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0D2" w:rsidRPr="009C60D2" w:rsidRDefault="009C60D2" w:rsidP="009C60D2">
      <w:pPr>
        <w:rPr>
          <w:rFonts w:ascii="Times New Roman" w:hAnsi="Times New Roman"/>
          <w:b/>
        </w:rPr>
      </w:pPr>
      <w:r w:rsidRPr="009C60D2">
        <w:rPr>
          <w:rFonts w:ascii="Times New Roman" w:hAnsi="Times New Roman"/>
          <w:b/>
        </w:rPr>
        <w:t>Supplemental Table 1:</w:t>
      </w:r>
      <w:r w:rsidRPr="009C60D2">
        <w:rPr>
          <w:rFonts w:ascii="Times New Roman" w:hAnsi="Times New Roman"/>
          <w:b/>
        </w:rPr>
        <w:t xml:space="preserve"> Histologic Findings in Postmortem Lung Tissues of 10 Infant Measles Deaths — Mongolia, 2015–2016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7"/>
        <w:gridCol w:w="590"/>
        <w:gridCol w:w="590"/>
        <w:gridCol w:w="590"/>
        <w:gridCol w:w="590"/>
        <w:gridCol w:w="593"/>
        <w:gridCol w:w="590"/>
        <w:gridCol w:w="590"/>
        <w:gridCol w:w="590"/>
        <w:gridCol w:w="590"/>
        <w:gridCol w:w="590"/>
      </w:tblGrid>
      <w:tr w:rsidR="009C60D2" w:rsidRPr="00A052C6" w:rsidTr="00783130">
        <w:tc>
          <w:tcPr>
            <w:tcW w:w="3775" w:type="dxa"/>
            <w:tcBorders>
              <w:bottom w:val="nil"/>
              <w:right w:val="nil"/>
            </w:tcBorders>
          </w:tcPr>
          <w:p w:rsidR="009C60D2" w:rsidRPr="00A052C6" w:rsidRDefault="009C60D2" w:rsidP="0078313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575" w:type="dxa"/>
            <w:gridSpan w:val="10"/>
            <w:tcBorders>
              <w:left w:val="nil"/>
              <w:bottom w:val="single" w:sz="4" w:space="0" w:color="auto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052C6">
              <w:rPr>
                <w:rFonts w:ascii="Times New Roman" w:hAnsi="Times New Roman"/>
                <w:b/>
              </w:rPr>
              <w:t>Patient Number</w:t>
            </w:r>
          </w:p>
        </w:tc>
      </w:tr>
      <w:tr w:rsidR="009C60D2" w:rsidRPr="00A052C6" w:rsidTr="00783130">
        <w:tc>
          <w:tcPr>
            <w:tcW w:w="3775" w:type="dxa"/>
            <w:tcBorders>
              <w:top w:val="nil"/>
              <w:bottom w:val="single" w:sz="4" w:space="0" w:color="auto"/>
              <w:right w:val="nil"/>
            </w:tcBorders>
          </w:tcPr>
          <w:p w:rsidR="009C60D2" w:rsidRPr="00A052C6" w:rsidRDefault="009C60D2" w:rsidP="00783130">
            <w:pPr>
              <w:spacing w:after="0"/>
              <w:rPr>
                <w:rFonts w:ascii="Times New Roman" w:hAnsi="Times New Roman"/>
                <w:b/>
              </w:rPr>
            </w:pPr>
            <w:r w:rsidRPr="00A052C6">
              <w:rPr>
                <w:rFonts w:ascii="Times New Roman" w:hAnsi="Times New Roman"/>
                <w:b/>
              </w:rPr>
              <w:t>Histologic Finding</w:t>
            </w:r>
          </w:p>
        </w:tc>
        <w:tc>
          <w:tcPr>
            <w:tcW w:w="262" w:type="dxa"/>
            <w:tcBorders>
              <w:left w:val="nil"/>
              <w:bottom w:val="single" w:sz="4" w:space="0" w:color="auto"/>
              <w:right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1</w:t>
            </w:r>
          </w:p>
        </w:tc>
        <w:tc>
          <w:tcPr>
            <w:tcW w:w="590" w:type="dxa"/>
            <w:tcBorders>
              <w:left w:val="nil"/>
              <w:bottom w:val="single" w:sz="4" w:space="0" w:color="auto"/>
              <w:right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2</w:t>
            </w:r>
          </w:p>
        </w:tc>
        <w:tc>
          <w:tcPr>
            <w:tcW w:w="590" w:type="dxa"/>
            <w:tcBorders>
              <w:left w:val="nil"/>
              <w:bottom w:val="single" w:sz="4" w:space="0" w:color="auto"/>
              <w:right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3</w:t>
            </w:r>
          </w:p>
        </w:tc>
        <w:tc>
          <w:tcPr>
            <w:tcW w:w="590" w:type="dxa"/>
            <w:tcBorders>
              <w:left w:val="nil"/>
              <w:bottom w:val="single" w:sz="4" w:space="0" w:color="auto"/>
              <w:right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4</w:t>
            </w:r>
          </w:p>
        </w:tc>
        <w:tc>
          <w:tcPr>
            <w:tcW w:w="593" w:type="dxa"/>
            <w:tcBorders>
              <w:left w:val="nil"/>
              <w:bottom w:val="single" w:sz="4" w:space="0" w:color="auto"/>
              <w:right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5</w:t>
            </w:r>
          </w:p>
        </w:tc>
        <w:tc>
          <w:tcPr>
            <w:tcW w:w="590" w:type="dxa"/>
            <w:tcBorders>
              <w:left w:val="nil"/>
              <w:bottom w:val="single" w:sz="4" w:space="0" w:color="auto"/>
              <w:right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6</w:t>
            </w:r>
          </w:p>
        </w:tc>
        <w:tc>
          <w:tcPr>
            <w:tcW w:w="590" w:type="dxa"/>
            <w:tcBorders>
              <w:left w:val="nil"/>
              <w:bottom w:val="single" w:sz="4" w:space="0" w:color="auto"/>
              <w:right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7</w:t>
            </w:r>
          </w:p>
        </w:tc>
        <w:tc>
          <w:tcPr>
            <w:tcW w:w="590" w:type="dxa"/>
            <w:tcBorders>
              <w:left w:val="nil"/>
              <w:bottom w:val="single" w:sz="4" w:space="0" w:color="auto"/>
              <w:right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8</w:t>
            </w:r>
          </w:p>
        </w:tc>
        <w:tc>
          <w:tcPr>
            <w:tcW w:w="590" w:type="dxa"/>
            <w:tcBorders>
              <w:left w:val="nil"/>
              <w:bottom w:val="single" w:sz="4" w:space="0" w:color="auto"/>
              <w:right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9</w:t>
            </w:r>
          </w:p>
        </w:tc>
        <w:tc>
          <w:tcPr>
            <w:tcW w:w="590" w:type="dxa"/>
            <w:tcBorders>
              <w:left w:val="nil"/>
              <w:bottom w:val="single" w:sz="4" w:space="0" w:color="auto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10</w:t>
            </w:r>
          </w:p>
        </w:tc>
      </w:tr>
      <w:tr w:rsidR="009C60D2" w:rsidRPr="00A052C6" w:rsidTr="00783130">
        <w:tc>
          <w:tcPr>
            <w:tcW w:w="3775" w:type="dxa"/>
            <w:tcBorders>
              <w:bottom w:val="nil"/>
              <w:right w:val="nil"/>
            </w:tcBorders>
          </w:tcPr>
          <w:p w:rsidR="009C60D2" w:rsidRPr="00A052C6" w:rsidRDefault="009C60D2" w:rsidP="00783130">
            <w:pPr>
              <w:spacing w:after="0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 xml:space="preserve">   Diffuse alveolar damage</w:t>
            </w:r>
          </w:p>
        </w:tc>
        <w:tc>
          <w:tcPr>
            <w:tcW w:w="262" w:type="dxa"/>
            <w:tcBorders>
              <w:left w:val="nil"/>
              <w:bottom w:val="nil"/>
              <w:right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Yes</w:t>
            </w:r>
          </w:p>
        </w:tc>
        <w:tc>
          <w:tcPr>
            <w:tcW w:w="590" w:type="dxa"/>
            <w:tcBorders>
              <w:left w:val="nil"/>
              <w:bottom w:val="nil"/>
              <w:right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Yes</w:t>
            </w:r>
          </w:p>
        </w:tc>
        <w:tc>
          <w:tcPr>
            <w:tcW w:w="590" w:type="dxa"/>
            <w:tcBorders>
              <w:left w:val="nil"/>
              <w:bottom w:val="nil"/>
              <w:right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Yes</w:t>
            </w:r>
          </w:p>
        </w:tc>
        <w:tc>
          <w:tcPr>
            <w:tcW w:w="590" w:type="dxa"/>
            <w:tcBorders>
              <w:left w:val="nil"/>
              <w:bottom w:val="nil"/>
              <w:right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Yes</w:t>
            </w:r>
          </w:p>
        </w:tc>
        <w:tc>
          <w:tcPr>
            <w:tcW w:w="593" w:type="dxa"/>
            <w:tcBorders>
              <w:left w:val="nil"/>
              <w:bottom w:val="nil"/>
              <w:right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No</w:t>
            </w:r>
          </w:p>
        </w:tc>
        <w:tc>
          <w:tcPr>
            <w:tcW w:w="590" w:type="dxa"/>
            <w:tcBorders>
              <w:left w:val="nil"/>
              <w:bottom w:val="nil"/>
              <w:right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No</w:t>
            </w:r>
          </w:p>
        </w:tc>
        <w:tc>
          <w:tcPr>
            <w:tcW w:w="590" w:type="dxa"/>
            <w:tcBorders>
              <w:left w:val="nil"/>
              <w:bottom w:val="nil"/>
              <w:right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Yes</w:t>
            </w:r>
          </w:p>
        </w:tc>
        <w:tc>
          <w:tcPr>
            <w:tcW w:w="590" w:type="dxa"/>
            <w:tcBorders>
              <w:left w:val="nil"/>
              <w:bottom w:val="nil"/>
              <w:right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No</w:t>
            </w:r>
          </w:p>
        </w:tc>
        <w:tc>
          <w:tcPr>
            <w:tcW w:w="590" w:type="dxa"/>
            <w:tcBorders>
              <w:left w:val="nil"/>
              <w:bottom w:val="nil"/>
              <w:right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No</w:t>
            </w:r>
          </w:p>
        </w:tc>
        <w:tc>
          <w:tcPr>
            <w:tcW w:w="590" w:type="dxa"/>
            <w:tcBorders>
              <w:left w:val="nil"/>
              <w:bottom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No</w:t>
            </w:r>
          </w:p>
        </w:tc>
      </w:tr>
      <w:tr w:rsidR="009C60D2" w:rsidRPr="00A052C6" w:rsidTr="00783130">
        <w:tc>
          <w:tcPr>
            <w:tcW w:w="3775" w:type="dxa"/>
            <w:tcBorders>
              <w:top w:val="nil"/>
              <w:bottom w:val="nil"/>
              <w:right w:val="nil"/>
            </w:tcBorders>
          </w:tcPr>
          <w:p w:rsidR="009C60D2" w:rsidRPr="00A052C6" w:rsidRDefault="009C60D2" w:rsidP="00783130">
            <w:pPr>
              <w:spacing w:after="0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 xml:space="preserve">   Necrotizing pneumonia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No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No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Yes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Yes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No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No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Yes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Yes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Yes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No</w:t>
            </w:r>
          </w:p>
        </w:tc>
      </w:tr>
      <w:tr w:rsidR="009C60D2" w:rsidRPr="00A052C6" w:rsidTr="00783130">
        <w:tc>
          <w:tcPr>
            <w:tcW w:w="3775" w:type="dxa"/>
            <w:tcBorders>
              <w:top w:val="nil"/>
              <w:bottom w:val="nil"/>
              <w:right w:val="nil"/>
            </w:tcBorders>
          </w:tcPr>
          <w:p w:rsidR="009C60D2" w:rsidRPr="00A052C6" w:rsidRDefault="009C60D2" w:rsidP="00783130">
            <w:pPr>
              <w:spacing w:after="0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 xml:space="preserve">   Interstitial pneumonia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Yes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Yes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No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No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Yes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Yes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No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Yes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No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Yes</w:t>
            </w:r>
          </w:p>
        </w:tc>
      </w:tr>
      <w:tr w:rsidR="009C60D2" w:rsidRPr="00A052C6" w:rsidTr="00783130">
        <w:tc>
          <w:tcPr>
            <w:tcW w:w="3775" w:type="dxa"/>
            <w:tcBorders>
              <w:top w:val="nil"/>
              <w:bottom w:val="nil"/>
              <w:right w:val="nil"/>
            </w:tcBorders>
          </w:tcPr>
          <w:p w:rsidR="009C60D2" w:rsidRPr="00A052C6" w:rsidRDefault="009C60D2" w:rsidP="00783130">
            <w:pPr>
              <w:spacing w:after="0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 xml:space="preserve">   Giant cell pneumonia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Yes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No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No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No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Yes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Yes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No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Yes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No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Yes</w:t>
            </w:r>
          </w:p>
        </w:tc>
      </w:tr>
      <w:tr w:rsidR="009C60D2" w:rsidRPr="00A052C6" w:rsidTr="00783130">
        <w:tc>
          <w:tcPr>
            <w:tcW w:w="3775" w:type="dxa"/>
            <w:tcBorders>
              <w:top w:val="nil"/>
              <w:bottom w:val="nil"/>
              <w:right w:val="nil"/>
            </w:tcBorders>
          </w:tcPr>
          <w:p w:rsidR="009C60D2" w:rsidRPr="00A052C6" w:rsidRDefault="009C60D2" w:rsidP="00783130">
            <w:pPr>
              <w:spacing w:after="0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 xml:space="preserve">   Organizing pneumonia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No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No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No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No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No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No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No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No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No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No</w:t>
            </w:r>
          </w:p>
        </w:tc>
      </w:tr>
      <w:tr w:rsidR="009C60D2" w:rsidRPr="00A052C6" w:rsidTr="00783130">
        <w:tc>
          <w:tcPr>
            <w:tcW w:w="3775" w:type="dxa"/>
            <w:tcBorders>
              <w:top w:val="nil"/>
              <w:bottom w:val="nil"/>
              <w:right w:val="nil"/>
            </w:tcBorders>
          </w:tcPr>
          <w:p w:rsidR="009C60D2" w:rsidRPr="00A052C6" w:rsidRDefault="009C60D2" w:rsidP="00783130">
            <w:pPr>
              <w:spacing w:after="0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 xml:space="preserve">   Bacterial pneumonia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No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No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No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No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No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No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No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No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No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No</w:t>
            </w:r>
          </w:p>
        </w:tc>
      </w:tr>
      <w:tr w:rsidR="009C60D2" w:rsidRPr="00A052C6" w:rsidTr="00783130">
        <w:tc>
          <w:tcPr>
            <w:tcW w:w="3775" w:type="dxa"/>
            <w:tcBorders>
              <w:top w:val="nil"/>
              <w:right w:val="nil"/>
            </w:tcBorders>
          </w:tcPr>
          <w:p w:rsidR="009C60D2" w:rsidRPr="00A052C6" w:rsidRDefault="009C60D2" w:rsidP="00783130">
            <w:pPr>
              <w:spacing w:after="0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 xml:space="preserve">   Viral inclusion body</w:t>
            </w:r>
          </w:p>
        </w:tc>
        <w:tc>
          <w:tcPr>
            <w:tcW w:w="262" w:type="dxa"/>
            <w:tcBorders>
              <w:top w:val="nil"/>
              <w:left w:val="nil"/>
              <w:right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No</w:t>
            </w:r>
          </w:p>
        </w:tc>
        <w:tc>
          <w:tcPr>
            <w:tcW w:w="590" w:type="dxa"/>
            <w:tcBorders>
              <w:top w:val="nil"/>
              <w:left w:val="nil"/>
              <w:right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No</w:t>
            </w:r>
          </w:p>
        </w:tc>
        <w:tc>
          <w:tcPr>
            <w:tcW w:w="590" w:type="dxa"/>
            <w:tcBorders>
              <w:top w:val="nil"/>
              <w:left w:val="nil"/>
              <w:right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No</w:t>
            </w:r>
          </w:p>
        </w:tc>
        <w:tc>
          <w:tcPr>
            <w:tcW w:w="590" w:type="dxa"/>
            <w:tcBorders>
              <w:top w:val="nil"/>
              <w:left w:val="nil"/>
              <w:right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No</w:t>
            </w:r>
          </w:p>
        </w:tc>
        <w:tc>
          <w:tcPr>
            <w:tcW w:w="593" w:type="dxa"/>
            <w:tcBorders>
              <w:top w:val="nil"/>
              <w:left w:val="nil"/>
              <w:right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No</w:t>
            </w:r>
          </w:p>
        </w:tc>
        <w:tc>
          <w:tcPr>
            <w:tcW w:w="590" w:type="dxa"/>
            <w:tcBorders>
              <w:top w:val="nil"/>
              <w:left w:val="nil"/>
              <w:right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No</w:t>
            </w:r>
          </w:p>
        </w:tc>
        <w:tc>
          <w:tcPr>
            <w:tcW w:w="590" w:type="dxa"/>
            <w:tcBorders>
              <w:top w:val="nil"/>
              <w:left w:val="nil"/>
              <w:right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No</w:t>
            </w:r>
          </w:p>
        </w:tc>
        <w:tc>
          <w:tcPr>
            <w:tcW w:w="590" w:type="dxa"/>
            <w:tcBorders>
              <w:top w:val="nil"/>
              <w:left w:val="nil"/>
              <w:right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No</w:t>
            </w:r>
          </w:p>
        </w:tc>
        <w:tc>
          <w:tcPr>
            <w:tcW w:w="590" w:type="dxa"/>
            <w:tcBorders>
              <w:top w:val="nil"/>
              <w:left w:val="nil"/>
              <w:right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No</w:t>
            </w:r>
          </w:p>
        </w:tc>
        <w:tc>
          <w:tcPr>
            <w:tcW w:w="590" w:type="dxa"/>
            <w:tcBorders>
              <w:top w:val="nil"/>
              <w:left w:val="nil"/>
            </w:tcBorders>
          </w:tcPr>
          <w:p w:rsidR="009C60D2" w:rsidRPr="00A052C6" w:rsidRDefault="009C60D2" w:rsidP="00783130">
            <w:pPr>
              <w:spacing w:after="0"/>
              <w:jc w:val="center"/>
              <w:rPr>
                <w:rFonts w:ascii="Times New Roman" w:hAnsi="Times New Roman"/>
              </w:rPr>
            </w:pPr>
            <w:r w:rsidRPr="00A052C6">
              <w:rPr>
                <w:rFonts w:ascii="Times New Roman" w:hAnsi="Times New Roman"/>
              </w:rPr>
              <w:t>Yes</w:t>
            </w:r>
          </w:p>
        </w:tc>
      </w:tr>
    </w:tbl>
    <w:p w:rsidR="009C60D2" w:rsidRPr="00A052C6" w:rsidRDefault="009C60D2" w:rsidP="009C60D2">
      <w:pPr>
        <w:rPr>
          <w:rFonts w:ascii="Times New Roman" w:hAnsi="Times New Roman"/>
          <w:b/>
        </w:rPr>
      </w:pPr>
    </w:p>
    <w:p w:rsidR="009C60D2" w:rsidRDefault="009C60D2">
      <w:bookmarkStart w:id="0" w:name="_GoBack"/>
      <w:bookmarkEnd w:id="0"/>
    </w:p>
    <w:sectPr w:rsidR="009C6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0D2"/>
    <w:rsid w:val="000A3D63"/>
    <w:rsid w:val="009C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97220"/>
  <w15:chartTrackingRefBased/>
  <w15:docId w15:val="{1F63D84E-01E9-4DE7-8DE9-140A3E4C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60D2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6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Lee</dc:creator>
  <cp:keywords/>
  <dc:description/>
  <cp:lastModifiedBy>Christopher Lee</cp:lastModifiedBy>
  <cp:revision>1</cp:revision>
  <dcterms:created xsi:type="dcterms:W3CDTF">2018-11-28T15:22:00Z</dcterms:created>
  <dcterms:modified xsi:type="dcterms:W3CDTF">2018-11-28T15:23:00Z</dcterms:modified>
</cp:coreProperties>
</file>