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2E" w:rsidRDefault="00AB2D2E" w:rsidP="00AB2D2E">
      <w:pPr>
        <w:rPr>
          <w:rFonts w:ascii="Calibri" w:hAnsi="Calibri" w:cs="Calibri"/>
          <w:noProof/>
          <w:sz w:val="24"/>
          <w:szCs w:val="24"/>
        </w:rPr>
      </w:pPr>
    </w:p>
    <w:p w:rsidR="00AB2D2E" w:rsidRPr="00C75DC3" w:rsidRDefault="00AB2D2E" w:rsidP="00AB2D2E">
      <w:r w:rsidRPr="00145018">
        <w:rPr>
          <w:b/>
        </w:rPr>
        <w:t>Supplementa</w:t>
      </w:r>
      <w:r>
        <w:rPr>
          <w:b/>
        </w:rPr>
        <w:t>ry</w:t>
      </w:r>
      <w:r w:rsidRPr="00145018">
        <w:rPr>
          <w:b/>
        </w:rPr>
        <w:t xml:space="preserve"> </w:t>
      </w:r>
      <w:r>
        <w:rPr>
          <w:b/>
        </w:rPr>
        <w:t xml:space="preserve">Table </w:t>
      </w:r>
      <w:r w:rsidR="00303BE5">
        <w:rPr>
          <w:b/>
        </w:rPr>
        <w:t>S1</w:t>
      </w:r>
      <w:r w:rsidRPr="00760894">
        <w:rPr>
          <w:b/>
        </w:rPr>
        <w:t>.</w:t>
      </w:r>
      <w:r>
        <w:rPr>
          <w:b/>
        </w:rPr>
        <w:t xml:space="preserve"> </w:t>
      </w:r>
      <w:r w:rsidRPr="00760894">
        <w:rPr>
          <w:b/>
        </w:rPr>
        <w:t xml:space="preserve"> </w:t>
      </w:r>
      <w:r w:rsidRPr="002D7B98">
        <w:rPr>
          <w:b/>
        </w:rPr>
        <w:t>Model–</w:t>
      </w:r>
      <w:r>
        <w:rPr>
          <w:b/>
        </w:rPr>
        <w:t>a</w:t>
      </w:r>
      <w:r w:rsidRPr="002D7B98">
        <w:rPr>
          <w:b/>
        </w:rPr>
        <w:t xml:space="preserve">djusted </w:t>
      </w:r>
      <w:r>
        <w:rPr>
          <w:b/>
        </w:rPr>
        <w:t>prevalence ratio</w:t>
      </w:r>
      <w:r w:rsidRPr="002D7B98">
        <w:rPr>
          <w:b/>
        </w:rPr>
        <w:t xml:space="preserve">s </w:t>
      </w:r>
      <w:r>
        <w:rPr>
          <w:b/>
        </w:rPr>
        <w:t>d</w:t>
      </w:r>
      <w:r w:rsidRPr="002D7B98">
        <w:rPr>
          <w:b/>
        </w:rPr>
        <w:t xml:space="preserve">erived </w:t>
      </w:r>
      <w:r>
        <w:rPr>
          <w:b/>
        </w:rPr>
        <w:t>f</w:t>
      </w:r>
      <w:r w:rsidRPr="002D7B98">
        <w:rPr>
          <w:b/>
        </w:rPr>
        <w:t xml:space="preserve">rom </w:t>
      </w:r>
      <w:r>
        <w:rPr>
          <w:b/>
        </w:rPr>
        <w:t>c</w:t>
      </w:r>
      <w:r w:rsidRPr="002D7B98">
        <w:rPr>
          <w:b/>
        </w:rPr>
        <w:t xml:space="preserve">onditional </w:t>
      </w:r>
      <w:proofErr w:type="spellStart"/>
      <w:r>
        <w:rPr>
          <w:b/>
        </w:rPr>
        <w:t>m</w:t>
      </w:r>
      <w:r w:rsidRPr="002D7B98">
        <w:rPr>
          <w:b/>
        </w:rPr>
        <w:t>arginals</w:t>
      </w:r>
      <w:proofErr w:type="spellEnd"/>
      <w:r>
        <w:rPr>
          <w:b/>
        </w:rPr>
        <w:t>: c</w:t>
      </w:r>
      <w:r w:rsidRPr="00760894">
        <w:rPr>
          <w:b/>
        </w:rPr>
        <w:t xml:space="preserve">omposite </w:t>
      </w:r>
      <w:r w:rsidR="008F69F7">
        <w:rPr>
          <w:b/>
          <w:lang w:val="en-GB"/>
        </w:rPr>
        <w:t>factors indicating increased STI risk among key subpopulations</w:t>
      </w:r>
    </w:p>
    <w:tbl>
      <w:tblPr>
        <w:tblStyle w:val="TableGrid"/>
        <w:tblW w:w="12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7"/>
        <w:gridCol w:w="2933"/>
        <w:gridCol w:w="2935"/>
        <w:gridCol w:w="2935"/>
      </w:tblGrid>
      <w:tr w:rsidR="00AB2D2E" w:rsidRPr="00760894" w:rsidTr="00A14712">
        <w:tc>
          <w:tcPr>
            <w:tcW w:w="4157" w:type="dxa"/>
            <w:tcBorders>
              <w:top w:val="single" w:sz="4" w:space="0" w:color="auto"/>
            </w:tcBorders>
          </w:tcPr>
          <w:p w:rsidR="00AB2D2E" w:rsidRPr="00760894" w:rsidRDefault="00AB2D2E" w:rsidP="00A14712">
            <w:pPr>
              <w:rPr>
                <w:b/>
              </w:rPr>
            </w:pP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:rsidR="00AB2D2E" w:rsidRPr="00760894" w:rsidRDefault="00AB2D2E" w:rsidP="00F42774">
            <w:pPr>
              <w:jc w:val="center"/>
              <w:rPr>
                <w:b/>
              </w:rPr>
            </w:pPr>
            <w:r w:rsidRPr="00760894">
              <w:rPr>
                <w:b/>
              </w:rPr>
              <w:t>2002</w:t>
            </w:r>
          </w:p>
        </w:tc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</w:tcPr>
          <w:p w:rsidR="00AB2D2E" w:rsidRPr="00760894" w:rsidRDefault="00AB2D2E" w:rsidP="00F42774">
            <w:pPr>
              <w:jc w:val="center"/>
              <w:rPr>
                <w:b/>
              </w:rPr>
            </w:pPr>
            <w:r w:rsidRPr="00760894">
              <w:rPr>
                <w:b/>
              </w:rPr>
              <w:t>2006-10</w:t>
            </w:r>
          </w:p>
        </w:tc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</w:tcPr>
          <w:p w:rsidR="00AB2D2E" w:rsidRPr="00760894" w:rsidRDefault="00AB2D2E" w:rsidP="00F42774">
            <w:pPr>
              <w:jc w:val="center"/>
              <w:rPr>
                <w:b/>
              </w:rPr>
            </w:pPr>
            <w:r w:rsidRPr="00760894">
              <w:rPr>
                <w:b/>
              </w:rPr>
              <w:t>2011-15</w:t>
            </w:r>
          </w:p>
        </w:tc>
      </w:tr>
      <w:tr w:rsidR="00AB2D2E" w:rsidTr="00A14712">
        <w:tc>
          <w:tcPr>
            <w:tcW w:w="4157" w:type="dxa"/>
            <w:tcBorders>
              <w:bottom w:val="single" w:sz="4" w:space="0" w:color="auto"/>
            </w:tcBorders>
            <w:vAlign w:val="bottom"/>
          </w:tcPr>
          <w:p w:rsidR="00AB2D2E" w:rsidRDefault="00AB2D2E" w:rsidP="00A147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3" w:type="dxa"/>
            <w:tcBorders>
              <w:bottom w:val="single" w:sz="4" w:space="0" w:color="auto"/>
            </w:tcBorders>
          </w:tcPr>
          <w:p w:rsidR="00AB2D2E" w:rsidRPr="00760894" w:rsidRDefault="00AB2D2E" w:rsidP="00A14712">
            <w:pPr>
              <w:jc w:val="center"/>
              <w:rPr>
                <w:b/>
              </w:rPr>
            </w:pPr>
            <w:r>
              <w:rPr>
                <w:b/>
              </w:rPr>
              <w:t>aPR</w:t>
            </w:r>
            <w:r w:rsidRPr="00760894">
              <w:rPr>
                <w:b/>
              </w:rPr>
              <w:t xml:space="preserve"> (95%CI)</w:t>
            </w: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:rsidR="00AB2D2E" w:rsidRPr="00760894" w:rsidRDefault="00AB2D2E" w:rsidP="00A14712">
            <w:pPr>
              <w:jc w:val="center"/>
              <w:rPr>
                <w:b/>
              </w:rPr>
            </w:pPr>
            <w:r>
              <w:rPr>
                <w:b/>
              </w:rPr>
              <w:t>aPR</w:t>
            </w:r>
            <w:r w:rsidRPr="00760894">
              <w:rPr>
                <w:b/>
              </w:rPr>
              <w:t xml:space="preserve"> (95%CI)</w:t>
            </w: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:rsidR="00AB2D2E" w:rsidRPr="00760894" w:rsidRDefault="00AB2D2E" w:rsidP="00A14712">
            <w:pPr>
              <w:jc w:val="center"/>
              <w:rPr>
                <w:b/>
              </w:rPr>
            </w:pPr>
            <w:r>
              <w:rPr>
                <w:b/>
              </w:rPr>
              <w:t>aPR</w:t>
            </w:r>
            <w:r w:rsidRPr="00760894">
              <w:rPr>
                <w:b/>
              </w:rPr>
              <w:t xml:space="preserve"> (95%CI)</w:t>
            </w:r>
          </w:p>
        </w:tc>
      </w:tr>
      <w:tr w:rsidR="00AB2D2E" w:rsidTr="00A14712">
        <w:tc>
          <w:tcPr>
            <w:tcW w:w="4157" w:type="dxa"/>
            <w:tcBorders>
              <w:top w:val="single" w:sz="4" w:space="0" w:color="auto"/>
            </w:tcBorders>
            <w:vAlign w:val="bottom"/>
          </w:tcPr>
          <w:p w:rsidR="00AB2D2E" w:rsidRDefault="00AB2D2E" w:rsidP="00A14712">
            <w:pPr>
              <w:rPr>
                <w:rFonts w:ascii="Calibri" w:hAnsi="Calibri" w:cs="Calibri"/>
                <w:color w:val="000000"/>
              </w:rPr>
            </w:pPr>
            <w:r w:rsidRPr="008902E2">
              <w:rPr>
                <w:rFonts w:ascii="Calibri" w:hAnsi="Calibri" w:cs="Calibri"/>
                <w:b/>
                <w:color w:val="000000"/>
              </w:rPr>
              <w:t xml:space="preserve">All </w:t>
            </w:r>
            <w:r>
              <w:rPr>
                <w:b/>
              </w:rPr>
              <w:t xml:space="preserve">sexually active </w:t>
            </w:r>
            <w:r>
              <w:rPr>
                <w:rFonts w:ascii="Calibri" w:hAnsi="Calibri" w:cs="Calibri"/>
                <w:b/>
                <w:color w:val="000000"/>
              </w:rPr>
              <w:t>WSM</w:t>
            </w:r>
          </w:p>
        </w:tc>
        <w:tc>
          <w:tcPr>
            <w:tcW w:w="2933" w:type="dxa"/>
            <w:tcBorders>
              <w:top w:val="single" w:sz="4" w:space="0" w:color="auto"/>
            </w:tcBorders>
          </w:tcPr>
          <w:p w:rsidR="00AB2D2E" w:rsidRDefault="00AB2D2E" w:rsidP="00A14712"/>
        </w:tc>
        <w:tc>
          <w:tcPr>
            <w:tcW w:w="2935" w:type="dxa"/>
            <w:tcBorders>
              <w:top w:val="single" w:sz="4" w:space="0" w:color="auto"/>
            </w:tcBorders>
          </w:tcPr>
          <w:p w:rsidR="00AB2D2E" w:rsidRDefault="00AB2D2E" w:rsidP="00A14712"/>
        </w:tc>
        <w:tc>
          <w:tcPr>
            <w:tcW w:w="2935" w:type="dxa"/>
            <w:tcBorders>
              <w:top w:val="single" w:sz="4" w:space="0" w:color="auto"/>
            </w:tcBorders>
          </w:tcPr>
          <w:p w:rsidR="00AB2D2E" w:rsidRDefault="00AB2D2E" w:rsidP="00A14712"/>
        </w:tc>
      </w:tr>
      <w:tr w:rsidR="00AB2D2E" w:rsidTr="00A14712">
        <w:tc>
          <w:tcPr>
            <w:tcW w:w="4157" w:type="dxa"/>
            <w:vAlign w:val="bottom"/>
          </w:tcPr>
          <w:p w:rsidR="00AB2D2E" w:rsidRDefault="00AB2D2E" w:rsidP="00A147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Race/ethnicity</w:t>
            </w:r>
          </w:p>
        </w:tc>
        <w:tc>
          <w:tcPr>
            <w:tcW w:w="2933" w:type="dxa"/>
          </w:tcPr>
          <w:p w:rsidR="00AB2D2E" w:rsidRDefault="00AB2D2E" w:rsidP="00A14712"/>
        </w:tc>
        <w:tc>
          <w:tcPr>
            <w:tcW w:w="2935" w:type="dxa"/>
          </w:tcPr>
          <w:p w:rsidR="00AB2D2E" w:rsidRDefault="00AB2D2E" w:rsidP="00A14712"/>
        </w:tc>
        <w:tc>
          <w:tcPr>
            <w:tcW w:w="2935" w:type="dxa"/>
          </w:tcPr>
          <w:p w:rsidR="00AB2D2E" w:rsidRDefault="00AB2D2E" w:rsidP="00A14712"/>
        </w:tc>
      </w:tr>
      <w:tr w:rsidR="00AB2D2E" w:rsidTr="00A14712">
        <w:tc>
          <w:tcPr>
            <w:tcW w:w="4157" w:type="dxa"/>
            <w:shd w:val="clear" w:color="auto" w:fill="auto"/>
            <w:vAlign w:val="bottom"/>
          </w:tcPr>
          <w:p w:rsidR="00AB2D2E" w:rsidRDefault="00AB2D2E" w:rsidP="00A147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Hispanic</w:t>
            </w:r>
          </w:p>
        </w:tc>
        <w:tc>
          <w:tcPr>
            <w:tcW w:w="2933" w:type="dxa"/>
            <w:shd w:val="clear" w:color="auto" w:fill="auto"/>
          </w:tcPr>
          <w:p w:rsidR="00AB2D2E" w:rsidRDefault="00AB2D2E" w:rsidP="00A14712">
            <w:pPr>
              <w:jc w:val="center"/>
            </w:pPr>
            <w:r>
              <w:t>Ref</w:t>
            </w:r>
          </w:p>
        </w:tc>
        <w:tc>
          <w:tcPr>
            <w:tcW w:w="2935" w:type="dxa"/>
            <w:shd w:val="clear" w:color="auto" w:fill="auto"/>
          </w:tcPr>
          <w:p w:rsidR="00AB2D2E" w:rsidRDefault="00AB2D2E" w:rsidP="00A14712">
            <w:pPr>
              <w:jc w:val="center"/>
            </w:pPr>
            <w:r>
              <w:t>0.79 (0.63-0.98)</w:t>
            </w:r>
          </w:p>
        </w:tc>
        <w:tc>
          <w:tcPr>
            <w:tcW w:w="2935" w:type="dxa"/>
            <w:shd w:val="clear" w:color="auto" w:fill="auto"/>
          </w:tcPr>
          <w:p w:rsidR="00AB2D2E" w:rsidRDefault="00AB2D2E" w:rsidP="00A14712">
            <w:pPr>
              <w:jc w:val="center"/>
            </w:pPr>
            <w:r>
              <w:t>0.84 (0.68-1.04)</w:t>
            </w:r>
          </w:p>
        </w:tc>
      </w:tr>
      <w:tr w:rsidR="00AB2D2E" w:rsidTr="00A14712">
        <w:tc>
          <w:tcPr>
            <w:tcW w:w="4157" w:type="dxa"/>
            <w:shd w:val="clear" w:color="auto" w:fill="auto"/>
            <w:vAlign w:val="bottom"/>
          </w:tcPr>
          <w:p w:rsidR="00AB2D2E" w:rsidRDefault="00AB2D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</w:t>
            </w:r>
            <w:r w:rsidR="00F711AB">
              <w:rPr>
                <w:rFonts w:ascii="Calibri" w:hAnsi="Calibri" w:cs="Calibri"/>
                <w:color w:val="000000"/>
              </w:rPr>
              <w:t xml:space="preserve">Non-Hispanic </w:t>
            </w:r>
            <w:r>
              <w:rPr>
                <w:rFonts w:ascii="Calibri" w:hAnsi="Calibri" w:cs="Calibri"/>
                <w:color w:val="000000"/>
              </w:rPr>
              <w:t>black</w:t>
            </w:r>
          </w:p>
        </w:tc>
        <w:tc>
          <w:tcPr>
            <w:tcW w:w="2933" w:type="dxa"/>
            <w:shd w:val="clear" w:color="auto" w:fill="auto"/>
          </w:tcPr>
          <w:p w:rsidR="00AB2D2E" w:rsidRDefault="00AB2D2E" w:rsidP="00A14712">
            <w:pPr>
              <w:jc w:val="center"/>
            </w:pPr>
            <w:r>
              <w:t>Ref</w:t>
            </w:r>
          </w:p>
        </w:tc>
        <w:tc>
          <w:tcPr>
            <w:tcW w:w="2935" w:type="dxa"/>
            <w:shd w:val="clear" w:color="auto" w:fill="auto"/>
          </w:tcPr>
          <w:p w:rsidR="00AB2D2E" w:rsidRDefault="00AB2D2E" w:rsidP="00A14712">
            <w:pPr>
              <w:jc w:val="center"/>
            </w:pPr>
            <w:r>
              <w:t>0.71 (0.60-0.84)</w:t>
            </w:r>
          </w:p>
        </w:tc>
        <w:tc>
          <w:tcPr>
            <w:tcW w:w="2935" w:type="dxa"/>
            <w:shd w:val="clear" w:color="auto" w:fill="auto"/>
          </w:tcPr>
          <w:p w:rsidR="00AB2D2E" w:rsidRDefault="00AB2D2E" w:rsidP="00A14712">
            <w:pPr>
              <w:jc w:val="center"/>
            </w:pPr>
            <w:r>
              <w:t>0.69 (0.58-0.82)</w:t>
            </w:r>
          </w:p>
        </w:tc>
      </w:tr>
      <w:tr w:rsidR="00AB2D2E" w:rsidTr="00A14712">
        <w:tc>
          <w:tcPr>
            <w:tcW w:w="4157" w:type="dxa"/>
            <w:shd w:val="clear" w:color="auto" w:fill="auto"/>
            <w:vAlign w:val="bottom"/>
          </w:tcPr>
          <w:p w:rsidR="00AB2D2E" w:rsidRDefault="00AB2D2E" w:rsidP="00A147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Age</w:t>
            </w:r>
          </w:p>
        </w:tc>
        <w:tc>
          <w:tcPr>
            <w:tcW w:w="2933" w:type="dxa"/>
            <w:shd w:val="clear" w:color="auto" w:fill="auto"/>
          </w:tcPr>
          <w:p w:rsidR="00AB2D2E" w:rsidRDefault="00AB2D2E" w:rsidP="00A14712">
            <w:pPr>
              <w:jc w:val="center"/>
            </w:pPr>
          </w:p>
        </w:tc>
        <w:tc>
          <w:tcPr>
            <w:tcW w:w="2935" w:type="dxa"/>
            <w:shd w:val="clear" w:color="auto" w:fill="auto"/>
          </w:tcPr>
          <w:p w:rsidR="00AB2D2E" w:rsidRDefault="00AB2D2E" w:rsidP="00A14712">
            <w:pPr>
              <w:jc w:val="center"/>
            </w:pPr>
          </w:p>
        </w:tc>
        <w:tc>
          <w:tcPr>
            <w:tcW w:w="2935" w:type="dxa"/>
            <w:shd w:val="clear" w:color="auto" w:fill="auto"/>
          </w:tcPr>
          <w:p w:rsidR="00AB2D2E" w:rsidRDefault="00AB2D2E" w:rsidP="00A14712">
            <w:pPr>
              <w:jc w:val="center"/>
            </w:pPr>
          </w:p>
        </w:tc>
      </w:tr>
      <w:tr w:rsidR="00AB2D2E" w:rsidTr="00A14712">
        <w:tc>
          <w:tcPr>
            <w:tcW w:w="4157" w:type="dxa"/>
            <w:shd w:val="clear" w:color="auto" w:fill="auto"/>
            <w:vAlign w:val="bottom"/>
          </w:tcPr>
          <w:p w:rsidR="00AB2D2E" w:rsidRDefault="00AB2D2E" w:rsidP="00A147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15-19</w:t>
            </w:r>
          </w:p>
        </w:tc>
        <w:tc>
          <w:tcPr>
            <w:tcW w:w="2933" w:type="dxa"/>
            <w:shd w:val="clear" w:color="auto" w:fill="auto"/>
          </w:tcPr>
          <w:p w:rsidR="00AB2D2E" w:rsidRDefault="00AB2D2E" w:rsidP="00A14712">
            <w:pPr>
              <w:jc w:val="center"/>
            </w:pPr>
            <w:r>
              <w:t>Ref</w:t>
            </w:r>
          </w:p>
        </w:tc>
        <w:tc>
          <w:tcPr>
            <w:tcW w:w="2935" w:type="dxa"/>
            <w:shd w:val="clear" w:color="auto" w:fill="auto"/>
          </w:tcPr>
          <w:p w:rsidR="00AB2D2E" w:rsidRDefault="00AB2D2E" w:rsidP="00A14712">
            <w:pPr>
              <w:jc w:val="center"/>
            </w:pPr>
            <w:r w:rsidRPr="006A6CFA">
              <w:t>0.8</w:t>
            </w:r>
            <w:r>
              <w:t>7</w:t>
            </w:r>
            <w:r w:rsidRPr="006A6CFA">
              <w:t xml:space="preserve"> </w:t>
            </w:r>
            <w:r>
              <w:t>(</w:t>
            </w:r>
            <w:r w:rsidRPr="006A6CFA">
              <w:t>0.</w:t>
            </w:r>
            <w:r>
              <w:t>71-</w:t>
            </w:r>
            <w:r w:rsidRPr="006A6CFA">
              <w:t>1.0</w:t>
            </w:r>
            <w:r>
              <w:t>6)</w:t>
            </w:r>
          </w:p>
        </w:tc>
        <w:tc>
          <w:tcPr>
            <w:tcW w:w="2935" w:type="dxa"/>
            <w:shd w:val="clear" w:color="auto" w:fill="auto"/>
          </w:tcPr>
          <w:p w:rsidR="00AB2D2E" w:rsidRDefault="00AB2D2E" w:rsidP="00A14712">
            <w:pPr>
              <w:jc w:val="center"/>
            </w:pPr>
            <w:r w:rsidRPr="006A6CFA">
              <w:t>0.</w:t>
            </w:r>
            <w:r>
              <w:t>71</w:t>
            </w:r>
            <w:r w:rsidRPr="006A6CFA">
              <w:t xml:space="preserve"> </w:t>
            </w:r>
            <w:r>
              <w:t>(</w:t>
            </w:r>
            <w:r w:rsidRPr="006A6CFA">
              <w:t>0.</w:t>
            </w:r>
            <w:r>
              <w:t>55-</w:t>
            </w:r>
            <w:r w:rsidRPr="006A6CFA">
              <w:t>0.</w:t>
            </w:r>
            <w:r>
              <w:t>91)</w:t>
            </w:r>
          </w:p>
        </w:tc>
      </w:tr>
      <w:tr w:rsidR="00AB2D2E" w:rsidTr="00A14712">
        <w:tc>
          <w:tcPr>
            <w:tcW w:w="4157" w:type="dxa"/>
            <w:shd w:val="clear" w:color="auto" w:fill="auto"/>
            <w:vAlign w:val="bottom"/>
          </w:tcPr>
          <w:p w:rsidR="00AB2D2E" w:rsidRDefault="00AB2D2E" w:rsidP="00A147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20-24</w:t>
            </w:r>
          </w:p>
        </w:tc>
        <w:tc>
          <w:tcPr>
            <w:tcW w:w="2933" w:type="dxa"/>
            <w:shd w:val="clear" w:color="auto" w:fill="auto"/>
          </w:tcPr>
          <w:p w:rsidR="00AB2D2E" w:rsidRDefault="00AB2D2E" w:rsidP="00A14712">
            <w:pPr>
              <w:jc w:val="center"/>
            </w:pPr>
            <w:r>
              <w:t>Ref</w:t>
            </w:r>
          </w:p>
        </w:tc>
        <w:tc>
          <w:tcPr>
            <w:tcW w:w="2935" w:type="dxa"/>
            <w:shd w:val="clear" w:color="auto" w:fill="auto"/>
          </w:tcPr>
          <w:p w:rsidR="00AB2D2E" w:rsidRDefault="00AB2D2E" w:rsidP="00A14712">
            <w:pPr>
              <w:jc w:val="center"/>
            </w:pPr>
            <w:r w:rsidRPr="006D76C3">
              <w:t>0.</w:t>
            </w:r>
            <w:r>
              <w:t>73</w:t>
            </w:r>
            <w:r w:rsidRPr="006D76C3">
              <w:t xml:space="preserve"> </w:t>
            </w:r>
            <w:r>
              <w:t>(</w:t>
            </w:r>
            <w:r w:rsidRPr="006D76C3">
              <w:t>0.5</w:t>
            </w:r>
            <w:r>
              <w:t>9-</w:t>
            </w:r>
            <w:r w:rsidRPr="006D76C3">
              <w:t>0.9</w:t>
            </w:r>
            <w:r>
              <w:t>1)</w:t>
            </w:r>
          </w:p>
        </w:tc>
        <w:tc>
          <w:tcPr>
            <w:tcW w:w="2935" w:type="dxa"/>
            <w:shd w:val="clear" w:color="auto" w:fill="auto"/>
          </w:tcPr>
          <w:p w:rsidR="00AB2D2E" w:rsidRDefault="00AB2D2E" w:rsidP="00A14712">
            <w:pPr>
              <w:jc w:val="center"/>
            </w:pPr>
            <w:r w:rsidRPr="006D76C3">
              <w:t>0.</w:t>
            </w:r>
            <w:r>
              <w:t>80</w:t>
            </w:r>
            <w:r w:rsidRPr="006D76C3">
              <w:t xml:space="preserve"> </w:t>
            </w:r>
            <w:r>
              <w:t>(</w:t>
            </w:r>
            <w:r w:rsidRPr="006D76C3">
              <w:t>0.</w:t>
            </w:r>
            <w:r>
              <w:t>63-</w:t>
            </w:r>
            <w:r w:rsidRPr="006D76C3">
              <w:t>1.01</w:t>
            </w:r>
            <w:r>
              <w:t>)</w:t>
            </w:r>
          </w:p>
        </w:tc>
      </w:tr>
      <w:tr w:rsidR="00AB2D2E" w:rsidTr="00A14712">
        <w:tc>
          <w:tcPr>
            <w:tcW w:w="4157" w:type="dxa"/>
            <w:shd w:val="clear" w:color="auto" w:fill="auto"/>
            <w:vAlign w:val="bottom"/>
          </w:tcPr>
          <w:p w:rsidR="00AB2D2E" w:rsidRDefault="00AB2D2E" w:rsidP="00A147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25-29</w:t>
            </w:r>
          </w:p>
        </w:tc>
        <w:tc>
          <w:tcPr>
            <w:tcW w:w="2933" w:type="dxa"/>
            <w:shd w:val="clear" w:color="auto" w:fill="auto"/>
          </w:tcPr>
          <w:p w:rsidR="00AB2D2E" w:rsidRDefault="00AB2D2E" w:rsidP="00A14712">
            <w:pPr>
              <w:jc w:val="center"/>
            </w:pPr>
            <w:r>
              <w:t>Ref</w:t>
            </w:r>
          </w:p>
        </w:tc>
        <w:tc>
          <w:tcPr>
            <w:tcW w:w="2935" w:type="dxa"/>
            <w:shd w:val="clear" w:color="auto" w:fill="auto"/>
          </w:tcPr>
          <w:p w:rsidR="00AB2D2E" w:rsidRDefault="00AB2D2E" w:rsidP="00A14712">
            <w:pPr>
              <w:jc w:val="center"/>
            </w:pPr>
            <w:r w:rsidRPr="006D76C3">
              <w:t>0.</w:t>
            </w:r>
            <w:r>
              <w:t>81</w:t>
            </w:r>
            <w:r w:rsidRPr="006D76C3">
              <w:t xml:space="preserve"> </w:t>
            </w:r>
            <w:r>
              <w:t>(</w:t>
            </w:r>
            <w:r w:rsidRPr="006D76C3">
              <w:t>0.</w:t>
            </w:r>
            <w:r>
              <w:t>63-</w:t>
            </w:r>
            <w:r w:rsidRPr="006D76C3">
              <w:t>1.0</w:t>
            </w:r>
            <w:r>
              <w:t>5)</w:t>
            </w:r>
          </w:p>
        </w:tc>
        <w:tc>
          <w:tcPr>
            <w:tcW w:w="2935" w:type="dxa"/>
            <w:shd w:val="clear" w:color="auto" w:fill="auto"/>
          </w:tcPr>
          <w:p w:rsidR="00AB2D2E" w:rsidRDefault="00AB2D2E" w:rsidP="00A14712">
            <w:pPr>
              <w:jc w:val="center"/>
            </w:pPr>
            <w:r w:rsidRPr="006D76C3">
              <w:t>0.7</w:t>
            </w:r>
            <w:r>
              <w:t>6</w:t>
            </w:r>
            <w:r w:rsidRPr="006D76C3">
              <w:t xml:space="preserve"> </w:t>
            </w:r>
            <w:r>
              <w:t>(</w:t>
            </w:r>
            <w:r w:rsidRPr="006D76C3">
              <w:t>0.5</w:t>
            </w:r>
            <w:r>
              <w:t>8-0.98)</w:t>
            </w:r>
          </w:p>
        </w:tc>
      </w:tr>
      <w:tr w:rsidR="00AB2D2E" w:rsidTr="00A14712">
        <w:tc>
          <w:tcPr>
            <w:tcW w:w="4157" w:type="dxa"/>
            <w:shd w:val="clear" w:color="auto" w:fill="auto"/>
            <w:vAlign w:val="bottom"/>
          </w:tcPr>
          <w:p w:rsidR="00AB2D2E" w:rsidRDefault="00AB2D2E" w:rsidP="00A1471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3" w:type="dxa"/>
            <w:shd w:val="clear" w:color="auto" w:fill="auto"/>
          </w:tcPr>
          <w:p w:rsidR="00AB2D2E" w:rsidRDefault="00AB2D2E" w:rsidP="00A14712">
            <w:pPr>
              <w:jc w:val="center"/>
            </w:pPr>
          </w:p>
        </w:tc>
        <w:tc>
          <w:tcPr>
            <w:tcW w:w="2935" w:type="dxa"/>
            <w:shd w:val="clear" w:color="auto" w:fill="auto"/>
          </w:tcPr>
          <w:p w:rsidR="00AB2D2E" w:rsidRDefault="00AB2D2E" w:rsidP="00A14712">
            <w:pPr>
              <w:jc w:val="center"/>
            </w:pPr>
          </w:p>
        </w:tc>
        <w:tc>
          <w:tcPr>
            <w:tcW w:w="2935" w:type="dxa"/>
            <w:shd w:val="clear" w:color="auto" w:fill="auto"/>
          </w:tcPr>
          <w:p w:rsidR="00AB2D2E" w:rsidRDefault="00AB2D2E" w:rsidP="00A14712">
            <w:pPr>
              <w:jc w:val="center"/>
            </w:pPr>
          </w:p>
        </w:tc>
      </w:tr>
      <w:tr w:rsidR="00AB2D2E" w:rsidTr="00A14712">
        <w:tc>
          <w:tcPr>
            <w:tcW w:w="4157" w:type="dxa"/>
            <w:shd w:val="clear" w:color="auto" w:fill="auto"/>
            <w:vAlign w:val="bottom"/>
          </w:tcPr>
          <w:p w:rsidR="00AB2D2E" w:rsidRPr="00145018" w:rsidRDefault="00AB2D2E" w:rsidP="00A14712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A42F7D">
              <w:rPr>
                <w:rFonts w:ascii="Calibri" w:hAnsi="Calibri" w:cs="Calibri"/>
                <w:b/>
                <w:color w:val="000000"/>
              </w:rPr>
              <w:t xml:space="preserve">All </w:t>
            </w:r>
            <w:r w:rsidRPr="00A42F7D">
              <w:rPr>
                <w:b/>
              </w:rPr>
              <w:t xml:space="preserve">sexually active </w:t>
            </w:r>
            <w:r w:rsidRPr="00A42F7D">
              <w:rPr>
                <w:rFonts w:ascii="Calibri" w:hAnsi="Calibri" w:cs="Calibri"/>
                <w:b/>
                <w:color w:val="000000"/>
              </w:rPr>
              <w:t>MSW</w:t>
            </w:r>
          </w:p>
        </w:tc>
        <w:tc>
          <w:tcPr>
            <w:tcW w:w="2933" w:type="dxa"/>
            <w:shd w:val="clear" w:color="auto" w:fill="auto"/>
          </w:tcPr>
          <w:p w:rsidR="00AB2D2E" w:rsidRPr="00145018" w:rsidRDefault="00AB2D2E" w:rsidP="00A14712">
            <w:pPr>
              <w:jc w:val="center"/>
              <w:rPr>
                <w:highlight w:val="yellow"/>
              </w:rPr>
            </w:pPr>
          </w:p>
        </w:tc>
        <w:tc>
          <w:tcPr>
            <w:tcW w:w="2935" w:type="dxa"/>
            <w:shd w:val="clear" w:color="auto" w:fill="auto"/>
          </w:tcPr>
          <w:p w:rsidR="00AB2D2E" w:rsidRPr="00145018" w:rsidRDefault="00AB2D2E" w:rsidP="00A14712">
            <w:pPr>
              <w:jc w:val="center"/>
              <w:rPr>
                <w:highlight w:val="yellow"/>
              </w:rPr>
            </w:pPr>
          </w:p>
        </w:tc>
        <w:tc>
          <w:tcPr>
            <w:tcW w:w="2935" w:type="dxa"/>
            <w:shd w:val="clear" w:color="auto" w:fill="auto"/>
          </w:tcPr>
          <w:p w:rsidR="00AB2D2E" w:rsidRPr="00145018" w:rsidRDefault="00AB2D2E" w:rsidP="00A14712">
            <w:pPr>
              <w:jc w:val="center"/>
              <w:rPr>
                <w:highlight w:val="yellow"/>
              </w:rPr>
            </w:pPr>
          </w:p>
        </w:tc>
      </w:tr>
      <w:tr w:rsidR="00AB2D2E" w:rsidRPr="00122403" w:rsidTr="00A14712">
        <w:tc>
          <w:tcPr>
            <w:tcW w:w="4157" w:type="dxa"/>
            <w:shd w:val="clear" w:color="auto" w:fill="auto"/>
            <w:vAlign w:val="bottom"/>
          </w:tcPr>
          <w:p w:rsidR="00AB2D2E" w:rsidRPr="00122403" w:rsidRDefault="00AB2D2E" w:rsidP="00A14712">
            <w:pPr>
              <w:rPr>
                <w:rFonts w:ascii="Calibri" w:hAnsi="Calibri" w:cs="Calibri"/>
                <w:color w:val="000000"/>
              </w:rPr>
            </w:pPr>
            <w:r w:rsidRPr="00122403">
              <w:rPr>
                <w:rFonts w:ascii="Calibri" w:hAnsi="Calibri" w:cs="Calibri"/>
                <w:color w:val="000000"/>
              </w:rPr>
              <w:t xml:space="preserve">  Race/ethnicity</w:t>
            </w:r>
          </w:p>
        </w:tc>
        <w:tc>
          <w:tcPr>
            <w:tcW w:w="2933" w:type="dxa"/>
            <w:shd w:val="clear" w:color="auto" w:fill="auto"/>
          </w:tcPr>
          <w:p w:rsidR="00AB2D2E" w:rsidRPr="00122403" w:rsidRDefault="00AB2D2E" w:rsidP="00A14712">
            <w:pPr>
              <w:jc w:val="center"/>
            </w:pPr>
          </w:p>
        </w:tc>
        <w:tc>
          <w:tcPr>
            <w:tcW w:w="2935" w:type="dxa"/>
            <w:shd w:val="clear" w:color="auto" w:fill="auto"/>
          </w:tcPr>
          <w:p w:rsidR="00AB2D2E" w:rsidRPr="00122403" w:rsidRDefault="00AB2D2E" w:rsidP="00A14712">
            <w:pPr>
              <w:jc w:val="center"/>
            </w:pPr>
          </w:p>
        </w:tc>
        <w:tc>
          <w:tcPr>
            <w:tcW w:w="2935" w:type="dxa"/>
            <w:shd w:val="clear" w:color="auto" w:fill="auto"/>
          </w:tcPr>
          <w:p w:rsidR="00AB2D2E" w:rsidRPr="00122403" w:rsidRDefault="00AB2D2E" w:rsidP="00A14712">
            <w:pPr>
              <w:jc w:val="center"/>
            </w:pPr>
          </w:p>
        </w:tc>
      </w:tr>
      <w:tr w:rsidR="00AB2D2E" w:rsidRPr="00122403" w:rsidTr="00A14712">
        <w:tc>
          <w:tcPr>
            <w:tcW w:w="4157" w:type="dxa"/>
            <w:shd w:val="clear" w:color="auto" w:fill="auto"/>
            <w:vAlign w:val="bottom"/>
          </w:tcPr>
          <w:p w:rsidR="00AB2D2E" w:rsidRPr="00122403" w:rsidRDefault="00AB2D2E" w:rsidP="00A14712">
            <w:pPr>
              <w:rPr>
                <w:rFonts w:ascii="Calibri" w:hAnsi="Calibri" w:cs="Calibri"/>
                <w:color w:val="000000"/>
              </w:rPr>
            </w:pPr>
            <w:r w:rsidRPr="00122403">
              <w:rPr>
                <w:rFonts w:ascii="Calibri" w:hAnsi="Calibri" w:cs="Calibri"/>
                <w:color w:val="000000"/>
              </w:rPr>
              <w:t xml:space="preserve">     Hispanic</w:t>
            </w:r>
          </w:p>
        </w:tc>
        <w:tc>
          <w:tcPr>
            <w:tcW w:w="2933" w:type="dxa"/>
            <w:shd w:val="clear" w:color="auto" w:fill="auto"/>
          </w:tcPr>
          <w:p w:rsidR="00AB2D2E" w:rsidRPr="00122403" w:rsidRDefault="00AB2D2E" w:rsidP="00A14712">
            <w:pPr>
              <w:jc w:val="center"/>
            </w:pPr>
            <w:r w:rsidRPr="00122403">
              <w:t>Ref</w:t>
            </w:r>
          </w:p>
        </w:tc>
        <w:tc>
          <w:tcPr>
            <w:tcW w:w="2935" w:type="dxa"/>
            <w:shd w:val="clear" w:color="auto" w:fill="auto"/>
          </w:tcPr>
          <w:p w:rsidR="00AB2D2E" w:rsidRPr="00122403" w:rsidRDefault="00AB2D2E" w:rsidP="00A14712">
            <w:pPr>
              <w:jc w:val="center"/>
            </w:pPr>
            <w:r w:rsidRPr="00122403">
              <w:t>0.6</w:t>
            </w:r>
            <w:r>
              <w:t>9</w:t>
            </w:r>
            <w:r w:rsidRPr="00122403">
              <w:t xml:space="preserve"> (0.</w:t>
            </w:r>
            <w:r>
              <w:t>53</w:t>
            </w:r>
            <w:r w:rsidRPr="00122403">
              <w:t>-0.</w:t>
            </w:r>
            <w:r>
              <w:t>89</w:t>
            </w:r>
            <w:r w:rsidRPr="00122403">
              <w:t>)</w:t>
            </w:r>
          </w:p>
        </w:tc>
        <w:tc>
          <w:tcPr>
            <w:tcW w:w="2935" w:type="dxa"/>
            <w:shd w:val="clear" w:color="auto" w:fill="auto"/>
          </w:tcPr>
          <w:p w:rsidR="00AB2D2E" w:rsidRPr="00122403" w:rsidRDefault="00AB2D2E" w:rsidP="00A14712">
            <w:pPr>
              <w:jc w:val="center"/>
            </w:pPr>
            <w:r w:rsidRPr="00122403">
              <w:t>0.</w:t>
            </w:r>
            <w:r>
              <w:t>53</w:t>
            </w:r>
            <w:r w:rsidRPr="00122403">
              <w:t xml:space="preserve"> (0.</w:t>
            </w:r>
            <w:r>
              <w:t>40</w:t>
            </w:r>
            <w:r w:rsidRPr="00122403">
              <w:t>-0.</w:t>
            </w:r>
            <w:r>
              <w:t>70</w:t>
            </w:r>
            <w:r w:rsidRPr="00122403">
              <w:t>)</w:t>
            </w:r>
          </w:p>
        </w:tc>
      </w:tr>
      <w:tr w:rsidR="00AB2D2E" w:rsidRPr="00122403" w:rsidTr="00A14712">
        <w:tc>
          <w:tcPr>
            <w:tcW w:w="4157" w:type="dxa"/>
            <w:shd w:val="clear" w:color="auto" w:fill="auto"/>
            <w:vAlign w:val="bottom"/>
          </w:tcPr>
          <w:p w:rsidR="00AB2D2E" w:rsidRPr="00122403" w:rsidRDefault="00AB2D2E">
            <w:pPr>
              <w:rPr>
                <w:rFonts w:ascii="Calibri" w:hAnsi="Calibri" w:cs="Calibri"/>
                <w:color w:val="000000"/>
              </w:rPr>
            </w:pPr>
            <w:r w:rsidRPr="00122403">
              <w:rPr>
                <w:rFonts w:ascii="Calibri" w:hAnsi="Calibri" w:cs="Calibri"/>
                <w:color w:val="000000"/>
              </w:rPr>
              <w:t xml:space="preserve">     </w:t>
            </w:r>
            <w:r w:rsidR="00F711AB">
              <w:rPr>
                <w:rFonts w:ascii="Calibri" w:hAnsi="Calibri" w:cs="Calibri"/>
                <w:color w:val="000000"/>
              </w:rPr>
              <w:t>Non-Hispanic</w:t>
            </w:r>
            <w:r w:rsidR="00F711AB" w:rsidRPr="00122403">
              <w:rPr>
                <w:rFonts w:ascii="Calibri" w:hAnsi="Calibri" w:cs="Calibri"/>
                <w:color w:val="000000"/>
              </w:rPr>
              <w:t xml:space="preserve"> </w:t>
            </w:r>
            <w:r w:rsidRPr="00122403">
              <w:rPr>
                <w:rFonts w:ascii="Calibri" w:hAnsi="Calibri" w:cs="Calibri"/>
                <w:color w:val="000000"/>
              </w:rPr>
              <w:t>black</w:t>
            </w:r>
          </w:p>
        </w:tc>
        <w:tc>
          <w:tcPr>
            <w:tcW w:w="2933" w:type="dxa"/>
            <w:shd w:val="clear" w:color="auto" w:fill="auto"/>
          </w:tcPr>
          <w:p w:rsidR="00AB2D2E" w:rsidRPr="00122403" w:rsidRDefault="00AB2D2E" w:rsidP="00A14712">
            <w:pPr>
              <w:jc w:val="center"/>
            </w:pPr>
            <w:r w:rsidRPr="00122403">
              <w:t>Ref</w:t>
            </w:r>
          </w:p>
        </w:tc>
        <w:tc>
          <w:tcPr>
            <w:tcW w:w="2935" w:type="dxa"/>
            <w:shd w:val="clear" w:color="auto" w:fill="auto"/>
          </w:tcPr>
          <w:p w:rsidR="00AB2D2E" w:rsidRPr="00122403" w:rsidRDefault="00AB2D2E" w:rsidP="00A14712">
            <w:pPr>
              <w:jc w:val="center"/>
            </w:pPr>
            <w:r>
              <w:t>0.89 (0.72-1.09)</w:t>
            </w:r>
          </w:p>
        </w:tc>
        <w:tc>
          <w:tcPr>
            <w:tcW w:w="2935" w:type="dxa"/>
            <w:shd w:val="clear" w:color="auto" w:fill="auto"/>
          </w:tcPr>
          <w:p w:rsidR="00AB2D2E" w:rsidRPr="00122403" w:rsidRDefault="00AB2D2E" w:rsidP="00A14712">
            <w:pPr>
              <w:jc w:val="center"/>
            </w:pPr>
            <w:r>
              <w:t>0.74 (0.59-0.94)</w:t>
            </w:r>
          </w:p>
        </w:tc>
      </w:tr>
      <w:tr w:rsidR="00AB2D2E" w:rsidRPr="00122403" w:rsidTr="00A14712">
        <w:tc>
          <w:tcPr>
            <w:tcW w:w="4157" w:type="dxa"/>
            <w:shd w:val="clear" w:color="auto" w:fill="auto"/>
            <w:vAlign w:val="bottom"/>
          </w:tcPr>
          <w:p w:rsidR="00AB2D2E" w:rsidRPr="00122403" w:rsidRDefault="00AB2D2E" w:rsidP="00A14712">
            <w:pPr>
              <w:rPr>
                <w:rFonts w:ascii="Calibri" w:hAnsi="Calibri" w:cs="Calibri"/>
                <w:color w:val="000000"/>
              </w:rPr>
            </w:pPr>
            <w:r w:rsidRPr="00122403">
              <w:rPr>
                <w:rFonts w:ascii="Calibri" w:hAnsi="Calibri" w:cs="Calibri"/>
                <w:color w:val="000000"/>
              </w:rPr>
              <w:t xml:space="preserve">  Age</w:t>
            </w:r>
          </w:p>
        </w:tc>
        <w:tc>
          <w:tcPr>
            <w:tcW w:w="2933" w:type="dxa"/>
            <w:shd w:val="clear" w:color="auto" w:fill="auto"/>
          </w:tcPr>
          <w:p w:rsidR="00AB2D2E" w:rsidRPr="00122403" w:rsidRDefault="00AB2D2E" w:rsidP="00A14712">
            <w:pPr>
              <w:jc w:val="center"/>
            </w:pPr>
          </w:p>
        </w:tc>
        <w:tc>
          <w:tcPr>
            <w:tcW w:w="2935" w:type="dxa"/>
            <w:shd w:val="clear" w:color="auto" w:fill="auto"/>
          </w:tcPr>
          <w:p w:rsidR="00AB2D2E" w:rsidRPr="00122403" w:rsidRDefault="00AB2D2E" w:rsidP="00A14712">
            <w:pPr>
              <w:jc w:val="center"/>
            </w:pPr>
          </w:p>
        </w:tc>
        <w:tc>
          <w:tcPr>
            <w:tcW w:w="2935" w:type="dxa"/>
            <w:shd w:val="clear" w:color="auto" w:fill="auto"/>
          </w:tcPr>
          <w:p w:rsidR="00AB2D2E" w:rsidRPr="00122403" w:rsidRDefault="00AB2D2E" w:rsidP="00A14712">
            <w:pPr>
              <w:jc w:val="center"/>
            </w:pPr>
          </w:p>
        </w:tc>
      </w:tr>
      <w:tr w:rsidR="00AB2D2E" w:rsidRPr="00122403" w:rsidTr="00A14712">
        <w:tc>
          <w:tcPr>
            <w:tcW w:w="4157" w:type="dxa"/>
            <w:shd w:val="clear" w:color="auto" w:fill="auto"/>
            <w:vAlign w:val="bottom"/>
          </w:tcPr>
          <w:p w:rsidR="00AB2D2E" w:rsidRPr="00122403" w:rsidRDefault="00AB2D2E" w:rsidP="00A14712">
            <w:pPr>
              <w:rPr>
                <w:rFonts w:ascii="Calibri" w:hAnsi="Calibri" w:cs="Calibri"/>
                <w:color w:val="000000"/>
              </w:rPr>
            </w:pPr>
            <w:r w:rsidRPr="00122403">
              <w:rPr>
                <w:rFonts w:ascii="Calibri" w:hAnsi="Calibri" w:cs="Calibri"/>
                <w:color w:val="000000"/>
              </w:rPr>
              <w:t xml:space="preserve">     15-19</w:t>
            </w:r>
          </w:p>
        </w:tc>
        <w:tc>
          <w:tcPr>
            <w:tcW w:w="2933" w:type="dxa"/>
            <w:shd w:val="clear" w:color="auto" w:fill="auto"/>
          </w:tcPr>
          <w:p w:rsidR="00AB2D2E" w:rsidRPr="00122403" w:rsidRDefault="00AB2D2E" w:rsidP="00A14712">
            <w:pPr>
              <w:jc w:val="center"/>
            </w:pPr>
            <w:r w:rsidRPr="00122403">
              <w:t>Ref</w:t>
            </w:r>
          </w:p>
        </w:tc>
        <w:tc>
          <w:tcPr>
            <w:tcW w:w="2935" w:type="dxa"/>
            <w:shd w:val="clear" w:color="auto" w:fill="auto"/>
          </w:tcPr>
          <w:p w:rsidR="00AB2D2E" w:rsidRPr="00122403" w:rsidRDefault="00AB2D2E" w:rsidP="00A14712">
            <w:pPr>
              <w:jc w:val="center"/>
            </w:pPr>
            <w:r w:rsidRPr="00122403">
              <w:t>0.</w:t>
            </w:r>
            <w:r>
              <w:t>90</w:t>
            </w:r>
            <w:r w:rsidRPr="00122403">
              <w:t xml:space="preserve"> (0.</w:t>
            </w:r>
            <w:r>
              <w:t>71</w:t>
            </w:r>
            <w:r w:rsidRPr="00122403">
              <w:t>-1.1</w:t>
            </w:r>
            <w:r>
              <w:t>3</w:t>
            </w:r>
            <w:r w:rsidRPr="00122403">
              <w:t>)</w:t>
            </w:r>
          </w:p>
        </w:tc>
        <w:tc>
          <w:tcPr>
            <w:tcW w:w="2935" w:type="dxa"/>
            <w:shd w:val="clear" w:color="auto" w:fill="auto"/>
          </w:tcPr>
          <w:p w:rsidR="00AB2D2E" w:rsidRPr="00122403" w:rsidRDefault="00AB2D2E" w:rsidP="00A14712">
            <w:pPr>
              <w:jc w:val="center"/>
            </w:pPr>
            <w:r w:rsidRPr="00122403">
              <w:t>0.</w:t>
            </w:r>
            <w:r>
              <w:t>63</w:t>
            </w:r>
            <w:r w:rsidRPr="00122403">
              <w:t xml:space="preserve"> (0.4</w:t>
            </w:r>
            <w:r>
              <w:t>9</w:t>
            </w:r>
            <w:r w:rsidRPr="00122403">
              <w:t>-0.</w:t>
            </w:r>
            <w:r>
              <w:t>82</w:t>
            </w:r>
            <w:r w:rsidRPr="00122403">
              <w:t>)</w:t>
            </w:r>
          </w:p>
        </w:tc>
      </w:tr>
      <w:tr w:rsidR="00AB2D2E" w:rsidRPr="00122403" w:rsidTr="00A14712">
        <w:tc>
          <w:tcPr>
            <w:tcW w:w="4157" w:type="dxa"/>
            <w:shd w:val="clear" w:color="auto" w:fill="auto"/>
            <w:vAlign w:val="bottom"/>
          </w:tcPr>
          <w:p w:rsidR="00AB2D2E" w:rsidRPr="00F751FD" w:rsidRDefault="00AB2D2E" w:rsidP="00A14712">
            <w:pPr>
              <w:rPr>
                <w:rFonts w:ascii="Calibri" w:hAnsi="Calibri" w:cs="Calibri"/>
              </w:rPr>
            </w:pPr>
            <w:r w:rsidRPr="00F751FD">
              <w:rPr>
                <w:rFonts w:ascii="Calibri" w:hAnsi="Calibri" w:cs="Calibri"/>
              </w:rPr>
              <w:t xml:space="preserve">     20-24</w:t>
            </w:r>
          </w:p>
        </w:tc>
        <w:tc>
          <w:tcPr>
            <w:tcW w:w="2933" w:type="dxa"/>
            <w:shd w:val="clear" w:color="auto" w:fill="auto"/>
          </w:tcPr>
          <w:p w:rsidR="00AB2D2E" w:rsidRPr="00F751FD" w:rsidRDefault="00AB2D2E" w:rsidP="00A14712">
            <w:pPr>
              <w:jc w:val="center"/>
            </w:pPr>
            <w:r w:rsidRPr="00F751FD">
              <w:t>Ref</w:t>
            </w:r>
          </w:p>
        </w:tc>
        <w:tc>
          <w:tcPr>
            <w:tcW w:w="2935" w:type="dxa"/>
            <w:shd w:val="clear" w:color="auto" w:fill="auto"/>
          </w:tcPr>
          <w:p w:rsidR="00AB2D2E" w:rsidRPr="00F751FD" w:rsidRDefault="00AB2D2E" w:rsidP="00A14712">
            <w:pPr>
              <w:jc w:val="center"/>
            </w:pPr>
            <w:r>
              <w:t>1.01</w:t>
            </w:r>
            <w:r w:rsidRPr="00F751FD">
              <w:t xml:space="preserve"> (0.</w:t>
            </w:r>
            <w:r>
              <w:t>7</w:t>
            </w:r>
            <w:r w:rsidRPr="00F751FD">
              <w:t>9-</w:t>
            </w:r>
            <w:r>
              <w:t>1.28</w:t>
            </w:r>
            <w:r w:rsidRPr="00F751FD">
              <w:t>)</w:t>
            </w:r>
          </w:p>
        </w:tc>
        <w:tc>
          <w:tcPr>
            <w:tcW w:w="2935" w:type="dxa"/>
            <w:shd w:val="clear" w:color="auto" w:fill="auto"/>
          </w:tcPr>
          <w:p w:rsidR="00AB2D2E" w:rsidRPr="00F751FD" w:rsidRDefault="00AB2D2E" w:rsidP="00A14712">
            <w:pPr>
              <w:jc w:val="center"/>
            </w:pPr>
            <w:r w:rsidRPr="00F751FD">
              <w:t>0.</w:t>
            </w:r>
            <w:r>
              <w:t>97</w:t>
            </w:r>
            <w:r w:rsidRPr="00F751FD">
              <w:t xml:space="preserve"> (0.</w:t>
            </w:r>
            <w:r>
              <w:t>76</w:t>
            </w:r>
            <w:r w:rsidRPr="00F751FD">
              <w:t>-1.</w:t>
            </w:r>
            <w:r>
              <w:t>24</w:t>
            </w:r>
            <w:r w:rsidRPr="00F751FD">
              <w:t>)</w:t>
            </w:r>
          </w:p>
        </w:tc>
      </w:tr>
      <w:tr w:rsidR="00AB2D2E" w:rsidRPr="00122403" w:rsidTr="00A14712">
        <w:tc>
          <w:tcPr>
            <w:tcW w:w="4157" w:type="dxa"/>
            <w:shd w:val="clear" w:color="auto" w:fill="auto"/>
            <w:vAlign w:val="bottom"/>
          </w:tcPr>
          <w:p w:rsidR="00AB2D2E" w:rsidRPr="00F751FD" w:rsidRDefault="00AB2D2E" w:rsidP="00A14712">
            <w:pPr>
              <w:rPr>
                <w:rFonts w:ascii="Calibri" w:hAnsi="Calibri" w:cs="Calibri"/>
                <w:color w:val="000000"/>
              </w:rPr>
            </w:pPr>
            <w:r w:rsidRPr="00F751FD">
              <w:rPr>
                <w:rFonts w:ascii="Calibri" w:hAnsi="Calibri" w:cs="Calibri"/>
                <w:color w:val="000000"/>
              </w:rPr>
              <w:t xml:space="preserve">     25-29</w:t>
            </w:r>
          </w:p>
        </w:tc>
        <w:tc>
          <w:tcPr>
            <w:tcW w:w="2933" w:type="dxa"/>
            <w:shd w:val="clear" w:color="auto" w:fill="auto"/>
          </w:tcPr>
          <w:p w:rsidR="00AB2D2E" w:rsidRPr="00F751FD" w:rsidRDefault="00AB2D2E" w:rsidP="00A14712">
            <w:pPr>
              <w:jc w:val="center"/>
            </w:pPr>
            <w:r w:rsidRPr="00F751FD">
              <w:t>Ref</w:t>
            </w:r>
          </w:p>
        </w:tc>
        <w:tc>
          <w:tcPr>
            <w:tcW w:w="2935" w:type="dxa"/>
            <w:shd w:val="clear" w:color="auto" w:fill="auto"/>
          </w:tcPr>
          <w:p w:rsidR="00AB2D2E" w:rsidRPr="00F751FD" w:rsidRDefault="00AB2D2E" w:rsidP="00A14712">
            <w:pPr>
              <w:jc w:val="center"/>
            </w:pPr>
            <w:r w:rsidRPr="00F751FD">
              <w:t>0.</w:t>
            </w:r>
            <w:r>
              <w:t>93</w:t>
            </w:r>
            <w:r w:rsidRPr="00F751FD">
              <w:t xml:space="preserve"> (0.6</w:t>
            </w:r>
            <w:r>
              <w:t>8</w:t>
            </w:r>
            <w:r w:rsidRPr="00F751FD">
              <w:t>-1.</w:t>
            </w:r>
            <w:r>
              <w:t>28</w:t>
            </w:r>
            <w:r w:rsidRPr="00F751FD">
              <w:t>)</w:t>
            </w:r>
          </w:p>
        </w:tc>
        <w:tc>
          <w:tcPr>
            <w:tcW w:w="2935" w:type="dxa"/>
            <w:shd w:val="clear" w:color="auto" w:fill="auto"/>
          </w:tcPr>
          <w:p w:rsidR="00AB2D2E" w:rsidRPr="00F751FD" w:rsidRDefault="00AB2D2E" w:rsidP="00A14712">
            <w:pPr>
              <w:jc w:val="center"/>
            </w:pPr>
            <w:r w:rsidRPr="00F751FD">
              <w:t>0.7</w:t>
            </w:r>
            <w:r>
              <w:t>4</w:t>
            </w:r>
            <w:r w:rsidRPr="00F751FD">
              <w:t xml:space="preserve"> (0.5</w:t>
            </w:r>
            <w:r>
              <w:t>3</w:t>
            </w:r>
            <w:r w:rsidRPr="00F751FD">
              <w:t>-</w:t>
            </w:r>
            <w:r>
              <w:t>1.01</w:t>
            </w:r>
            <w:r w:rsidRPr="00F751FD">
              <w:t>)</w:t>
            </w:r>
          </w:p>
        </w:tc>
      </w:tr>
      <w:tr w:rsidR="00AB2D2E" w:rsidRPr="00122403" w:rsidTr="00A14712">
        <w:tc>
          <w:tcPr>
            <w:tcW w:w="4157" w:type="dxa"/>
            <w:shd w:val="clear" w:color="auto" w:fill="auto"/>
            <w:vAlign w:val="bottom"/>
          </w:tcPr>
          <w:p w:rsidR="00AB2D2E" w:rsidRPr="0083225C" w:rsidRDefault="00AB2D2E" w:rsidP="00A14712">
            <w:pPr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2933" w:type="dxa"/>
            <w:shd w:val="clear" w:color="auto" w:fill="auto"/>
          </w:tcPr>
          <w:p w:rsidR="00AB2D2E" w:rsidRPr="0083225C" w:rsidRDefault="00AB2D2E" w:rsidP="00A14712">
            <w:pPr>
              <w:jc w:val="center"/>
              <w:rPr>
                <w:highlight w:val="yellow"/>
              </w:rPr>
            </w:pPr>
          </w:p>
        </w:tc>
        <w:tc>
          <w:tcPr>
            <w:tcW w:w="2935" w:type="dxa"/>
            <w:shd w:val="clear" w:color="auto" w:fill="auto"/>
          </w:tcPr>
          <w:p w:rsidR="00AB2D2E" w:rsidRPr="0083225C" w:rsidRDefault="00AB2D2E" w:rsidP="00A14712">
            <w:pPr>
              <w:jc w:val="center"/>
              <w:rPr>
                <w:highlight w:val="yellow"/>
              </w:rPr>
            </w:pPr>
          </w:p>
        </w:tc>
        <w:tc>
          <w:tcPr>
            <w:tcW w:w="2935" w:type="dxa"/>
            <w:shd w:val="clear" w:color="auto" w:fill="auto"/>
          </w:tcPr>
          <w:p w:rsidR="00AB2D2E" w:rsidRPr="0083225C" w:rsidRDefault="00AB2D2E" w:rsidP="00A14712">
            <w:pPr>
              <w:jc w:val="center"/>
              <w:rPr>
                <w:highlight w:val="yellow"/>
              </w:rPr>
            </w:pPr>
          </w:p>
        </w:tc>
      </w:tr>
      <w:tr w:rsidR="00AB2D2E" w:rsidRPr="00122403" w:rsidTr="00A14712">
        <w:tc>
          <w:tcPr>
            <w:tcW w:w="41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2D2E" w:rsidRPr="00F751FD" w:rsidRDefault="00AB2D2E" w:rsidP="00A14712">
            <w:pPr>
              <w:rPr>
                <w:rFonts w:ascii="Calibri" w:hAnsi="Calibri" w:cs="Calibri"/>
                <w:color w:val="000000"/>
              </w:rPr>
            </w:pPr>
            <w:r w:rsidRPr="00F751FD">
              <w:rPr>
                <w:b/>
              </w:rPr>
              <w:t xml:space="preserve">All sexually active </w:t>
            </w:r>
            <w:r w:rsidRPr="00F751FD">
              <w:rPr>
                <w:rFonts w:ascii="Calibri" w:hAnsi="Calibri" w:cs="Calibri"/>
                <w:b/>
                <w:color w:val="000000"/>
              </w:rPr>
              <w:t>MSM</w:t>
            </w: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auto"/>
          </w:tcPr>
          <w:p w:rsidR="00AB2D2E" w:rsidRPr="00F751FD" w:rsidRDefault="00AB2D2E" w:rsidP="00A14712">
            <w:pPr>
              <w:jc w:val="center"/>
            </w:pPr>
            <w:r w:rsidRPr="00F751FD">
              <w:t>Ref</w:t>
            </w:r>
          </w:p>
        </w:tc>
        <w:tc>
          <w:tcPr>
            <w:tcW w:w="2935" w:type="dxa"/>
            <w:tcBorders>
              <w:bottom w:val="single" w:sz="4" w:space="0" w:color="auto"/>
            </w:tcBorders>
            <w:shd w:val="clear" w:color="auto" w:fill="auto"/>
          </w:tcPr>
          <w:p w:rsidR="00AB2D2E" w:rsidRPr="00F751FD" w:rsidRDefault="00AB2D2E" w:rsidP="00A14712">
            <w:pPr>
              <w:jc w:val="center"/>
            </w:pPr>
            <w:r w:rsidRPr="00F751FD">
              <w:t>0.62 (0.35-1.</w:t>
            </w:r>
            <w:r>
              <w:t>10</w:t>
            </w:r>
            <w:r w:rsidRPr="00F751FD">
              <w:t>)</w:t>
            </w:r>
          </w:p>
        </w:tc>
        <w:tc>
          <w:tcPr>
            <w:tcW w:w="2935" w:type="dxa"/>
            <w:tcBorders>
              <w:bottom w:val="single" w:sz="4" w:space="0" w:color="auto"/>
            </w:tcBorders>
            <w:shd w:val="clear" w:color="auto" w:fill="auto"/>
          </w:tcPr>
          <w:p w:rsidR="00AB2D2E" w:rsidRPr="00F751FD" w:rsidRDefault="00AB2D2E" w:rsidP="00A14712">
            <w:pPr>
              <w:jc w:val="center"/>
            </w:pPr>
            <w:r w:rsidRPr="00F751FD">
              <w:t>0.5</w:t>
            </w:r>
            <w:r>
              <w:t>3</w:t>
            </w:r>
            <w:r w:rsidRPr="00F751FD">
              <w:t xml:space="preserve"> (0.3</w:t>
            </w:r>
            <w:r>
              <w:t>4</w:t>
            </w:r>
            <w:r w:rsidRPr="00F751FD">
              <w:t>-0.8</w:t>
            </w:r>
            <w:r>
              <w:t>4</w:t>
            </w:r>
            <w:r w:rsidRPr="00F751FD">
              <w:t>)</w:t>
            </w:r>
          </w:p>
        </w:tc>
      </w:tr>
    </w:tbl>
    <w:p w:rsidR="00AB2D2E" w:rsidRDefault="00AB2D2E" w:rsidP="00AB2D2E">
      <w:pPr>
        <w:rPr>
          <w:sz w:val="20"/>
          <w:szCs w:val="20"/>
        </w:rPr>
      </w:pPr>
      <w:r w:rsidRPr="00122403">
        <w:rPr>
          <w:sz w:val="20"/>
          <w:szCs w:val="20"/>
        </w:rPr>
        <w:t xml:space="preserve">Note. </w:t>
      </w:r>
      <w:proofErr w:type="gramStart"/>
      <w:r w:rsidRPr="00122403">
        <w:rPr>
          <w:sz w:val="20"/>
          <w:szCs w:val="20"/>
        </w:rPr>
        <w:t>Adjusted for age or race/ethnicity, education, poverty and marital status</w:t>
      </w:r>
      <w:r w:rsidR="00B20DF6">
        <w:rPr>
          <w:sz w:val="20"/>
          <w:szCs w:val="20"/>
        </w:rPr>
        <w:t xml:space="preserve"> (WSM, MSW only)</w:t>
      </w:r>
      <w:r w:rsidRPr="00122403">
        <w:rPr>
          <w:sz w:val="20"/>
          <w:szCs w:val="20"/>
        </w:rPr>
        <w:t>.</w:t>
      </w:r>
      <w:proofErr w:type="gramEnd"/>
      <w:r w:rsidRPr="00122403">
        <w:rPr>
          <w:sz w:val="20"/>
          <w:szCs w:val="20"/>
        </w:rPr>
        <w:t xml:space="preserve"> Composite = respondent reported &gt;=1 of the following: </w:t>
      </w:r>
      <w:r>
        <w:rPr>
          <w:sz w:val="20"/>
          <w:szCs w:val="20"/>
        </w:rPr>
        <w:t>male partner who had sex with other men (WSM only), nonmonogamous partner (WSM, MSW only), r</w:t>
      </w:r>
      <w:r w:rsidRPr="00554D15">
        <w:rPr>
          <w:sz w:val="20"/>
          <w:szCs w:val="20"/>
        </w:rPr>
        <w:t>eceived $/drugs for sex</w:t>
      </w:r>
      <w:r>
        <w:rPr>
          <w:sz w:val="20"/>
          <w:szCs w:val="20"/>
        </w:rPr>
        <w:t>, g</w:t>
      </w:r>
      <w:r w:rsidRPr="00554D15">
        <w:rPr>
          <w:sz w:val="20"/>
          <w:szCs w:val="20"/>
        </w:rPr>
        <w:t>ave $/drugs for sex</w:t>
      </w:r>
      <w:r>
        <w:rPr>
          <w:sz w:val="20"/>
          <w:szCs w:val="20"/>
        </w:rPr>
        <w:t>, p</w:t>
      </w:r>
      <w:r w:rsidRPr="00554D15">
        <w:rPr>
          <w:sz w:val="20"/>
          <w:szCs w:val="20"/>
        </w:rPr>
        <w:t>artner who injected drugs</w:t>
      </w:r>
      <w:r>
        <w:rPr>
          <w:sz w:val="20"/>
          <w:szCs w:val="20"/>
        </w:rPr>
        <w:t xml:space="preserve"> or p</w:t>
      </w:r>
      <w:r w:rsidRPr="00554D15">
        <w:rPr>
          <w:sz w:val="20"/>
          <w:szCs w:val="20"/>
        </w:rPr>
        <w:t>artner who has HIV</w:t>
      </w:r>
      <w:r>
        <w:rPr>
          <w:sz w:val="20"/>
          <w:szCs w:val="20"/>
        </w:rPr>
        <w:t xml:space="preserve">.  </w:t>
      </w:r>
      <w:proofErr w:type="gramStart"/>
      <w:r>
        <w:rPr>
          <w:sz w:val="20"/>
          <w:szCs w:val="20"/>
        </w:rPr>
        <w:t>aPR</w:t>
      </w:r>
      <w:proofErr w:type="gramEnd"/>
      <w:r>
        <w:rPr>
          <w:sz w:val="20"/>
          <w:szCs w:val="20"/>
        </w:rPr>
        <w:t xml:space="preserve"> = adjusted prevalence ratio. </w:t>
      </w:r>
      <w:r w:rsidRPr="00E729AA">
        <w:rPr>
          <w:sz w:val="20"/>
          <w:szCs w:val="20"/>
        </w:rPr>
        <w:t xml:space="preserve">CI = confidence interval. </w:t>
      </w:r>
      <w:bookmarkStart w:id="0" w:name="_GoBack"/>
      <w:bookmarkEnd w:id="0"/>
    </w:p>
    <w:p w:rsidR="00AB2D2E" w:rsidRPr="009A4477" w:rsidRDefault="00AB2D2E" w:rsidP="00AB2D2E">
      <w:pPr>
        <w:pStyle w:val="EndNoteBibliography"/>
        <w:spacing w:line="480" w:lineRule="auto"/>
        <w:ind w:left="720" w:hanging="720"/>
        <w:rPr>
          <w:sz w:val="24"/>
          <w:szCs w:val="24"/>
        </w:rPr>
      </w:pPr>
    </w:p>
    <w:p w:rsidR="00FC70C6" w:rsidRDefault="00FC70C6"/>
    <w:sectPr w:rsidR="00FC70C6" w:rsidSect="00B86DCF">
      <w:pgSz w:w="15840" w:h="12240" w:orient="landscape"/>
      <w:pgMar w:top="1080" w:right="1080" w:bottom="108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ichliter, Jami (CDC/DDID/NCHHSTP/DSTDP)">
    <w15:presenceInfo w15:providerId="AD" w15:userId="S-1-5-21-1207783550-2075000910-922709458-178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D2E"/>
    <w:rsid w:val="00002887"/>
    <w:rsid w:val="00056603"/>
    <w:rsid w:val="000E4899"/>
    <w:rsid w:val="0021751D"/>
    <w:rsid w:val="002C65A4"/>
    <w:rsid w:val="00303BE5"/>
    <w:rsid w:val="003E404D"/>
    <w:rsid w:val="003F5B1D"/>
    <w:rsid w:val="004045B2"/>
    <w:rsid w:val="0040564C"/>
    <w:rsid w:val="0044216A"/>
    <w:rsid w:val="00455864"/>
    <w:rsid w:val="004A7920"/>
    <w:rsid w:val="00553DFE"/>
    <w:rsid w:val="00562FCD"/>
    <w:rsid w:val="006F507C"/>
    <w:rsid w:val="007D75E7"/>
    <w:rsid w:val="00811F50"/>
    <w:rsid w:val="00822673"/>
    <w:rsid w:val="00854514"/>
    <w:rsid w:val="008F69F7"/>
    <w:rsid w:val="00961678"/>
    <w:rsid w:val="009777F3"/>
    <w:rsid w:val="009F7CC9"/>
    <w:rsid w:val="00A53155"/>
    <w:rsid w:val="00AB2D2E"/>
    <w:rsid w:val="00AF455F"/>
    <w:rsid w:val="00B20DF6"/>
    <w:rsid w:val="00B307D7"/>
    <w:rsid w:val="00CE450A"/>
    <w:rsid w:val="00D04EF3"/>
    <w:rsid w:val="00D26908"/>
    <w:rsid w:val="00DC5DA5"/>
    <w:rsid w:val="00E421C6"/>
    <w:rsid w:val="00E55EEC"/>
    <w:rsid w:val="00EC3D71"/>
    <w:rsid w:val="00F42774"/>
    <w:rsid w:val="00F711AB"/>
    <w:rsid w:val="00FA65EB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AB2D2E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B2D2E"/>
    <w:rPr>
      <w:rFonts w:ascii="Calibri" w:hAnsi="Calibri" w:cs="Calibri"/>
      <w:noProof/>
    </w:rPr>
  </w:style>
  <w:style w:type="table" w:styleId="TableGrid">
    <w:name w:val="Table Grid"/>
    <w:basedOn w:val="TableNormal"/>
    <w:uiPriority w:val="39"/>
    <w:rsid w:val="00AB2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566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6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6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6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6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6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AB2D2E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B2D2E"/>
    <w:rPr>
      <w:rFonts w:ascii="Calibri" w:hAnsi="Calibri" w:cs="Calibri"/>
      <w:noProof/>
    </w:rPr>
  </w:style>
  <w:style w:type="table" w:styleId="TableGrid">
    <w:name w:val="Table Grid"/>
    <w:basedOn w:val="TableNormal"/>
    <w:uiPriority w:val="39"/>
    <w:rsid w:val="00AB2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566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6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6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6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6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Leichliter, Jami (CDC/OID/NCHHSTP)</dc:creator>
  <cp:lastModifiedBy>jleichli</cp:lastModifiedBy>
  <cp:revision>3</cp:revision>
  <cp:lastPrinted>2019-06-05T20:16:00Z</cp:lastPrinted>
  <dcterms:created xsi:type="dcterms:W3CDTF">2019-06-17T15:21:00Z</dcterms:created>
  <dcterms:modified xsi:type="dcterms:W3CDTF">2019-06-17T15:21:00Z</dcterms:modified>
</cp:coreProperties>
</file>