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247" w:rsidRDefault="00D73247" w:rsidP="00D73247">
      <w:pPr>
        <w:rPr>
          <w:rFonts w:ascii="Times New Roman" w:hAnsi="Times New Roman" w:cs="Times New Roman"/>
          <w:b/>
        </w:rPr>
      </w:pPr>
    </w:p>
    <w:p w:rsidR="00D73247" w:rsidRDefault="00D73247" w:rsidP="00D732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Supplemental Table 1. </w:t>
      </w:r>
      <w:r w:rsidRPr="00C01D9D">
        <w:rPr>
          <w:rFonts w:ascii="Times New Roman" w:hAnsi="Times New Roman" w:cs="Times New Roman"/>
        </w:rPr>
        <w:t>Prevalence of individual human papillomavirus (HPV</w:t>
      </w:r>
      <w:r>
        <w:rPr>
          <w:rFonts w:ascii="Times New Roman" w:hAnsi="Times New Roman" w:cs="Times New Roman"/>
        </w:rPr>
        <w:t>)</w:t>
      </w:r>
      <w:r w:rsidRPr="00C01D9D">
        <w:rPr>
          <w:rFonts w:ascii="Times New Roman" w:hAnsi="Times New Roman" w:cs="Times New Roman"/>
        </w:rPr>
        <w:t xml:space="preserve"> types among females</w:t>
      </w:r>
      <w:r>
        <w:rPr>
          <w:rFonts w:ascii="Times New Roman" w:hAnsi="Times New Roman" w:cs="Times New Roman"/>
        </w:rPr>
        <w:t>, by age</w:t>
      </w:r>
      <w:r w:rsidRPr="00C01D9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NHANES, </w:t>
      </w:r>
      <w:r w:rsidRPr="00C01D9D">
        <w:rPr>
          <w:rFonts w:ascii="Times New Roman" w:hAnsi="Times New Roman" w:cs="Times New Roman"/>
        </w:rPr>
        <w:t>2003–2006 and 2011–2014.</w:t>
      </w:r>
    </w:p>
    <w:p w:rsidR="00D73247" w:rsidRPr="00597357" w:rsidRDefault="00D73247" w:rsidP="00D732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A. 14</w:t>
      </w:r>
      <w:r w:rsidRPr="005B5966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>19</w:t>
      </w:r>
      <w:r w:rsidRPr="005B5966">
        <w:rPr>
          <w:rFonts w:ascii="Times New Roman" w:hAnsi="Times New Roman" w:cs="Times New Roman"/>
          <w:b/>
        </w:rPr>
        <w:t xml:space="preserve"> year old females</w:t>
      </w:r>
    </w:p>
    <w:tbl>
      <w:tblPr>
        <w:tblStyle w:val="GridTable1Light"/>
        <w:tblW w:w="6025" w:type="dxa"/>
        <w:jc w:val="center"/>
        <w:tblLayout w:type="fixed"/>
        <w:tblLook w:val="04A0" w:firstRow="1" w:lastRow="0" w:firstColumn="1" w:lastColumn="0" w:noHBand="0" w:noVBand="1"/>
      </w:tblPr>
      <w:tblGrid>
        <w:gridCol w:w="1265"/>
        <w:gridCol w:w="2510"/>
        <w:gridCol w:w="2250"/>
      </w:tblGrid>
      <w:tr w:rsidR="00D73247" w:rsidRPr="0047535C" w:rsidTr="00434D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tcBorders>
              <w:top w:val="single" w:sz="12" w:space="0" w:color="auto"/>
              <w:bottom w:val="single" w:sz="18" w:space="0" w:color="7F7F7F" w:themeColor="text1" w:themeTint="80"/>
            </w:tcBorders>
          </w:tcPr>
          <w:p w:rsidR="00D73247" w:rsidRPr="0047535C" w:rsidRDefault="00D73247" w:rsidP="00434D95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D73247" w:rsidRPr="0047535C" w:rsidRDefault="00D73247" w:rsidP="00434D95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D73247" w:rsidRPr="0047535C" w:rsidRDefault="00D73247" w:rsidP="00434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HPV Type</w:t>
            </w:r>
          </w:p>
        </w:tc>
        <w:tc>
          <w:tcPr>
            <w:tcW w:w="2510" w:type="dxa"/>
            <w:tcBorders>
              <w:top w:val="single" w:sz="12" w:space="0" w:color="auto"/>
              <w:bottom w:val="single" w:sz="18" w:space="0" w:color="7F7F7F" w:themeColor="text1" w:themeTint="80"/>
            </w:tcBorders>
          </w:tcPr>
          <w:p w:rsidR="00D73247" w:rsidRPr="0047535C" w:rsidRDefault="00D73247" w:rsidP="00434D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Pre-vaccine Era</w:t>
            </w:r>
          </w:p>
          <w:p w:rsidR="00D73247" w:rsidRPr="00AF4606" w:rsidRDefault="00D73247" w:rsidP="00434D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4606">
              <w:rPr>
                <w:rFonts w:ascii="Times New Roman" w:hAnsi="Times New Roman" w:cs="Times New Roman"/>
                <w:sz w:val="20"/>
                <w:szCs w:val="20"/>
              </w:rPr>
              <w:t>2003–2006</w:t>
            </w:r>
          </w:p>
          <w:p w:rsidR="00D73247" w:rsidRPr="0047535C" w:rsidRDefault="00D73247" w:rsidP="00434D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b w:val="0"/>
                <w:sz w:val="20"/>
                <w:szCs w:val="20"/>
              </w:rPr>
              <w:t>Prevalence (95% CI)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8" w:space="0" w:color="7F7F7F" w:themeColor="text1" w:themeTint="80"/>
            </w:tcBorders>
          </w:tcPr>
          <w:p w:rsidR="00D73247" w:rsidRPr="0047535C" w:rsidRDefault="00D73247" w:rsidP="00434D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Vaccine Era</w:t>
            </w:r>
          </w:p>
          <w:p w:rsidR="00D73247" w:rsidRPr="00AF4606" w:rsidRDefault="00D73247" w:rsidP="00434D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4606">
              <w:rPr>
                <w:rFonts w:ascii="Times New Roman" w:hAnsi="Times New Roman" w:cs="Times New Roman"/>
                <w:sz w:val="20"/>
                <w:szCs w:val="20"/>
              </w:rPr>
              <w:t>2011–2014</w:t>
            </w:r>
          </w:p>
          <w:p w:rsidR="00D73247" w:rsidRPr="0047535C" w:rsidRDefault="00D73247" w:rsidP="00434D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b w:val="0"/>
                <w:sz w:val="20"/>
                <w:szCs w:val="20"/>
              </w:rPr>
              <w:t>Prevalence (95% CI)</w:t>
            </w:r>
          </w:p>
        </w:tc>
      </w:tr>
      <w:tr w:rsidR="00D73247" w:rsidRPr="0047535C" w:rsidTr="00434D95">
        <w:trPr>
          <w:trHeight w:val="1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tcBorders>
              <w:top w:val="single" w:sz="18" w:space="0" w:color="7F7F7F" w:themeColor="text1" w:themeTint="80"/>
            </w:tcBorders>
            <w:vAlign w:val="bottom"/>
          </w:tcPr>
          <w:p w:rsidR="00D73247" w:rsidRPr="003206CF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3206CF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  <w:r w:rsidRPr="004215B7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510" w:type="dxa"/>
            <w:tcBorders>
              <w:top w:val="single" w:sz="18" w:space="0" w:color="7F7F7F" w:themeColor="text1" w:themeTint="80"/>
            </w:tcBorders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 (3.8-7.6)</w:t>
            </w:r>
          </w:p>
        </w:tc>
        <w:tc>
          <w:tcPr>
            <w:tcW w:w="2250" w:type="dxa"/>
            <w:tcBorders>
              <w:top w:val="single" w:sz="18" w:space="0" w:color="7F7F7F" w:themeColor="text1" w:themeTint="80"/>
            </w:tcBorders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 (0.6-3.6)</w:t>
            </w:r>
            <w:r w:rsidRPr="00D96E8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†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3206CF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3206CF">
              <w:rPr>
                <w:rFonts w:ascii="Times New Roman" w:hAnsi="Times New Roman" w:cs="Times New Roman"/>
                <w:b w:val="0"/>
                <w:sz w:val="20"/>
                <w:szCs w:val="20"/>
              </w:rPr>
              <w:t>11</w:t>
            </w:r>
            <w:r w:rsidRPr="004215B7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51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 (0.5-2.2)</w:t>
            </w:r>
            <w:r w:rsidRPr="00D96E8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25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 (0.0-0.7)</w:t>
            </w:r>
            <w:r w:rsidRPr="00D96E8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‡</w:t>
            </w:r>
          </w:p>
        </w:tc>
      </w:tr>
      <w:tr w:rsidR="00D73247" w:rsidRPr="0047535C" w:rsidTr="00434D95">
        <w:trPr>
          <w:trHeight w:val="1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3206CF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3206CF">
              <w:rPr>
                <w:rFonts w:ascii="Times New Roman" w:hAnsi="Times New Roman" w:cs="Times New Roman"/>
                <w:b w:val="0"/>
                <w:sz w:val="20"/>
                <w:szCs w:val="20"/>
              </w:rPr>
              <w:t>16</w:t>
            </w:r>
            <w:r w:rsidRPr="004215B7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51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 (4.6-7.9)</w:t>
            </w:r>
          </w:p>
        </w:tc>
        <w:tc>
          <w:tcPr>
            <w:tcW w:w="225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 (0.4-2.8)</w:t>
            </w:r>
            <w:r w:rsidRPr="00D96E8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‡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3206CF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b w:val="0"/>
                <w:sz w:val="20"/>
                <w:szCs w:val="20"/>
              </w:rPr>
              <w:t>18</w:t>
            </w:r>
          </w:p>
        </w:tc>
        <w:tc>
          <w:tcPr>
            <w:tcW w:w="251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 (1.1-2.5)</w:t>
            </w:r>
          </w:p>
        </w:tc>
        <w:tc>
          <w:tcPr>
            <w:tcW w:w="225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 (0.4-2.2)</w:t>
            </w:r>
            <w:r w:rsidRPr="00D96E8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†</w:t>
            </w:r>
          </w:p>
        </w:tc>
      </w:tr>
      <w:tr w:rsidR="00D73247" w:rsidRPr="0047535C" w:rsidTr="00434D95">
        <w:trPr>
          <w:trHeight w:val="1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3206CF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b w:val="0"/>
                <w:sz w:val="20"/>
                <w:szCs w:val="20"/>
              </w:rPr>
              <w:t>26</w:t>
            </w:r>
          </w:p>
        </w:tc>
        <w:tc>
          <w:tcPr>
            <w:tcW w:w="251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 (0.1-0.5)</w:t>
            </w:r>
            <w:r w:rsidRPr="00D96E8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25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 (0.1-1.1)</w:t>
            </w:r>
            <w:r w:rsidRPr="00D96E8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‡</w:t>
            </w:r>
          </w:p>
        </w:tc>
      </w:tr>
      <w:tr w:rsidR="00D73247" w:rsidRPr="0047535C" w:rsidTr="00434D95">
        <w:trPr>
          <w:trHeight w:val="1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3206CF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b w:val="0"/>
                <w:sz w:val="20"/>
                <w:szCs w:val="20"/>
              </w:rPr>
              <w:t>31</w:t>
            </w:r>
          </w:p>
        </w:tc>
        <w:tc>
          <w:tcPr>
            <w:tcW w:w="251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 (1.6-4.6)</w:t>
            </w:r>
          </w:p>
        </w:tc>
        <w:tc>
          <w:tcPr>
            <w:tcW w:w="225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 (0.5-3.4)</w:t>
            </w:r>
            <w:r w:rsidRPr="00D96E8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†</w:t>
            </w:r>
          </w:p>
        </w:tc>
      </w:tr>
      <w:tr w:rsidR="00D73247" w:rsidRPr="0047535C" w:rsidTr="00434D95">
        <w:trPr>
          <w:trHeight w:val="1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3206CF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b w:val="0"/>
                <w:sz w:val="20"/>
                <w:szCs w:val="20"/>
              </w:rPr>
              <w:t>33</w:t>
            </w:r>
            <w:r w:rsidRPr="004215B7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51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 (0.2-1.0)</w:t>
            </w:r>
            <w:r w:rsidRPr="00D96E8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25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 (0.0-0.5)</w:t>
            </w:r>
            <w:r w:rsidRPr="00D96E8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‡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3206CF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b w:val="0"/>
                <w:sz w:val="20"/>
                <w:szCs w:val="20"/>
              </w:rPr>
              <w:t>35</w:t>
            </w:r>
          </w:p>
        </w:tc>
        <w:tc>
          <w:tcPr>
            <w:tcW w:w="251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 (0.6-2.0)</w:t>
            </w:r>
          </w:p>
        </w:tc>
        <w:tc>
          <w:tcPr>
            <w:tcW w:w="225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 (0.2-2.5)</w:t>
            </w:r>
            <w:r w:rsidRPr="00D96E8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‡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3206CF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b w:val="0"/>
                <w:sz w:val="20"/>
                <w:szCs w:val="20"/>
              </w:rPr>
              <w:t>39</w:t>
            </w:r>
          </w:p>
        </w:tc>
        <w:tc>
          <w:tcPr>
            <w:tcW w:w="251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 (2.2-5.0)</w:t>
            </w:r>
          </w:p>
        </w:tc>
        <w:tc>
          <w:tcPr>
            <w:tcW w:w="225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 (2.7-7.2)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3206CF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3206CF">
              <w:rPr>
                <w:rFonts w:ascii="Times New Roman" w:hAnsi="Times New Roman" w:cs="Times New Roman"/>
                <w:b w:val="0"/>
                <w:sz w:val="20"/>
                <w:szCs w:val="20"/>
              </w:rPr>
              <w:t>40</w:t>
            </w:r>
            <w:r w:rsidRPr="004215B7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51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 (1.1-3.3)</w:t>
            </w:r>
          </w:p>
        </w:tc>
        <w:tc>
          <w:tcPr>
            <w:tcW w:w="225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 (0.2-1.8)</w:t>
            </w:r>
            <w:r w:rsidRPr="00D96E8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‡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3206CF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b w:val="0"/>
                <w:sz w:val="20"/>
                <w:szCs w:val="20"/>
              </w:rPr>
              <w:t>42</w:t>
            </w:r>
          </w:p>
        </w:tc>
        <w:tc>
          <w:tcPr>
            <w:tcW w:w="251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 (1.8-3.8)</w:t>
            </w:r>
          </w:p>
        </w:tc>
        <w:tc>
          <w:tcPr>
            <w:tcW w:w="225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 (2.4-7.1)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3206CF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b w:val="0"/>
                <w:sz w:val="20"/>
                <w:szCs w:val="20"/>
              </w:rPr>
              <w:t>45</w:t>
            </w:r>
          </w:p>
        </w:tc>
        <w:tc>
          <w:tcPr>
            <w:tcW w:w="251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 (0.8-2.6)</w:t>
            </w:r>
          </w:p>
        </w:tc>
        <w:tc>
          <w:tcPr>
            <w:tcW w:w="225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 (0.6-2.8)</w:t>
            </w:r>
            <w:r w:rsidRPr="00D96E8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†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3206CF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b w:val="0"/>
                <w:sz w:val="20"/>
                <w:szCs w:val="20"/>
              </w:rPr>
              <w:t>51</w:t>
            </w:r>
          </w:p>
        </w:tc>
        <w:tc>
          <w:tcPr>
            <w:tcW w:w="251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 (4.1-7.4)</w:t>
            </w:r>
          </w:p>
        </w:tc>
        <w:tc>
          <w:tcPr>
            <w:tcW w:w="225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 (3.0-7.9)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3206CF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b w:val="0"/>
                <w:sz w:val="20"/>
                <w:szCs w:val="20"/>
              </w:rPr>
              <w:t>52</w:t>
            </w:r>
          </w:p>
        </w:tc>
        <w:tc>
          <w:tcPr>
            <w:tcW w:w="251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 (2.5-5.6)</w:t>
            </w:r>
          </w:p>
        </w:tc>
        <w:tc>
          <w:tcPr>
            <w:tcW w:w="225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 (1.3-3.6)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3206CF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b w:val="0"/>
                <w:sz w:val="20"/>
                <w:szCs w:val="20"/>
              </w:rPr>
              <w:t>53</w:t>
            </w:r>
          </w:p>
        </w:tc>
        <w:tc>
          <w:tcPr>
            <w:tcW w:w="251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 (3.0-6.0)</w:t>
            </w:r>
          </w:p>
        </w:tc>
        <w:tc>
          <w:tcPr>
            <w:tcW w:w="225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 (0.9-4.5)</w:t>
            </w:r>
            <w:r w:rsidRPr="00D96E8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†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3206CF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b w:val="0"/>
                <w:sz w:val="20"/>
                <w:szCs w:val="20"/>
              </w:rPr>
              <w:t>54</w:t>
            </w:r>
          </w:p>
        </w:tc>
        <w:tc>
          <w:tcPr>
            <w:tcW w:w="251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 (1.5-3.6)</w:t>
            </w:r>
          </w:p>
        </w:tc>
        <w:tc>
          <w:tcPr>
            <w:tcW w:w="225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 (1.8-6.7)</w:t>
            </w:r>
            <w:r w:rsidRPr="00D96E8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†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3206CF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b w:val="0"/>
                <w:sz w:val="20"/>
                <w:szCs w:val="20"/>
              </w:rPr>
              <w:t>55</w:t>
            </w:r>
          </w:p>
        </w:tc>
        <w:tc>
          <w:tcPr>
            <w:tcW w:w="251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 (0.8-2.1)</w:t>
            </w:r>
          </w:p>
        </w:tc>
        <w:tc>
          <w:tcPr>
            <w:tcW w:w="225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 (0.8-3.1)</w:t>
            </w:r>
            <w:r w:rsidRPr="00D96E8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†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3206CF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3206CF">
              <w:rPr>
                <w:rFonts w:ascii="Times New Roman" w:hAnsi="Times New Roman" w:cs="Times New Roman"/>
                <w:b w:val="0"/>
                <w:sz w:val="20"/>
                <w:szCs w:val="20"/>
              </w:rPr>
              <w:t>56</w:t>
            </w:r>
            <w:r w:rsidRPr="004215B7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51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 (2.2-5.2)</w:t>
            </w:r>
          </w:p>
        </w:tc>
        <w:tc>
          <w:tcPr>
            <w:tcW w:w="225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 (0.5-2.0)</w:t>
            </w:r>
            <w:r w:rsidRPr="00D96E8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†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3206CF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b w:val="0"/>
                <w:sz w:val="20"/>
                <w:szCs w:val="20"/>
              </w:rPr>
              <w:t>58</w:t>
            </w:r>
          </w:p>
        </w:tc>
        <w:tc>
          <w:tcPr>
            <w:tcW w:w="251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 (1.1-3.4)</w:t>
            </w:r>
          </w:p>
        </w:tc>
        <w:tc>
          <w:tcPr>
            <w:tcW w:w="225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 (0.7-2.1)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3206CF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b w:val="0"/>
                <w:sz w:val="20"/>
                <w:szCs w:val="20"/>
              </w:rPr>
              <w:t>59</w:t>
            </w:r>
          </w:p>
        </w:tc>
        <w:tc>
          <w:tcPr>
            <w:tcW w:w="251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 (2.1-4.7)</w:t>
            </w:r>
          </w:p>
        </w:tc>
        <w:tc>
          <w:tcPr>
            <w:tcW w:w="225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 (1.3-4.4)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3206CF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b w:val="0"/>
                <w:sz w:val="20"/>
                <w:szCs w:val="20"/>
              </w:rPr>
              <w:t>61</w:t>
            </w:r>
          </w:p>
        </w:tc>
        <w:tc>
          <w:tcPr>
            <w:tcW w:w="251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 (1.9-4.7)</w:t>
            </w:r>
          </w:p>
        </w:tc>
        <w:tc>
          <w:tcPr>
            <w:tcW w:w="225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 (0.8-2.8)</w:t>
            </w:r>
            <w:r w:rsidRPr="00D96E8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†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3206CF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b w:val="0"/>
                <w:sz w:val="20"/>
                <w:szCs w:val="20"/>
              </w:rPr>
              <w:t>62</w:t>
            </w:r>
          </w:p>
        </w:tc>
        <w:tc>
          <w:tcPr>
            <w:tcW w:w="251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 (1.8-4.4)</w:t>
            </w:r>
          </w:p>
        </w:tc>
        <w:tc>
          <w:tcPr>
            <w:tcW w:w="225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 (1.3-5.5)</w:t>
            </w:r>
            <w:r w:rsidRPr="00D96E8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†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3206CF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b w:val="0"/>
                <w:sz w:val="20"/>
                <w:szCs w:val="20"/>
              </w:rPr>
              <w:t>64</w:t>
            </w:r>
          </w:p>
        </w:tc>
        <w:tc>
          <w:tcPr>
            <w:tcW w:w="251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 (0.1-0.6)</w:t>
            </w:r>
            <w:r w:rsidRPr="00D96E8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25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3206CF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b w:val="0"/>
                <w:sz w:val="20"/>
                <w:szCs w:val="20"/>
              </w:rPr>
              <w:t>66</w:t>
            </w:r>
          </w:p>
        </w:tc>
        <w:tc>
          <w:tcPr>
            <w:tcW w:w="251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 (3.5-6.7)</w:t>
            </w:r>
          </w:p>
        </w:tc>
        <w:tc>
          <w:tcPr>
            <w:tcW w:w="225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 (2.1-5.7)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3206CF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b w:val="0"/>
                <w:sz w:val="20"/>
                <w:szCs w:val="20"/>
              </w:rPr>
              <w:t>67</w:t>
            </w:r>
          </w:p>
        </w:tc>
        <w:tc>
          <w:tcPr>
            <w:tcW w:w="251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 (1.3-3.5)</w:t>
            </w:r>
          </w:p>
        </w:tc>
        <w:tc>
          <w:tcPr>
            <w:tcW w:w="225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 (2.0-4.4)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3206CF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b w:val="0"/>
                <w:sz w:val="20"/>
                <w:szCs w:val="20"/>
              </w:rPr>
              <w:t>68</w:t>
            </w:r>
          </w:p>
        </w:tc>
        <w:tc>
          <w:tcPr>
            <w:tcW w:w="251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 (0.7-2.1)</w:t>
            </w:r>
          </w:p>
        </w:tc>
        <w:tc>
          <w:tcPr>
            <w:tcW w:w="225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 (0.8-3.6)</w:t>
            </w:r>
            <w:r w:rsidRPr="00D96E8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†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3206CF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b w:val="0"/>
                <w:sz w:val="20"/>
                <w:szCs w:val="20"/>
              </w:rPr>
              <w:t>69</w:t>
            </w:r>
          </w:p>
        </w:tc>
        <w:tc>
          <w:tcPr>
            <w:tcW w:w="251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 (0.1-0.7)</w:t>
            </w:r>
            <w:r w:rsidRPr="00D96E8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225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3206CF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b w:val="0"/>
                <w:sz w:val="20"/>
                <w:szCs w:val="20"/>
              </w:rPr>
              <w:t>70</w:t>
            </w:r>
          </w:p>
        </w:tc>
        <w:tc>
          <w:tcPr>
            <w:tcW w:w="251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 (0.3-0.9)</w:t>
            </w:r>
          </w:p>
        </w:tc>
        <w:tc>
          <w:tcPr>
            <w:tcW w:w="225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 (0.2-0.9)</w:t>
            </w:r>
            <w:r w:rsidRPr="00D96E8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†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3206CF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b w:val="0"/>
                <w:sz w:val="20"/>
                <w:szCs w:val="20"/>
              </w:rPr>
              <w:t>71</w:t>
            </w:r>
          </w:p>
        </w:tc>
        <w:tc>
          <w:tcPr>
            <w:tcW w:w="251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 (0.1-0.9)</w:t>
            </w:r>
            <w:r w:rsidRPr="00D96E8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25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 (0.0-0.7)</w:t>
            </w:r>
            <w:r w:rsidRPr="00D96E8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‡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3206CF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b w:val="0"/>
                <w:sz w:val="20"/>
                <w:szCs w:val="20"/>
              </w:rPr>
              <w:t>72</w:t>
            </w:r>
          </w:p>
        </w:tc>
        <w:tc>
          <w:tcPr>
            <w:tcW w:w="251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 (0.1-1.2)</w:t>
            </w:r>
            <w:r w:rsidRPr="00D96E8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225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 (0.1-0.8)</w:t>
            </w:r>
            <w:r w:rsidRPr="00D96E8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‡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3206CF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b w:val="0"/>
                <w:sz w:val="20"/>
                <w:szCs w:val="20"/>
              </w:rPr>
              <w:t>73</w:t>
            </w:r>
          </w:p>
        </w:tc>
        <w:tc>
          <w:tcPr>
            <w:tcW w:w="251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 (1.1-2.5)</w:t>
            </w:r>
          </w:p>
        </w:tc>
        <w:tc>
          <w:tcPr>
            <w:tcW w:w="225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 (0.5-2.8)</w:t>
            </w:r>
            <w:r w:rsidRPr="00D96E8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†</w:t>
            </w:r>
          </w:p>
        </w:tc>
      </w:tr>
      <w:tr w:rsidR="00D73247" w:rsidRPr="0047535C" w:rsidTr="00434D95">
        <w:trPr>
          <w:trHeight w:val="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3206CF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b w:val="0"/>
                <w:sz w:val="20"/>
                <w:szCs w:val="20"/>
              </w:rPr>
              <w:t>81</w:t>
            </w:r>
          </w:p>
        </w:tc>
        <w:tc>
          <w:tcPr>
            <w:tcW w:w="251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 (0.7-2.0)</w:t>
            </w:r>
          </w:p>
        </w:tc>
        <w:tc>
          <w:tcPr>
            <w:tcW w:w="225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 (0.7-3.4)</w:t>
            </w:r>
            <w:r w:rsidRPr="00D96E8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†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3206CF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b w:val="0"/>
                <w:sz w:val="20"/>
                <w:szCs w:val="20"/>
              </w:rPr>
              <w:t>82</w:t>
            </w:r>
          </w:p>
        </w:tc>
        <w:tc>
          <w:tcPr>
            <w:tcW w:w="251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 (0.5-1.9)</w:t>
            </w:r>
            <w:r w:rsidRPr="00D96E8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25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 (0.9-3.9)</w:t>
            </w:r>
            <w:r w:rsidRPr="00D96E8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†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3206CF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b w:val="0"/>
                <w:sz w:val="20"/>
                <w:szCs w:val="20"/>
              </w:rPr>
              <w:t>83</w:t>
            </w:r>
          </w:p>
        </w:tc>
        <w:tc>
          <w:tcPr>
            <w:tcW w:w="251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 (0.6-1.9)</w:t>
            </w:r>
          </w:p>
        </w:tc>
        <w:tc>
          <w:tcPr>
            <w:tcW w:w="225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 (0.7-3.6)</w:t>
            </w:r>
            <w:r w:rsidRPr="00D96E8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†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3206CF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3206CF">
              <w:rPr>
                <w:rFonts w:ascii="Times New Roman" w:hAnsi="Times New Roman" w:cs="Times New Roman"/>
                <w:b w:val="0"/>
                <w:sz w:val="20"/>
                <w:szCs w:val="20"/>
              </w:rPr>
              <w:t>84</w:t>
            </w:r>
            <w:r w:rsidRPr="004215B7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51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 (5.1-8.3)</w:t>
            </w:r>
          </w:p>
        </w:tc>
        <w:tc>
          <w:tcPr>
            <w:tcW w:w="225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 (2.9-5.5)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3206CF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b w:val="0"/>
                <w:sz w:val="20"/>
                <w:szCs w:val="20"/>
              </w:rPr>
              <w:t>89</w:t>
            </w:r>
          </w:p>
        </w:tc>
        <w:tc>
          <w:tcPr>
            <w:tcW w:w="251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 (3.8-6.8)</w:t>
            </w:r>
          </w:p>
        </w:tc>
        <w:tc>
          <w:tcPr>
            <w:tcW w:w="225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 (2.8-6.9)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3206CF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b w:val="0"/>
                <w:sz w:val="20"/>
                <w:szCs w:val="20"/>
              </w:rPr>
              <w:t>IS-39</w:t>
            </w:r>
          </w:p>
        </w:tc>
        <w:tc>
          <w:tcPr>
            <w:tcW w:w="251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 (0.0-0.3)</w:t>
            </w:r>
            <w:r w:rsidRPr="00D96E8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2250" w:type="dxa"/>
            <w:vAlign w:val="bottom"/>
          </w:tcPr>
          <w:p w:rsidR="00D73247" w:rsidRPr="003206CF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 (0.1-0.8)</w:t>
            </w:r>
            <w:r w:rsidRPr="00D96E8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‡</w:t>
            </w:r>
          </w:p>
        </w:tc>
      </w:tr>
    </w:tbl>
    <w:p w:rsidR="00D73247" w:rsidRDefault="00D73247" w:rsidP="00D73247">
      <w:pPr>
        <w:spacing w:line="240" w:lineRule="auto"/>
        <w:ind w:left="-540" w:firstLine="2250"/>
        <w:rPr>
          <w:rFonts w:ascii="Times New Roman" w:hAnsi="Times New Roman" w:cs="Times New Roman"/>
          <w:sz w:val="18"/>
          <w:szCs w:val="18"/>
        </w:rPr>
      </w:pPr>
      <w:r w:rsidRPr="004215B7">
        <w:rPr>
          <w:rFonts w:ascii="Times New Roman" w:hAnsi="Times New Roman" w:cs="Times New Roman"/>
          <w:b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p&lt;0.05, comparing 2011–2014 to 2003–2006; </w:t>
      </w:r>
      <w:r w:rsidRPr="0047535C">
        <w:rPr>
          <w:rFonts w:ascii="Times New Roman" w:hAnsi="Times New Roman" w:cs="Times New Roman"/>
          <w:sz w:val="20"/>
          <w:szCs w:val="20"/>
        </w:rPr>
        <w:t>†</w:t>
      </w:r>
      <w:r>
        <w:rPr>
          <w:rFonts w:ascii="Times New Roman" w:hAnsi="Times New Roman" w:cs="Times New Roman"/>
          <w:sz w:val="20"/>
          <w:szCs w:val="20"/>
        </w:rPr>
        <w:t xml:space="preserve">RSE &gt;30 to 50%; </w:t>
      </w:r>
      <w:r w:rsidRPr="0047535C">
        <w:rPr>
          <w:rFonts w:ascii="Times New Roman" w:hAnsi="Times New Roman" w:cs="Times New Roman"/>
          <w:sz w:val="20"/>
          <w:szCs w:val="20"/>
        </w:rPr>
        <w:t>‡</w:t>
      </w:r>
      <w:r>
        <w:rPr>
          <w:rFonts w:ascii="Times New Roman" w:hAnsi="Times New Roman" w:cs="Times New Roman"/>
          <w:sz w:val="20"/>
          <w:szCs w:val="20"/>
        </w:rPr>
        <w:t xml:space="preserve"> RSE &gt;50%</w:t>
      </w:r>
    </w:p>
    <w:p w:rsidR="00D73247" w:rsidRDefault="00D73247" w:rsidP="00D73247">
      <w:pPr>
        <w:rPr>
          <w:rFonts w:ascii="Times New Roman" w:hAnsi="Times New Roman" w:cs="Times New Roman"/>
        </w:rPr>
      </w:pPr>
    </w:p>
    <w:p w:rsidR="00D73247" w:rsidRDefault="00D73247" w:rsidP="00D73247">
      <w:pPr>
        <w:rPr>
          <w:rFonts w:ascii="Times New Roman" w:hAnsi="Times New Roman" w:cs="Times New Roman"/>
        </w:rPr>
      </w:pPr>
    </w:p>
    <w:p w:rsidR="00D73247" w:rsidRDefault="00D73247" w:rsidP="00D73247">
      <w:pPr>
        <w:rPr>
          <w:rFonts w:ascii="Times New Roman" w:hAnsi="Times New Roman" w:cs="Times New Roman"/>
        </w:rPr>
      </w:pPr>
    </w:p>
    <w:p w:rsidR="00D73247" w:rsidRDefault="00D73247" w:rsidP="00D73247">
      <w:pPr>
        <w:rPr>
          <w:rFonts w:ascii="Times New Roman" w:hAnsi="Times New Roman" w:cs="Times New Roman"/>
        </w:rPr>
      </w:pPr>
      <w:bookmarkStart w:id="0" w:name="_GoBack"/>
      <w:bookmarkEnd w:id="0"/>
    </w:p>
    <w:p w:rsidR="00D73247" w:rsidRDefault="00D73247" w:rsidP="00D73247">
      <w:pPr>
        <w:rPr>
          <w:rFonts w:ascii="Times New Roman" w:hAnsi="Times New Roman" w:cs="Times New Roman"/>
        </w:rPr>
      </w:pPr>
    </w:p>
    <w:p w:rsidR="00D73247" w:rsidRPr="00597357" w:rsidRDefault="00D73247" w:rsidP="00D732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B. </w:t>
      </w:r>
      <w:r w:rsidRPr="005B5966">
        <w:rPr>
          <w:rFonts w:ascii="Times New Roman" w:hAnsi="Times New Roman" w:cs="Times New Roman"/>
          <w:b/>
        </w:rPr>
        <w:t>20–24 year old females</w:t>
      </w:r>
    </w:p>
    <w:tbl>
      <w:tblPr>
        <w:tblStyle w:val="GridTable1Light"/>
        <w:tblW w:w="6025" w:type="dxa"/>
        <w:jc w:val="center"/>
        <w:tblLayout w:type="fixed"/>
        <w:tblLook w:val="04A0" w:firstRow="1" w:lastRow="0" w:firstColumn="1" w:lastColumn="0" w:noHBand="0" w:noVBand="1"/>
      </w:tblPr>
      <w:tblGrid>
        <w:gridCol w:w="1265"/>
        <w:gridCol w:w="2510"/>
        <w:gridCol w:w="2250"/>
      </w:tblGrid>
      <w:tr w:rsidR="00D73247" w:rsidRPr="0047535C" w:rsidTr="00434D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tcBorders>
              <w:top w:val="single" w:sz="12" w:space="0" w:color="auto"/>
              <w:bottom w:val="single" w:sz="18" w:space="0" w:color="7F7F7F" w:themeColor="text1" w:themeTint="80"/>
            </w:tcBorders>
          </w:tcPr>
          <w:p w:rsidR="00D73247" w:rsidRPr="0047535C" w:rsidRDefault="00D73247" w:rsidP="00434D95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D73247" w:rsidRPr="0047535C" w:rsidRDefault="00D73247" w:rsidP="00434D95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D73247" w:rsidRPr="0047535C" w:rsidRDefault="00D73247" w:rsidP="00434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HPV Type</w:t>
            </w:r>
          </w:p>
        </w:tc>
        <w:tc>
          <w:tcPr>
            <w:tcW w:w="2510" w:type="dxa"/>
            <w:tcBorders>
              <w:top w:val="single" w:sz="12" w:space="0" w:color="auto"/>
              <w:bottom w:val="single" w:sz="18" w:space="0" w:color="7F7F7F" w:themeColor="text1" w:themeTint="80"/>
            </w:tcBorders>
          </w:tcPr>
          <w:p w:rsidR="00D73247" w:rsidRPr="0047535C" w:rsidRDefault="00D73247" w:rsidP="00434D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Pre-vaccine Era</w:t>
            </w:r>
          </w:p>
          <w:p w:rsidR="00D73247" w:rsidRPr="00AF4606" w:rsidRDefault="00D73247" w:rsidP="00434D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4606">
              <w:rPr>
                <w:rFonts w:ascii="Times New Roman" w:hAnsi="Times New Roman" w:cs="Times New Roman"/>
                <w:sz w:val="20"/>
                <w:szCs w:val="20"/>
              </w:rPr>
              <w:t>2003–2006</w:t>
            </w:r>
          </w:p>
          <w:p w:rsidR="00D73247" w:rsidRPr="0047535C" w:rsidRDefault="00D73247" w:rsidP="00434D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b w:val="0"/>
                <w:sz w:val="20"/>
                <w:szCs w:val="20"/>
              </w:rPr>
              <w:t>Prevalence (95% CI)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8" w:space="0" w:color="7F7F7F" w:themeColor="text1" w:themeTint="80"/>
            </w:tcBorders>
          </w:tcPr>
          <w:p w:rsidR="00D73247" w:rsidRPr="0047535C" w:rsidRDefault="00D73247" w:rsidP="00434D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Vaccine Era</w:t>
            </w:r>
          </w:p>
          <w:p w:rsidR="00D73247" w:rsidRPr="00AF4606" w:rsidRDefault="00D73247" w:rsidP="00434D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4606">
              <w:rPr>
                <w:rFonts w:ascii="Times New Roman" w:hAnsi="Times New Roman" w:cs="Times New Roman"/>
                <w:sz w:val="20"/>
                <w:szCs w:val="20"/>
              </w:rPr>
              <w:t>2011–2014</w:t>
            </w:r>
          </w:p>
          <w:p w:rsidR="00D73247" w:rsidRPr="0047535C" w:rsidRDefault="00D73247" w:rsidP="00434D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b w:val="0"/>
                <w:sz w:val="20"/>
                <w:szCs w:val="20"/>
              </w:rPr>
              <w:t>Prevalence (95% CI)</w:t>
            </w:r>
          </w:p>
        </w:tc>
      </w:tr>
      <w:tr w:rsidR="00D73247" w:rsidRPr="0047535C" w:rsidTr="00434D95">
        <w:trPr>
          <w:trHeight w:val="1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tcBorders>
              <w:top w:val="single" w:sz="18" w:space="0" w:color="7F7F7F" w:themeColor="text1" w:themeTint="80"/>
            </w:tcBorders>
            <w:vAlign w:val="bottom"/>
          </w:tcPr>
          <w:p w:rsidR="00D73247" w:rsidRPr="0047535C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47535C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  <w:r w:rsidRPr="004215B7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510" w:type="dxa"/>
            <w:tcBorders>
              <w:top w:val="single" w:sz="18" w:space="0" w:color="7F7F7F" w:themeColor="text1" w:themeTint="80"/>
            </w:tcBorders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3.7 (2.4-5.7)</w:t>
            </w:r>
          </w:p>
        </w:tc>
        <w:tc>
          <w:tcPr>
            <w:tcW w:w="2250" w:type="dxa"/>
            <w:tcBorders>
              <w:top w:val="single" w:sz="18" w:space="0" w:color="7F7F7F" w:themeColor="text1" w:themeTint="80"/>
            </w:tcBorders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0.4 (0.1-1.0)</w:t>
            </w:r>
            <w:r w:rsidRPr="000962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‡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47535C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b w:val="0"/>
                <w:sz w:val="20"/>
                <w:szCs w:val="20"/>
              </w:rPr>
              <w:t>11</w:t>
            </w:r>
          </w:p>
        </w:tc>
        <w:tc>
          <w:tcPr>
            <w:tcW w:w="251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0.4 (0.1-3.3)</w:t>
            </w:r>
            <w:r w:rsidRPr="00D96E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225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0.2 (0.0-1.3)</w:t>
            </w:r>
            <w:r w:rsidRPr="000962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‡</w:t>
            </w:r>
          </w:p>
        </w:tc>
      </w:tr>
      <w:tr w:rsidR="00D73247" w:rsidRPr="0047535C" w:rsidTr="00434D95">
        <w:trPr>
          <w:trHeight w:val="1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47535C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47535C">
              <w:rPr>
                <w:rFonts w:ascii="Times New Roman" w:hAnsi="Times New Roman" w:cs="Times New Roman"/>
                <w:b w:val="0"/>
                <w:sz w:val="20"/>
                <w:szCs w:val="20"/>
              </w:rPr>
              <w:t>16</w:t>
            </w:r>
            <w:r w:rsidRPr="004215B7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51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12.5 (9.0-17.0)</w:t>
            </w:r>
          </w:p>
        </w:tc>
        <w:tc>
          <w:tcPr>
            <w:tcW w:w="225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5.7 (3.7-8.8)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47535C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47535C">
              <w:rPr>
                <w:rFonts w:ascii="Times New Roman" w:hAnsi="Times New Roman" w:cs="Times New Roman"/>
                <w:b w:val="0"/>
                <w:sz w:val="20"/>
                <w:szCs w:val="20"/>
              </w:rPr>
              <w:t>18</w:t>
            </w:r>
            <w:r w:rsidRPr="004215B7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51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3.6 (2.1-6.1)</w:t>
            </w:r>
          </w:p>
        </w:tc>
        <w:tc>
          <w:tcPr>
            <w:tcW w:w="225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1.0 (0.4-2.5)</w:t>
            </w:r>
            <w:r w:rsidRPr="000962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</w:tr>
      <w:tr w:rsidR="00D73247" w:rsidRPr="0047535C" w:rsidTr="00434D95">
        <w:trPr>
          <w:trHeight w:val="1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47535C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b w:val="0"/>
                <w:sz w:val="20"/>
                <w:szCs w:val="20"/>
              </w:rPr>
              <w:t>26</w:t>
            </w:r>
          </w:p>
        </w:tc>
        <w:tc>
          <w:tcPr>
            <w:tcW w:w="251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0.4 (0.1-1.5)</w:t>
            </w:r>
            <w:r w:rsidRPr="00D96E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225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0.1 (0.0-0.8)</w:t>
            </w:r>
            <w:r w:rsidRPr="000962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‡</w:t>
            </w:r>
          </w:p>
        </w:tc>
      </w:tr>
      <w:tr w:rsidR="00D73247" w:rsidRPr="0047535C" w:rsidTr="00434D95">
        <w:trPr>
          <w:trHeight w:val="1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47535C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b w:val="0"/>
                <w:sz w:val="20"/>
                <w:szCs w:val="20"/>
              </w:rPr>
              <w:t>31</w:t>
            </w:r>
          </w:p>
        </w:tc>
        <w:tc>
          <w:tcPr>
            <w:tcW w:w="251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2.6 (1.3-5.1)</w:t>
            </w:r>
            <w:r w:rsidRPr="000962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25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1.9 (1.0-3.7)</w:t>
            </w:r>
            <w:r w:rsidRPr="000962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</w:tr>
      <w:tr w:rsidR="00D73247" w:rsidRPr="0047535C" w:rsidTr="00434D95">
        <w:trPr>
          <w:trHeight w:val="1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47535C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b w:val="0"/>
                <w:sz w:val="20"/>
                <w:szCs w:val="20"/>
              </w:rPr>
              <w:t>33</w:t>
            </w:r>
          </w:p>
        </w:tc>
        <w:tc>
          <w:tcPr>
            <w:tcW w:w="251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3.8 (1.9-7.7)</w:t>
            </w:r>
            <w:r w:rsidRPr="000962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25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0.9 (0.2-3.6)</w:t>
            </w:r>
            <w:r w:rsidRPr="000962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‡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47535C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b w:val="0"/>
                <w:sz w:val="20"/>
                <w:szCs w:val="20"/>
              </w:rPr>
              <w:t>35</w:t>
            </w:r>
          </w:p>
        </w:tc>
        <w:tc>
          <w:tcPr>
            <w:tcW w:w="251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3.2 (1.7-6.2)</w:t>
            </w:r>
            <w:r w:rsidRPr="000962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25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4.5 (2.8-7.3)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47535C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b w:val="0"/>
                <w:sz w:val="20"/>
                <w:szCs w:val="20"/>
              </w:rPr>
              <w:t>39</w:t>
            </w:r>
          </w:p>
        </w:tc>
        <w:tc>
          <w:tcPr>
            <w:tcW w:w="251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6.2 (4.2-9.1)</w:t>
            </w:r>
          </w:p>
        </w:tc>
        <w:tc>
          <w:tcPr>
            <w:tcW w:w="225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5.9 (3.5-9.6)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47535C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b w:val="0"/>
                <w:sz w:val="20"/>
                <w:szCs w:val="20"/>
              </w:rPr>
              <w:t>40</w:t>
            </w:r>
          </w:p>
        </w:tc>
        <w:tc>
          <w:tcPr>
            <w:tcW w:w="251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1.4 (0.5-3.9)</w:t>
            </w:r>
            <w:r w:rsidRPr="000962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225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2.6 (1.2-5.5)</w:t>
            </w:r>
            <w:r w:rsidRPr="000962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47535C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b w:val="0"/>
                <w:sz w:val="20"/>
                <w:szCs w:val="20"/>
              </w:rPr>
              <w:t>42</w:t>
            </w:r>
          </w:p>
        </w:tc>
        <w:tc>
          <w:tcPr>
            <w:tcW w:w="251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4.6 (2.7-8.0)</w:t>
            </w:r>
          </w:p>
        </w:tc>
        <w:tc>
          <w:tcPr>
            <w:tcW w:w="225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6.4 (4.3-9.2)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47535C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b w:val="0"/>
                <w:sz w:val="20"/>
                <w:szCs w:val="20"/>
              </w:rPr>
              <w:t>45</w:t>
            </w:r>
          </w:p>
        </w:tc>
        <w:tc>
          <w:tcPr>
            <w:tcW w:w="251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2.0 (0.8-4.9)</w:t>
            </w:r>
            <w:r w:rsidRPr="000962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25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2.1 (1.1-3.9)</w:t>
            </w:r>
            <w:r w:rsidRPr="000962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47535C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b w:val="0"/>
                <w:sz w:val="20"/>
                <w:szCs w:val="20"/>
              </w:rPr>
              <w:t>51</w:t>
            </w:r>
          </w:p>
        </w:tc>
        <w:tc>
          <w:tcPr>
            <w:tcW w:w="251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5.4 (3.4-8.6)</w:t>
            </w:r>
          </w:p>
        </w:tc>
        <w:tc>
          <w:tcPr>
            <w:tcW w:w="225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8.1 (5.7-11.3)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47535C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b w:val="0"/>
                <w:sz w:val="20"/>
                <w:szCs w:val="20"/>
              </w:rPr>
              <w:t>52</w:t>
            </w:r>
          </w:p>
        </w:tc>
        <w:tc>
          <w:tcPr>
            <w:tcW w:w="251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8.0 (5.1-12.2)</w:t>
            </w:r>
          </w:p>
        </w:tc>
        <w:tc>
          <w:tcPr>
            <w:tcW w:w="225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6.9 (4.2-11.1)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47535C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b w:val="0"/>
                <w:sz w:val="20"/>
                <w:szCs w:val="20"/>
              </w:rPr>
              <w:t>53</w:t>
            </w:r>
          </w:p>
        </w:tc>
        <w:tc>
          <w:tcPr>
            <w:tcW w:w="251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10.0 (6.7-14.5)</w:t>
            </w:r>
          </w:p>
        </w:tc>
        <w:tc>
          <w:tcPr>
            <w:tcW w:w="225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12.5 (9.0-17.2)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47535C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b w:val="0"/>
                <w:sz w:val="20"/>
                <w:szCs w:val="20"/>
              </w:rPr>
              <w:t>54</w:t>
            </w:r>
          </w:p>
        </w:tc>
        <w:tc>
          <w:tcPr>
            <w:tcW w:w="251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5.1 (3.2-8.2)</w:t>
            </w:r>
          </w:p>
        </w:tc>
        <w:tc>
          <w:tcPr>
            <w:tcW w:w="225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7.2 (5.2-9.9)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47535C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b w:val="0"/>
                <w:sz w:val="20"/>
                <w:szCs w:val="20"/>
              </w:rPr>
              <w:t>55</w:t>
            </w:r>
          </w:p>
        </w:tc>
        <w:tc>
          <w:tcPr>
            <w:tcW w:w="251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3.4 (1.3-8.2)</w:t>
            </w:r>
            <w:r w:rsidRPr="000962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25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3.3 (2.1-5.2)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47535C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b w:val="0"/>
                <w:sz w:val="20"/>
                <w:szCs w:val="20"/>
              </w:rPr>
              <w:t>56</w:t>
            </w:r>
          </w:p>
        </w:tc>
        <w:tc>
          <w:tcPr>
            <w:tcW w:w="251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4.4 (2.2-8.7)</w:t>
            </w:r>
            <w:r w:rsidRPr="000962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25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3.6 (2.2-5.6)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47535C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b w:val="0"/>
                <w:sz w:val="20"/>
                <w:szCs w:val="20"/>
              </w:rPr>
              <w:t>58</w:t>
            </w:r>
          </w:p>
        </w:tc>
        <w:tc>
          <w:tcPr>
            <w:tcW w:w="251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3.0 (1.7-5.4)</w:t>
            </w:r>
          </w:p>
        </w:tc>
        <w:tc>
          <w:tcPr>
            <w:tcW w:w="225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2.7 (1.3-5.7)</w:t>
            </w:r>
            <w:r w:rsidRPr="000962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47535C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b w:val="0"/>
                <w:sz w:val="20"/>
                <w:szCs w:val="20"/>
              </w:rPr>
              <w:t>59</w:t>
            </w:r>
          </w:p>
        </w:tc>
        <w:tc>
          <w:tcPr>
            <w:tcW w:w="251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6.0 (3.5-10.2)</w:t>
            </w:r>
          </w:p>
        </w:tc>
        <w:tc>
          <w:tcPr>
            <w:tcW w:w="225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4.4 (2.5-7.5)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47535C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b w:val="0"/>
                <w:sz w:val="20"/>
                <w:szCs w:val="20"/>
              </w:rPr>
              <w:t>61</w:t>
            </w:r>
          </w:p>
        </w:tc>
        <w:tc>
          <w:tcPr>
            <w:tcW w:w="251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5.2 (3.1-8.6)</w:t>
            </w:r>
          </w:p>
        </w:tc>
        <w:tc>
          <w:tcPr>
            <w:tcW w:w="225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6.4 (4.6-8.8)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47535C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b w:val="0"/>
                <w:sz w:val="20"/>
                <w:szCs w:val="20"/>
              </w:rPr>
              <w:t>62</w:t>
            </w:r>
          </w:p>
        </w:tc>
        <w:tc>
          <w:tcPr>
            <w:tcW w:w="251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10.4 (6.6-15.9)</w:t>
            </w:r>
          </w:p>
        </w:tc>
        <w:tc>
          <w:tcPr>
            <w:tcW w:w="225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7.7 (5.4-10.9)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47535C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b w:val="0"/>
                <w:sz w:val="20"/>
                <w:szCs w:val="20"/>
              </w:rPr>
              <w:t>64</w:t>
            </w:r>
          </w:p>
        </w:tc>
        <w:tc>
          <w:tcPr>
            <w:tcW w:w="251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5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47535C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b w:val="0"/>
                <w:sz w:val="20"/>
                <w:szCs w:val="20"/>
              </w:rPr>
              <w:t>66</w:t>
            </w:r>
          </w:p>
        </w:tc>
        <w:tc>
          <w:tcPr>
            <w:tcW w:w="251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6.5 (3.8-10.8)</w:t>
            </w:r>
          </w:p>
        </w:tc>
        <w:tc>
          <w:tcPr>
            <w:tcW w:w="225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8.3 (4.8-14.1)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47535C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b w:val="0"/>
                <w:sz w:val="20"/>
                <w:szCs w:val="20"/>
              </w:rPr>
              <w:t>67</w:t>
            </w:r>
          </w:p>
        </w:tc>
        <w:tc>
          <w:tcPr>
            <w:tcW w:w="251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3.2 (1.6-6.4)</w:t>
            </w:r>
            <w:r w:rsidRPr="000962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25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2.2 (1.0-4.8)†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47535C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b w:val="0"/>
                <w:sz w:val="20"/>
                <w:szCs w:val="20"/>
              </w:rPr>
              <w:t>68</w:t>
            </w:r>
          </w:p>
        </w:tc>
        <w:tc>
          <w:tcPr>
            <w:tcW w:w="251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2.4 (1.2-4.8)</w:t>
            </w:r>
            <w:r w:rsidRPr="000962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25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2.7 (1.6-4.5)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47535C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b w:val="0"/>
                <w:sz w:val="20"/>
                <w:szCs w:val="20"/>
              </w:rPr>
              <w:t>69</w:t>
            </w:r>
          </w:p>
        </w:tc>
        <w:tc>
          <w:tcPr>
            <w:tcW w:w="251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0.4 (0.1-3.0)</w:t>
            </w:r>
            <w:r w:rsidRPr="000962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225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0.3 (0.1-1.0)</w:t>
            </w:r>
            <w:r w:rsidRPr="000962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‡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47535C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b w:val="0"/>
                <w:sz w:val="20"/>
                <w:szCs w:val="20"/>
              </w:rPr>
              <w:t>70</w:t>
            </w:r>
          </w:p>
        </w:tc>
        <w:tc>
          <w:tcPr>
            <w:tcW w:w="251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2.0 (1.2-3.3)</w:t>
            </w:r>
          </w:p>
        </w:tc>
        <w:tc>
          <w:tcPr>
            <w:tcW w:w="225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4.5 (2.4-8.2)</w:t>
            </w:r>
            <w:r w:rsidRPr="000962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47535C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b w:val="0"/>
                <w:sz w:val="20"/>
                <w:szCs w:val="20"/>
              </w:rPr>
              <w:t>71</w:t>
            </w:r>
          </w:p>
        </w:tc>
        <w:tc>
          <w:tcPr>
            <w:tcW w:w="251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0.0 (0.0-0.1)</w:t>
            </w:r>
            <w:r w:rsidRPr="000962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225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0.3 (0.1-1.4)</w:t>
            </w:r>
            <w:r w:rsidRPr="000962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‡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47535C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b w:val="0"/>
                <w:sz w:val="20"/>
                <w:szCs w:val="20"/>
              </w:rPr>
              <w:t>72</w:t>
            </w:r>
          </w:p>
        </w:tc>
        <w:tc>
          <w:tcPr>
            <w:tcW w:w="251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0.6 (0.2-2.4)</w:t>
            </w:r>
            <w:r w:rsidRPr="000962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225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1.1 (0.3-3.7)</w:t>
            </w:r>
            <w:r w:rsidRPr="000962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‡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47535C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47535C">
              <w:rPr>
                <w:rFonts w:ascii="Times New Roman" w:hAnsi="Times New Roman" w:cs="Times New Roman"/>
                <w:b w:val="0"/>
                <w:sz w:val="20"/>
                <w:szCs w:val="20"/>
              </w:rPr>
              <w:t>73</w:t>
            </w:r>
            <w:r w:rsidRPr="004215B7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51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0.9 (0.4-2.0)</w:t>
            </w:r>
            <w:r w:rsidRPr="000962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25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4.8 (3.6-6.4)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47535C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b w:val="0"/>
                <w:sz w:val="20"/>
                <w:szCs w:val="20"/>
              </w:rPr>
              <w:t>81</w:t>
            </w:r>
          </w:p>
        </w:tc>
        <w:tc>
          <w:tcPr>
            <w:tcW w:w="251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2.5 (1.3-4.7)</w:t>
            </w:r>
            <w:r w:rsidRPr="000962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25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3.1 (1.6-6.2)</w:t>
            </w:r>
            <w:r w:rsidRPr="000962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47535C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b w:val="0"/>
                <w:sz w:val="20"/>
                <w:szCs w:val="20"/>
              </w:rPr>
              <w:t>82</w:t>
            </w:r>
          </w:p>
        </w:tc>
        <w:tc>
          <w:tcPr>
            <w:tcW w:w="251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2.0 (0.8-5.0)</w:t>
            </w:r>
            <w:r w:rsidRPr="000962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25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1.8 (0.7-4.1)</w:t>
            </w:r>
            <w:r w:rsidRPr="000962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47535C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b w:val="0"/>
                <w:sz w:val="20"/>
                <w:szCs w:val="20"/>
              </w:rPr>
              <w:t>83</w:t>
            </w:r>
          </w:p>
        </w:tc>
        <w:tc>
          <w:tcPr>
            <w:tcW w:w="251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4.1 (2.0-8.1)</w:t>
            </w:r>
            <w:r w:rsidRPr="000962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25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4.1 (2.8-5.7)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47535C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b w:val="0"/>
                <w:sz w:val="20"/>
                <w:szCs w:val="20"/>
              </w:rPr>
              <w:t>84</w:t>
            </w:r>
          </w:p>
        </w:tc>
        <w:tc>
          <w:tcPr>
            <w:tcW w:w="251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8.5 (5.5-12.7)</w:t>
            </w:r>
          </w:p>
        </w:tc>
        <w:tc>
          <w:tcPr>
            <w:tcW w:w="225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9.7 (6.5-14.4)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47535C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b w:val="0"/>
                <w:sz w:val="20"/>
                <w:szCs w:val="20"/>
              </w:rPr>
              <w:t>89</w:t>
            </w:r>
          </w:p>
        </w:tc>
        <w:tc>
          <w:tcPr>
            <w:tcW w:w="251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7.3 (5.7-9.3)</w:t>
            </w:r>
          </w:p>
        </w:tc>
        <w:tc>
          <w:tcPr>
            <w:tcW w:w="225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9.3 (6.6-12.8)</w:t>
            </w:r>
          </w:p>
        </w:tc>
      </w:tr>
      <w:tr w:rsidR="00D73247" w:rsidRPr="0047535C" w:rsidTr="0043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bottom"/>
          </w:tcPr>
          <w:p w:rsidR="00D73247" w:rsidRPr="0047535C" w:rsidRDefault="00D73247" w:rsidP="0043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b w:val="0"/>
                <w:sz w:val="20"/>
                <w:szCs w:val="20"/>
              </w:rPr>
              <w:t>IS-39</w:t>
            </w:r>
          </w:p>
        </w:tc>
        <w:tc>
          <w:tcPr>
            <w:tcW w:w="251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0.5 (0.1-3.6)</w:t>
            </w:r>
            <w:r w:rsidRPr="000962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2250" w:type="dxa"/>
            <w:vAlign w:val="bottom"/>
          </w:tcPr>
          <w:p w:rsidR="00D73247" w:rsidRPr="0047535C" w:rsidRDefault="00D73247" w:rsidP="0043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C">
              <w:rPr>
                <w:rFonts w:ascii="Times New Roman" w:hAnsi="Times New Roman" w:cs="Times New Roman"/>
                <w:sz w:val="20"/>
                <w:szCs w:val="20"/>
              </w:rPr>
              <w:t>0.6 (0.2-2.0)</w:t>
            </w:r>
            <w:r w:rsidRPr="000962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‡</w:t>
            </w:r>
          </w:p>
        </w:tc>
      </w:tr>
    </w:tbl>
    <w:p w:rsidR="00D73247" w:rsidRDefault="00D73247" w:rsidP="00D73247">
      <w:pPr>
        <w:spacing w:line="240" w:lineRule="auto"/>
        <w:ind w:left="-540" w:firstLine="2250"/>
        <w:rPr>
          <w:rFonts w:ascii="Times New Roman" w:hAnsi="Times New Roman" w:cs="Times New Roman"/>
          <w:sz w:val="18"/>
          <w:szCs w:val="18"/>
        </w:rPr>
      </w:pPr>
      <w:r w:rsidRPr="004215B7">
        <w:rPr>
          <w:rFonts w:ascii="Times New Roman" w:hAnsi="Times New Roman" w:cs="Times New Roman"/>
          <w:b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p&lt;0.05, comparing 2011–2014 to 2003–2006; </w:t>
      </w:r>
      <w:r w:rsidRPr="0047535C">
        <w:rPr>
          <w:rFonts w:ascii="Times New Roman" w:hAnsi="Times New Roman" w:cs="Times New Roman"/>
          <w:sz w:val="20"/>
          <w:szCs w:val="20"/>
        </w:rPr>
        <w:t>†</w:t>
      </w:r>
      <w:r>
        <w:rPr>
          <w:rFonts w:ascii="Times New Roman" w:hAnsi="Times New Roman" w:cs="Times New Roman"/>
          <w:sz w:val="20"/>
          <w:szCs w:val="20"/>
        </w:rPr>
        <w:t xml:space="preserve">RSE &gt;30 to 50%; </w:t>
      </w:r>
      <w:r w:rsidRPr="0047535C">
        <w:rPr>
          <w:rFonts w:ascii="Times New Roman" w:hAnsi="Times New Roman" w:cs="Times New Roman"/>
          <w:sz w:val="20"/>
          <w:szCs w:val="20"/>
        </w:rPr>
        <w:t>‡</w:t>
      </w:r>
      <w:r>
        <w:rPr>
          <w:rFonts w:ascii="Times New Roman" w:hAnsi="Times New Roman" w:cs="Times New Roman"/>
          <w:sz w:val="20"/>
          <w:szCs w:val="20"/>
        </w:rPr>
        <w:t xml:space="preserve"> RSE &gt;50%</w:t>
      </w:r>
    </w:p>
    <w:p w:rsidR="00D73247" w:rsidRDefault="00D73247" w:rsidP="00D73247">
      <w:pPr>
        <w:spacing w:line="240" w:lineRule="auto"/>
        <w:ind w:left="-540"/>
        <w:rPr>
          <w:rFonts w:ascii="Times New Roman" w:hAnsi="Times New Roman" w:cs="Times New Roman"/>
          <w:sz w:val="18"/>
          <w:szCs w:val="18"/>
        </w:rPr>
      </w:pPr>
    </w:p>
    <w:p w:rsidR="00D73247" w:rsidRDefault="00D73247" w:rsidP="00D73247">
      <w:pPr>
        <w:spacing w:line="240" w:lineRule="auto"/>
        <w:ind w:left="-540"/>
        <w:rPr>
          <w:rFonts w:ascii="Times New Roman" w:hAnsi="Times New Roman" w:cs="Times New Roman"/>
          <w:sz w:val="18"/>
          <w:szCs w:val="18"/>
        </w:rPr>
      </w:pPr>
    </w:p>
    <w:p w:rsidR="00DC57CC" w:rsidRDefault="00DC57CC"/>
    <w:sectPr w:rsidR="00DC57CC" w:rsidSect="006C6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F85" w:rsidRDefault="004B2F85" w:rsidP="008B5D54">
      <w:pPr>
        <w:spacing w:after="0" w:line="240" w:lineRule="auto"/>
      </w:pPr>
      <w:r>
        <w:separator/>
      </w:r>
    </w:p>
  </w:endnote>
  <w:endnote w:type="continuationSeparator" w:id="0">
    <w:p w:rsidR="004B2F85" w:rsidRDefault="004B2F85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F85" w:rsidRDefault="004B2F85" w:rsidP="008B5D54">
      <w:pPr>
        <w:spacing w:after="0" w:line="240" w:lineRule="auto"/>
      </w:pPr>
      <w:r>
        <w:separator/>
      </w:r>
    </w:p>
  </w:footnote>
  <w:footnote w:type="continuationSeparator" w:id="0">
    <w:p w:rsidR="004B2F85" w:rsidRDefault="004B2F85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47"/>
    <w:rsid w:val="004B2F85"/>
    <w:rsid w:val="00511702"/>
    <w:rsid w:val="006C6578"/>
    <w:rsid w:val="008B5D54"/>
    <w:rsid w:val="00B55735"/>
    <w:rsid w:val="00B608AC"/>
    <w:rsid w:val="00D73247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C3E677-E0F7-403E-BD3A-B98C1BA8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2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GridTable1Light">
    <w:name w:val="Grid Table 1 Light"/>
    <w:basedOn w:val="TableNormal"/>
    <w:uiPriority w:val="46"/>
    <w:rsid w:val="00D7324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5CFBD-DFDB-49DB-B123-EA9A8254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Oliver, Sara Elizabeth (CDC)</dc:creator>
  <cp:keywords/>
  <dc:description/>
  <cp:lastModifiedBy>Oliver, Sara Elizabeth (CDC)</cp:lastModifiedBy>
  <cp:revision>1</cp:revision>
  <dcterms:created xsi:type="dcterms:W3CDTF">2017-05-07T05:48:00Z</dcterms:created>
  <dcterms:modified xsi:type="dcterms:W3CDTF">2017-05-07T05:50:00Z</dcterms:modified>
</cp:coreProperties>
</file>