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842F6" w14:textId="77777777" w:rsidR="00BA019F" w:rsidRPr="00E959C8" w:rsidRDefault="00BA019F" w:rsidP="00BA019F">
      <w:pPr>
        <w:pStyle w:val="Heading1"/>
        <w:rPr>
          <w:color w:val="auto"/>
          <w:sz w:val="24"/>
          <w:szCs w:val="24"/>
        </w:rPr>
      </w:pPr>
      <w:r w:rsidRPr="00E959C8">
        <w:rPr>
          <w:color w:val="auto"/>
          <w:sz w:val="24"/>
          <w:szCs w:val="24"/>
        </w:rPr>
        <w:t>Table 1: Weighted Prevalence Estimates of Parent-Reported Attention-Deficit/Hyperactivity Disorder (ADHD) Diagnosis and Medication Treatment among U.S. Children Aged 2-5 Years by Sociodemographic Characteristics (National Survey of Children’s Health, 2011-12)</w:t>
      </w: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350"/>
        <w:gridCol w:w="1781"/>
        <w:gridCol w:w="1800"/>
        <w:gridCol w:w="1710"/>
        <w:gridCol w:w="1980"/>
        <w:gridCol w:w="225"/>
        <w:gridCol w:w="1665"/>
        <w:gridCol w:w="1800"/>
      </w:tblGrid>
      <w:tr w:rsidR="000008CB" w:rsidRPr="00E959C8" w14:paraId="3F368858" w14:textId="77777777" w:rsidTr="000008CB">
        <w:trPr>
          <w:trHeight w:val="267"/>
        </w:trPr>
        <w:tc>
          <w:tcPr>
            <w:tcW w:w="2520" w:type="dxa"/>
            <w:tcBorders>
              <w:top w:val="single" w:sz="4" w:space="0" w:color="auto"/>
              <w:left w:val="nil"/>
              <w:bottom w:val="nil"/>
              <w:right w:val="nil"/>
            </w:tcBorders>
            <w:shd w:val="clear" w:color="auto" w:fill="auto"/>
          </w:tcPr>
          <w:p w14:paraId="714DA78A" w14:textId="77777777" w:rsidR="000008CB" w:rsidRPr="00E959C8" w:rsidRDefault="000008CB" w:rsidP="007E5D19">
            <w:pPr>
              <w:spacing w:after="0" w:line="240" w:lineRule="auto"/>
            </w:pPr>
          </w:p>
        </w:tc>
        <w:tc>
          <w:tcPr>
            <w:tcW w:w="1350" w:type="dxa"/>
            <w:vMerge w:val="restart"/>
            <w:tcBorders>
              <w:top w:val="single" w:sz="4" w:space="0" w:color="auto"/>
              <w:left w:val="nil"/>
              <w:right w:val="nil"/>
            </w:tcBorders>
            <w:vAlign w:val="bottom"/>
          </w:tcPr>
          <w:p w14:paraId="4B21409C" w14:textId="6E22FE83" w:rsidR="000008CB" w:rsidRPr="00E959C8" w:rsidRDefault="000008CB" w:rsidP="000008CB">
            <w:pPr>
              <w:spacing w:after="0" w:line="240" w:lineRule="auto"/>
              <w:jc w:val="center"/>
            </w:pPr>
            <w:r w:rsidRPr="00E959C8">
              <w:t>Unweighted n</w:t>
            </w:r>
          </w:p>
        </w:tc>
        <w:tc>
          <w:tcPr>
            <w:tcW w:w="3581" w:type="dxa"/>
            <w:gridSpan w:val="2"/>
            <w:tcBorders>
              <w:top w:val="single" w:sz="4" w:space="0" w:color="auto"/>
              <w:left w:val="nil"/>
              <w:bottom w:val="nil"/>
              <w:right w:val="nil"/>
            </w:tcBorders>
            <w:shd w:val="clear" w:color="auto" w:fill="auto"/>
          </w:tcPr>
          <w:p w14:paraId="55B874AA" w14:textId="77777777" w:rsidR="000008CB" w:rsidRPr="00E959C8" w:rsidRDefault="000008CB" w:rsidP="007E5D19">
            <w:pPr>
              <w:spacing w:after="0" w:line="240" w:lineRule="auto"/>
              <w:jc w:val="center"/>
            </w:pPr>
            <w:r w:rsidRPr="00E959C8">
              <w:t>Current ADHD</w:t>
            </w:r>
          </w:p>
        </w:tc>
        <w:tc>
          <w:tcPr>
            <w:tcW w:w="3915" w:type="dxa"/>
            <w:gridSpan w:val="3"/>
            <w:tcBorders>
              <w:top w:val="single" w:sz="4" w:space="0" w:color="auto"/>
              <w:left w:val="nil"/>
              <w:bottom w:val="nil"/>
              <w:right w:val="nil"/>
            </w:tcBorders>
            <w:shd w:val="clear" w:color="auto" w:fill="auto"/>
          </w:tcPr>
          <w:p w14:paraId="20608F5A" w14:textId="77777777" w:rsidR="000008CB" w:rsidRPr="00E959C8" w:rsidRDefault="000008CB" w:rsidP="007E5D19">
            <w:pPr>
              <w:spacing w:after="0" w:line="240" w:lineRule="auto"/>
              <w:jc w:val="center"/>
            </w:pPr>
            <w:r w:rsidRPr="00E959C8">
              <w:t>Current ADHD and Taking ADHD Medication</w:t>
            </w:r>
          </w:p>
        </w:tc>
        <w:tc>
          <w:tcPr>
            <w:tcW w:w="3465" w:type="dxa"/>
            <w:gridSpan w:val="2"/>
            <w:tcBorders>
              <w:top w:val="single" w:sz="4" w:space="0" w:color="auto"/>
              <w:left w:val="nil"/>
              <w:bottom w:val="nil"/>
              <w:right w:val="nil"/>
            </w:tcBorders>
            <w:shd w:val="clear" w:color="auto" w:fill="auto"/>
          </w:tcPr>
          <w:p w14:paraId="33683142" w14:textId="77777777" w:rsidR="000008CB" w:rsidRPr="00E959C8" w:rsidRDefault="000008CB" w:rsidP="007E5D19">
            <w:pPr>
              <w:spacing w:after="0" w:line="240" w:lineRule="auto"/>
              <w:jc w:val="center"/>
            </w:pPr>
            <w:r w:rsidRPr="00E959C8">
              <w:t>Proportion Receiving Medication of Those with Current ADHD</w:t>
            </w:r>
          </w:p>
        </w:tc>
      </w:tr>
      <w:tr w:rsidR="000008CB" w:rsidRPr="00E959C8" w14:paraId="78D667B8" w14:textId="77777777" w:rsidTr="00AB4D40">
        <w:trPr>
          <w:trHeight w:val="267"/>
        </w:trPr>
        <w:tc>
          <w:tcPr>
            <w:tcW w:w="2520" w:type="dxa"/>
            <w:tcBorders>
              <w:top w:val="nil"/>
              <w:left w:val="nil"/>
              <w:bottom w:val="single" w:sz="4" w:space="0" w:color="auto"/>
              <w:right w:val="nil"/>
            </w:tcBorders>
            <w:shd w:val="clear" w:color="auto" w:fill="auto"/>
            <w:vAlign w:val="bottom"/>
          </w:tcPr>
          <w:p w14:paraId="2A1969DE" w14:textId="77777777" w:rsidR="000008CB" w:rsidRPr="00E959C8" w:rsidRDefault="000008CB" w:rsidP="00AB4D40">
            <w:pPr>
              <w:spacing w:after="0" w:line="240" w:lineRule="auto"/>
            </w:pPr>
            <w:r w:rsidRPr="00E959C8">
              <w:t>Characteristic</w:t>
            </w:r>
          </w:p>
        </w:tc>
        <w:tc>
          <w:tcPr>
            <w:tcW w:w="1350" w:type="dxa"/>
            <w:vMerge/>
            <w:tcBorders>
              <w:left w:val="nil"/>
              <w:bottom w:val="single" w:sz="4" w:space="0" w:color="auto"/>
              <w:right w:val="nil"/>
            </w:tcBorders>
          </w:tcPr>
          <w:p w14:paraId="2BFF3195" w14:textId="2ED9A1DA" w:rsidR="000008CB" w:rsidRPr="00E959C8" w:rsidRDefault="000008CB" w:rsidP="007E5D19">
            <w:pPr>
              <w:spacing w:after="0" w:line="240" w:lineRule="auto"/>
              <w:jc w:val="center"/>
            </w:pPr>
          </w:p>
        </w:tc>
        <w:tc>
          <w:tcPr>
            <w:tcW w:w="1781" w:type="dxa"/>
            <w:tcBorders>
              <w:top w:val="nil"/>
              <w:left w:val="nil"/>
              <w:bottom w:val="single" w:sz="4" w:space="0" w:color="auto"/>
              <w:right w:val="nil"/>
            </w:tcBorders>
            <w:shd w:val="clear" w:color="auto" w:fill="auto"/>
          </w:tcPr>
          <w:p w14:paraId="11A123DF" w14:textId="77777777" w:rsidR="004B60B2" w:rsidRPr="00E959C8" w:rsidRDefault="004766CB" w:rsidP="004B60B2">
            <w:pPr>
              <w:spacing w:after="0" w:line="240" w:lineRule="auto"/>
              <w:jc w:val="center"/>
            </w:pPr>
            <w:r w:rsidRPr="00E959C8">
              <w:t xml:space="preserve">Weighted </w:t>
            </w:r>
          </w:p>
          <w:p w14:paraId="781DE2FD" w14:textId="7594BFE0" w:rsidR="000008CB" w:rsidRPr="00E959C8" w:rsidRDefault="000008CB" w:rsidP="004B60B2">
            <w:pPr>
              <w:spacing w:after="0" w:line="240" w:lineRule="auto"/>
              <w:jc w:val="center"/>
            </w:pPr>
            <w:r w:rsidRPr="00E959C8">
              <w:t>% (</w:t>
            </w:r>
            <w:r w:rsidR="004B60B2" w:rsidRPr="00E959C8">
              <w:t>SE</w:t>
            </w:r>
            <w:r w:rsidRPr="00E959C8">
              <w:t>)</w:t>
            </w:r>
          </w:p>
        </w:tc>
        <w:tc>
          <w:tcPr>
            <w:tcW w:w="1800" w:type="dxa"/>
            <w:tcBorders>
              <w:top w:val="nil"/>
              <w:left w:val="nil"/>
              <w:bottom w:val="single" w:sz="4" w:space="0" w:color="auto"/>
              <w:right w:val="nil"/>
            </w:tcBorders>
            <w:shd w:val="clear" w:color="auto" w:fill="auto"/>
            <w:vAlign w:val="bottom"/>
          </w:tcPr>
          <w:p w14:paraId="2D99F727" w14:textId="77777777" w:rsidR="000008CB" w:rsidRPr="00E959C8" w:rsidRDefault="000008CB" w:rsidP="004766CB">
            <w:pPr>
              <w:spacing w:after="0" w:line="240" w:lineRule="auto"/>
              <w:jc w:val="center"/>
            </w:pPr>
            <w:r w:rsidRPr="00E959C8">
              <w:t>PR</w:t>
            </w:r>
            <w:r w:rsidRPr="00E959C8">
              <w:rPr>
                <w:vertAlign w:val="superscript"/>
              </w:rPr>
              <w:t>1</w:t>
            </w:r>
            <w:r w:rsidRPr="00E959C8">
              <w:t xml:space="preserve"> (95% CI)</w:t>
            </w:r>
          </w:p>
        </w:tc>
        <w:tc>
          <w:tcPr>
            <w:tcW w:w="1710" w:type="dxa"/>
            <w:tcBorders>
              <w:top w:val="nil"/>
              <w:left w:val="nil"/>
              <w:bottom w:val="single" w:sz="4" w:space="0" w:color="auto"/>
              <w:right w:val="nil"/>
            </w:tcBorders>
            <w:shd w:val="clear" w:color="auto" w:fill="auto"/>
            <w:vAlign w:val="bottom"/>
          </w:tcPr>
          <w:p w14:paraId="06AB54BC" w14:textId="6E2AEAC0" w:rsidR="000008CB" w:rsidRPr="00E959C8" w:rsidRDefault="004766CB" w:rsidP="004B60B2">
            <w:pPr>
              <w:spacing w:after="0" w:line="240" w:lineRule="auto"/>
              <w:jc w:val="center"/>
            </w:pPr>
            <w:r w:rsidRPr="00E959C8">
              <w:t xml:space="preserve">Weighted </w:t>
            </w:r>
            <w:r w:rsidR="004B60B2" w:rsidRPr="00E959C8">
              <w:br/>
            </w:r>
            <w:r w:rsidR="000008CB" w:rsidRPr="00E959C8">
              <w:t>% (</w:t>
            </w:r>
            <w:r w:rsidR="004B60B2" w:rsidRPr="00E959C8">
              <w:t>SE</w:t>
            </w:r>
            <w:r w:rsidR="000008CB" w:rsidRPr="00E959C8">
              <w:t>)</w:t>
            </w:r>
          </w:p>
        </w:tc>
        <w:tc>
          <w:tcPr>
            <w:tcW w:w="1980" w:type="dxa"/>
            <w:tcBorders>
              <w:top w:val="nil"/>
              <w:left w:val="nil"/>
              <w:bottom w:val="single" w:sz="4" w:space="0" w:color="auto"/>
              <w:right w:val="nil"/>
            </w:tcBorders>
            <w:shd w:val="clear" w:color="auto" w:fill="auto"/>
            <w:vAlign w:val="bottom"/>
          </w:tcPr>
          <w:p w14:paraId="75DE614C" w14:textId="77777777" w:rsidR="000008CB" w:rsidRPr="00E959C8" w:rsidRDefault="000008CB" w:rsidP="004766CB">
            <w:pPr>
              <w:spacing w:after="0" w:line="240" w:lineRule="auto"/>
              <w:jc w:val="center"/>
            </w:pPr>
            <w:r w:rsidRPr="00E959C8">
              <w:t>PR</w:t>
            </w:r>
            <w:r w:rsidRPr="00E959C8">
              <w:rPr>
                <w:vertAlign w:val="superscript"/>
              </w:rPr>
              <w:t xml:space="preserve">1 </w:t>
            </w:r>
            <w:r w:rsidRPr="00E959C8">
              <w:t>(95% CI)</w:t>
            </w:r>
          </w:p>
        </w:tc>
        <w:tc>
          <w:tcPr>
            <w:tcW w:w="1890" w:type="dxa"/>
            <w:gridSpan w:val="2"/>
            <w:tcBorders>
              <w:top w:val="nil"/>
              <w:left w:val="nil"/>
              <w:bottom w:val="single" w:sz="4" w:space="0" w:color="auto"/>
              <w:right w:val="nil"/>
            </w:tcBorders>
            <w:shd w:val="clear" w:color="auto" w:fill="auto"/>
            <w:vAlign w:val="bottom"/>
          </w:tcPr>
          <w:p w14:paraId="2E8131C3" w14:textId="77777777" w:rsidR="004B60B2" w:rsidRPr="00E959C8" w:rsidRDefault="004766CB" w:rsidP="004766CB">
            <w:pPr>
              <w:spacing w:after="0" w:line="240" w:lineRule="auto"/>
              <w:jc w:val="center"/>
            </w:pPr>
            <w:r w:rsidRPr="00E959C8">
              <w:t xml:space="preserve">Weighted </w:t>
            </w:r>
          </w:p>
          <w:p w14:paraId="6F4798DE" w14:textId="5357D8FB" w:rsidR="000008CB" w:rsidRPr="00E959C8" w:rsidRDefault="000008CB" w:rsidP="004B60B2">
            <w:pPr>
              <w:spacing w:after="0" w:line="240" w:lineRule="auto"/>
              <w:jc w:val="center"/>
            </w:pPr>
            <w:r w:rsidRPr="00E959C8">
              <w:t>%</w:t>
            </w:r>
            <w:r w:rsidR="004B60B2" w:rsidRPr="00E959C8">
              <w:t xml:space="preserve"> </w:t>
            </w:r>
            <w:r w:rsidRPr="00E959C8">
              <w:t>(</w:t>
            </w:r>
            <w:r w:rsidR="004B60B2" w:rsidRPr="00E959C8">
              <w:t>SE</w:t>
            </w:r>
            <w:r w:rsidRPr="00E959C8">
              <w:t>)</w:t>
            </w:r>
          </w:p>
        </w:tc>
        <w:tc>
          <w:tcPr>
            <w:tcW w:w="1800" w:type="dxa"/>
            <w:tcBorders>
              <w:top w:val="nil"/>
              <w:left w:val="nil"/>
              <w:bottom w:val="single" w:sz="4" w:space="0" w:color="auto"/>
              <w:right w:val="nil"/>
            </w:tcBorders>
            <w:shd w:val="clear" w:color="auto" w:fill="auto"/>
            <w:vAlign w:val="bottom"/>
          </w:tcPr>
          <w:p w14:paraId="28C06B05" w14:textId="77777777" w:rsidR="000008CB" w:rsidRPr="00E959C8" w:rsidRDefault="000008CB" w:rsidP="000E34E3">
            <w:pPr>
              <w:spacing w:after="0" w:line="240" w:lineRule="auto"/>
              <w:jc w:val="center"/>
            </w:pPr>
            <w:r w:rsidRPr="00E959C8">
              <w:t>PR</w:t>
            </w:r>
            <w:r w:rsidRPr="00E959C8">
              <w:rPr>
                <w:vertAlign w:val="superscript"/>
              </w:rPr>
              <w:t xml:space="preserve">1 </w:t>
            </w:r>
            <w:r w:rsidRPr="00E959C8">
              <w:t>(95% CI)</w:t>
            </w:r>
          </w:p>
        </w:tc>
      </w:tr>
      <w:tr w:rsidR="00BA019F" w:rsidRPr="00E959C8" w14:paraId="08004A17" w14:textId="77777777" w:rsidTr="000008CB">
        <w:trPr>
          <w:trHeight w:val="250"/>
        </w:trPr>
        <w:tc>
          <w:tcPr>
            <w:tcW w:w="2520" w:type="dxa"/>
            <w:tcBorders>
              <w:left w:val="nil"/>
              <w:bottom w:val="nil"/>
              <w:right w:val="nil"/>
            </w:tcBorders>
            <w:shd w:val="clear" w:color="auto" w:fill="auto"/>
          </w:tcPr>
          <w:p w14:paraId="5455F3EE" w14:textId="77777777" w:rsidR="00BA019F" w:rsidRPr="00E959C8" w:rsidRDefault="00BA019F" w:rsidP="007E5D19">
            <w:pPr>
              <w:spacing w:after="0" w:line="240" w:lineRule="auto"/>
              <w:rPr>
                <w:b/>
                <w:sz w:val="21"/>
                <w:szCs w:val="21"/>
              </w:rPr>
            </w:pPr>
            <w:r w:rsidRPr="00E959C8">
              <w:rPr>
                <w:b/>
                <w:sz w:val="21"/>
                <w:szCs w:val="21"/>
              </w:rPr>
              <w:t>Overall</w:t>
            </w:r>
          </w:p>
        </w:tc>
        <w:tc>
          <w:tcPr>
            <w:tcW w:w="1350" w:type="dxa"/>
            <w:tcBorders>
              <w:left w:val="nil"/>
              <w:bottom w:val="nil"/>
              <w:right w:val="nil"/>
            </w:tcBorders>
          </w:tcPr>
          <w:p w14:paraId="007BD57F" w14:textId="77777777" w:rsidR="00BA019F" w:rsidRPr="00E959C8" w:rsidRDefault="00BA019F" w:rsidP="007E5D19">
            <w:pPr>
              <w:spacing w:after="0" w:line="240" w:lineRule="auto"/>
              <w:jc w:val="center"/>
              <w:rPr>
                <w:sz w:val="21"/>
                <w:szCs w:val="21"/>
              </w:rPr>
            </w:pPr>
            <w:r w:rsidRPr="00E959C8">
              <w:rPr>
                <w:sz w:val="21"/>
                <w:szCs w:val="21"/>
              </w:rPr>
              <w:t>19,897</w:t>
            </w:r>
          </w:p>
        </w:tc>
        <w:tc>
          <w:tcPr>
            <w:tcW w:w="1781" w:type="dxa"/>
            <w:tcBorders>
              <w:left w:val="nil"/>
              <w:bottom w:val="nil"/>
              <w:right w:val="nil"/>
            </w:tcBorders>
            <w:shd w:val="clear" w:color="auto" w:fill="auto"/>
          </w:tcPr>
          <w:p w14:paraId="29BA090F" w14:textId="3511579C" w:rsidR="00BA019F" w:rsidRPr="00E959C8" w:rsidRDefault="00BA019F" w:rsidP="004B60B2">
            <w:pPr>
              <w:spacing w:after="0" w:line="240" w:lineRule="auto"/>
              <w:jc w:val="center"/>
              <w:rPr>
                <w:sz w:val="21"/>
                <w:szCs w:val="21"/>
              </w:rPr>
            </w:pPr>
            <w:r w:rsidRPr="00E959C8">
              <w:rPr>
                <w:sz w:val="21"/>
                <w:szCs w:val="21"/>
              </w:rPr>
              <w:t>1.5 (</w:t>
            </w:r>
            <w:r w:rsidR="004B60B2" w:rsidRPr="00E959C8">
              <w:rPr>
                <w:sz w:val="21"/>
                <w:szCs w:val="21"/>
              </w:rPr>
              <w:t>0.2</w:t>
            </w:r>
            <w:r w:rsidRPr="00E959C8">
              <w:rPr>
                <w:sz w:val="21"/>
                <w:szCs w:val="21"/>
              </w:rPr>
              <w:t>)</w:t>
            </w:r>
          </w:p>
        </w:tc>
        <w:tc>
          <w:tcPr>
            <w:tcW w:w="1800" w:type="dxa"/>
            <w:tcBorders>
              <w:left w:val="nil"/>
              <w:bottom w:val="nil"/>
              <w:right w:val="nil"/>
            </w:tcBorders>
            <w:shd w:val="clear" w:color="auto" w:fill="auto"/>
          </w:tcPr>
          <w:p w14:paraId="60FA4676" w14:textId="77777777" w:rsidR="00BA019F" w:rsidRPr="00E959C8" w:rsidRDefault="00BA019F" w:rsidP="007E5D19">
            <w:pPr>
              <w:spacing w:after="0" w:line="240" w:lineRule="auto"/>
              <w:jc w:val="center"/>
              <w:rPr>
                <w:sz w:val="21"/>
                <w:szCs w:val="21"/>
              </w:rPr>
            </w:pPr>
          </w:p>
        </w:tc>
        <w:tc>
          <w:tcPr>
            <w:tcW w:w="1710" w:type="dxa"/>
            <w:tcBorders>
              <w:left w:val="nil"/>
              <w:bottom w:val="nil"/>
              <w:right w:val="nil"/>
            </w:tcBorders>
            <w:shd w:val="clear" w:color="auto" w:fill="auto"/>
          </w:tcPr>
          <w:p w14:paraId="7C6E032E" w14:textId="38A6D54C" w:rsidR="00BA019F" w:rsidRPr="00E959C8" w:rsidRDefault="00BA019F" w:rsidP="004B60B2">
            <w:pPr>
              <w:spacing w:after="0" w:line="240" w:lineRule="auto"/>
              <w:jc w:val="center"/>
              <w:rPr>
                <w:sz w:val="21"/>
                <w:szCs w:val="21"/>
              </w:rPr>
            </w:pPr>
            <w:r w:rsidRPr="00E959C8">
              <w:rPr>
                <w:sz w:val="21"/>
                <w:szCs w:val="21"/>
              </w:rPr>
              <w:t>0.7 (0.</w:t>
            </w:r>
            <w:r w:rsidR="004B60B2" w:rsidRPr="00E959C8">
              <w:rPr>
                <w:sz w:val="21"/>
                <w:szCs w:val="21"/>
              </w:rPr>
              <w:t>1</w:t>
            </w:r>
            <w:r w:rsidRPr="00E959C8">
              <w:rPr>
                <w:sz w:val="21"/>
                <w:szCs w:val="21"/>
              </w:rPr>
              <w:t>)</w:t>
            </w:r>
          </w:p>
        </w:tc>
        <w:tc>
          <w:tcPr>
            <w:tcW w:w="1980" w:type="dxa"/>
            <w:tcBorders>
              <w:left w:val="nil"/>
              <w:bottom w:val="nil"/>
              <w:right w:val="nil"/>
            </w:tcBorders>
            <w:shd w:val="clear" w:color="auto" w:fill="auto"/>
          </w:tcPr>
          <w:p w14:paraId="237CE9DC" w14:textId="77777777" w:rsidR="00BA019F" w:rsidRPr="00E959C8" w:rsidRDefault="00BA019F" w:rsidP="007E5D19">
            <w:pPr>
              <w:spacing w:after="0" w:line="240" w:lineRule="auto"/>
              <w:jc w:val="center"/>
              <w:rPr>
                <w:sz w:val="21"/>
                <w:szCs w:val="21"/>
              </w:rPr>
            </w:pPr>
          </w:p>
        </w:tc>
        <w:tc>
          <w:tcPr>
            <w:tcW w:w="1890" w:type="dxa"/>
            <w:gridSpan w:val="2"/>
            <w:tcBorders>
              <w:left w:val="nil"/>
              <w:bottom w:val="nil"/>
              <w:right w:val="nil"/>
            </w:tcBorders>
            <w:shd w:val="clear" w:color="auto" w:fill="auto"/>
          </w:tcPr>
          <w:p w14:paraId="0A245100" w14:textId="5CCA6CA0" w:rsidR="00BA019F" w:rsidRPr="00E959C8" w:rsidRDefault="00BA019F" w:rsidP="004B60B2">
            <w:pPr>
              <w:spacing w:after="0" w:line="240" w:lineRule="auto"/>
              <w:jc w:val="center"/>
              <w:rPr>
                <w:sz w:val="21"/>
                <w:szCs w:val="21"/>
              </w:rPr>
            </w:pPr>
            <w:r w:rsidRPr="00E959C8">
              <w:rPr>
                <w:sz w:val="21"/>
                <w:szCs w:val="21"/>
              </w:rPr>
              <w:t>43.7 (</w:t>
            </w:r>
            <w:r w:rsidR="004B60B2" w:rsidRPr="00E959C8">
              <w:rPr>
                <w:sz w:val="21"/>
                <w:szCs w:val="21"/>
              </w:rPr>
              <w:t>5.4</w:t>
            </w:r>
            <w:r w:rsidRPr="00E959C8">
              <w:rPr>
                <w:sz w:val="21"/>
                <w:szCs w:val="21"/>
              </w:rPr>
              <w:t>)</w:t>
            </w:r>
          </w:p>
        </w:tc>
        <w:tc>
          <w:tcPr>
            <w:tcW w:w="1800" w:type="dxa"/>
            <w:tcBorders>
              <w:left w:val="nil"/>
              <w:bottom w:val="nil"/>
              <w:right w:val="nil"/>
            </w:tcBorders>
            <w:shd w:val="clear" w:color="auto" w:fill="auto"/>
          </w:tcPr>
          <w:p w14:paraId="2E4429B1" w14:textId="77777777" w:rsidR="00BA019F" w:rsidRPr="00E959C8" w:rsidRDefault="00BA019F" w:rsidP="007E5D19">
            <w:pPr>
              <w:spacing w:after="0" w:line="240" w:lineRule="auto"/>
              <w:jc w:val="center"/>
              <w:rPr>
                <w:sz w:val="21"/>
                <w:szCs w:val="21"/>
              </w:rPr>
            </w:pPr>
          </w:p>
        </w:tc>
      </w:tr>
      <w:tr w:rsidR="00BA019F" w:rsidRPr="00E959C8" w14:paraId="558445A2" w14:textId="77777777" w:rsidTr="000008CB">
        <w:trPr>
          <w:trHeight w:val="267"/>
        </w:trPr>
        <w:tc>
          <w:tcPr>
            <w:tcW w:w="2520" w:type="dxa"/>
            <w:tcBorders>
              <w:top w:val="nil"/>
              <w:left w:val="nil"/>
              <w:bottom w:val="nil"/>
              <w:right w:val="nil"/>
            </w:tcBorders>
            <w:shd w:val="clear" w:color="auto" w:fill="auto"/>
          </w:tcPr>
          <w:p w14:paraId="0E26FF38" w14:textId="77777777" w:rsidR="00BA019F" w:rsidRPr="00E959C8" w:rsidRDefault="00BA019F" w:rsidP="007E5D19">
            <w:pPr>
              <w:spacing w:after="0" w:line="240" w:lineRule="auto"/>
              <w:rPr>
                <w:b/>
                <w:sz w:val="21"/>
                <w:szCs w:val="21"/>
              </w:rPr>
            </w:pPr>
            <w:r w:rsidRPr="00E959C8">
              <w:rPr>
                <w:b/>
                <w:sz w:val="21"/>
                <w:szCs w:val="21"/>
              </w:rPr>
              <w:t>Sex</w:t>
            </w:r>
          </w:p>
        </w:tc>
        <w:tc>
          <w:tcPr>
            <w:tcW w:w="1350" w:type="dxa"/>
            <w:tcBorders>
              <w:top w:val="nil"/>
              <w:left w:val="nil"/>
              <w:bottom w:val="nil"/>
              <w:right w:val="nil"/>
            </w:tcBorders>
          </w:tcPr>
          <w:p w14:paraId="0919B6ED" w14:textId="77777777" w:rsidR="00BA019F" w:rsidRPr="00E959C8" w:rsidRDefault="00BA019F" w:rsidP="007E5D19">
            <w:pPr>
              <w:spacing w:after="0" w:line="240" w:lineRule="auto"/>
              <w:jc w:val="center"/>
              <w:rPr>
                <w:sz w:val="21"/>
                <w:szCs w:val="21"/>
              </w:rPr>
            </w:pPr>
          </w:p>
        </w:tc>
        <w:tc>
          <w:tcPr>
            <w:tcW w:w="1781" w:type="dxa"/>
            <w:tcBorders>
              <w:top w:val="nil"/>
              <w:left w:val="nil"/>
              <w:bottom w:val="nil"/>
              <w:right w:val="nil"/>
            </w:tcBorders>
            <w:shd w:val="clear" w:color="auto" w:fill="auto"/>
          </w:tcPr>
          <w:p w14:paraId="3A8B62B0"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1055C372"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4537A728"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031492F6"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47568A49"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5E03DEB9" w14:textId="77777777" w:rsidR="00BA019F" w:rsidRPr="00E959C8" w:rsidRDefault="00BA019F" w:rsidP="007E5D19">
            <w:pPr>
              <w:spacing w:after="0" w:line="240" w:lineRule="auto"/>
              <w:jc w:val="center"/>
              <w:rPr>
                <w:sz w:val="21"/>
                <w:szCs w:val="21"/>
              </w:rPr>
            </w:pPr>
          </w:p>
        </w:tc>
      </w:tr>
      <w:tr w:rsidR="00BA019F" w:rsidRPr="00E959C8" w14:paraId="5098C92A" w14:textId="77777777" w:rsidTr="000008CB">
        <w:trPr>
          <w:trHeight w:val="267"/>
        </w:trPr>
        <w:tc>
          <w:tcPr>
            <w:tcW w:w="2520" w:type="dxa"/>
            <w:tcBorders>
              <w:top w:val="nil"/>
              <w:left w:val="nil"/>
              <w:bottom w:val="nil"/>
              <w:right w:val="nil"/>
            </w:tcBorders>
            <w:shd w:val="clear" w:color="auto" w:fill="auto"/>
          </w:tcPr>
          <w:p w14:paraId="4E703D4E" w14:textId="77777777" w:rsidR="00BA019F" w:rsidRPr="00E959C8" w:rsidRDefault="00BA019F" w:rsidP="007E5D19">
            <w:pPr>
              <w:spacing w:after="0" w:line="240" w:lineRule="auto"/>
              <w:ind w:left="252"/>
              <w:rPr>
                <w:sz w:val="21"/>
                <w:szCs w:val="21"/>
              </w:rPr>
            </w:pPr>
            <w:r w:rsidRPr="00E959C8">
              <w:rPr>
                <w:sz w:val="21"/>
                <w:szCs w:val="21"/>
              </w:rPr>
              <w:t>Boys</w:t>
            </w:r>
          </w:p>
        </w:tc>
        <w:tc>
          <w:tcPr>
            <w:tcW w:w="1350" w:type="dxa"/>
            <w:tcBorders>
              <w:top w:val="nil"/>
              <w:left w:val="nil"/>
              <w:bottom w:val="nil"/>
              <w:right w:val="nil"/>
            </w:tcBorders>
          </w:tcPr>
          <w:p w14:paraId="42ECB0ED" w14:textId="77777777" w:rsidR="00BA019F" w:rsidRPr="00E959C8" w:rsidRDefault="00BA019F" w:rsidP="007E5D19">
            <w:pPr>
              <w:spacing w:after="0" w:line="240" w:lineRule="auto"/>
              <w:jc w:val="center"/>
              <w:rPr>
                <w:sz w:val="21"/>
                <w:szCs w:val="21"/>
              </w:rPr>
            </w:pPr>
            <w:r w:rsidRPr="00E959C8">
              <w:rPr>
                <w:sz w:val="21"/>
                <w:szCs w:val="21"/>
              </w:rPr>
              <w:t>10,165</w:t>
            </w:r>
          </w:p>
        </w:tc>
        <w:tc>
          <w:tcPr>
            <w:tcW w:w="1781" w:type="dxa"/>
            <w:tcBorders>
              <w:top w:val="nil"/>
              <w:left w:val="nil"/>
              <w:bottom w:val="nil"/>
              <w:right w:val="nil"/>
            </w:tcBorders>
            <w:shd w:val="clear" w:color="auto" w:fill="auto"/>
          </w:tcPr>
          <w:p w14:paraId="0D4C5AE7" w14:textId="7DAEDCFB" w:rsidR="00BA019F" w:rsidRPr="00E959C8" w:rsidRDefault="00BA019F" w:rsidP="004B60B2">
            <w:pPr>
              <w:spacing w:after="0" w:line="240" w:lineRule="auto"/>
              <w:jc w:val="center"/>
              <w:rPr>
                <w:b/>
                <w:sz w:val="21"/>
                <w:szCs w:val="21"/>
                <w:u w:val="single"/>
              </w:rPr>
            </w:pPr>
            <w:r w:rsidRPr="00E959C8">
              <w:rPr>
                <w:b/>
                <w:sz w:val="21"/>
                <w:szCs w:val="21"/>
                <w:u w:val="single"/>
              </w:rPr>
              <w:t>2.1 (</w:t>
            </w:r>
            <w:r w:rsidR="004B60B2" w:rsidRPr="00E959C8">
              <w:rPr>
                <w:b/>
                <w:sz w:val="21"/>
                <w:szCs w:val="21"/>
                <w:u w:val="single"/>
              </w:rPr>
              <w:t>0.3</w:t>
            </w:r>
            <w:r w:rsidRPr="00E959C8">
              <w:rPr>
                <w:b/>
                <w:sz w:val="21"/>
                <w:szCs w:val="21"/>
                <w:u w:val="single"/>
              </w:rPr>
              <w:t>)</w:t>
            </w:r>
          </w:p>
        </w:tc>
        <w:tc>
          <w:tcPr>
            <w:tcW w:w="1800" w:type="dxa"/>
            <w:tcBorders>
              <w:top w:val="nil"/>
              <w:left w:val="nil"/>
              <w:bottom w:val="nil"/>
              <w:right w:val="nil"/>
            </w:tcBorders>
            <w:shd w:val="clear" w:color="auto" w:fill="auto"/>
          </w:tcPr>
          <w:p w14:paraId="45480B7C" w14:textId="77777777" w:rsidR="00BA019F" w:rsidRPr="00E959C8" w:rsidRDefault="00BA019F" w:rsidP="007E5D19">
            <w:pPr>
              <w:spacing w:after="0" w:line="240" w:lineRule="auto"/>
              <w:jc w:val="center"/>
              <w:rPr>
                <w:b/>
                <w:sz w:val="21"/>
                <w:szCs w:val="21"/>
              </w:rPr>
            </w:pPr>
            <w:r w:rsidRPr="00E959C8">
              <w:rPr>
                <w:b/>
                <w:sz w:val="21"/>
                <w:szCs w:val="21"/>
              </w:rPr>
              <w:t>2.63 (1.67—4.14)</w:t>
            </w:r>
          </w:p>
        </w:tc>
        <w:tc>
          <w:tcPr>
            <w:tcW w:w="1710" w:type="dxa"/>
            <w:tcBorders>
              <w:top w:val="nil"/>
              <w:left w:val="nil"/>
              <w:bottom w:val="nil"/>
              <w:right w:val="nil"/>
            </w:tcBorders>
            <w:shd w:val="clear" w:color="auto" w:fill="auto"/>
          </w:tcPr>
          <w:p w14:paraId="77ED7D65" w14:textId="584DDD29" w:rsidR="00BA019F" w:rsidRPr="00E959C8" w:rsidRDefault="00BA019F" w:rsidP="004B60B2">
            <w:pPr>
              <w:spacing w:after="0" w:line="240" w:lineRule="auto"/>
              <w:jc w:val="center"/>
              <w:rPr>
                <w:b/>
                <w:sz w:val="21"/>
                <w:szCs w:val="21"/>
              </w:rPr>
            </w:pPr>
            <w:r w:rsidRPr="00E959C8">
              <w:rPr>
                <w:b/>
                <w:sz w:val="21"/>
                <w:szCs w:val="21"/>
              </w:rPr>
              <w:t>1.0 (</w:t>
            </w:r>
            <w:r w:rsidR="004B60B2" w:rsidRPr="00E959C8">
              <w:rPr>
                <w:b/>
                <w:sz w:val="21"/>
                <w:szCs w:val="21"/>
              </w:rPr>
              <w:t>0.2</w:t>
            </w:r>
            <w:r w:rsidRPr="00E959C8">
              <w:rPr>
                <w:b/>
                <w:sz w:val="21"/>
                <w:szCs w:val="21"/>
              </w:rPr>
              <w:t>)</w:t>
            </w:r>
          </w:p>
        </w:tc>
        <w:tc>
          <w:tcPr>
            <w:tcW w:w="1980" w:type="dxa"/>
            <w:tcBorders>
              <w:top w:val="nil"/>
              <w:left w:val="nil"/>
              <w:bottom w:val="nil"/>
              <w:right w:val="nil"/>
            </w:tcBorders>
            <w:shd w:val="clear" w:color="auto" w:fill="auto"/>
          </w:tcPr>
          <w:p w14:paraId="6CF0745D" w14:textId="77777777" w:rsidR="00BA019F" w:rsidRPr="00E959C8" w:rsidRDefault="00BA019F" w:rsidP="007E5D19">
            <w:pPr>
              <w:spacing w:after="0" w:line="240" w:lineRule="auto"/>
              <w:jc w:val="center"/>
              <w:rPr>
                <w:b/>
                <w:sz w:val="21"/>
                <w:szCs w:val="21"/>
              </w:rPr>
            </w:pPr>
            <w:r w:rsidRPr="00E959C8">
              <w:rPr>
                <w:b/>
                <w:sz w:val="21"/>
                <w:szCs w:val="21"/>
              </w:rPr>
              <w:t>3.09 (1.60—5.98)</w:t>
            </w:r>
          </w:p>
        </w:tc>
        <w:tc>
          <w:tcPr>
            <w:tcW w:w="1890" w:type="dxa"/>
            <w:gridSpan w:val="2"/>
            <w:tcBorders>
              <w:top w:val="nil"/>
              <w:left w:val="nil"/>
              <w:bottom w:val="nil"/>
              <w:right w:val="nil"/>
            </w:tcBorders>
            <w:shd w:val="clear" w:color="auto" w:fill="auto"/>
          </w:tcPr>
          <w:p w14:paraId="5FAD0A8B" w14:textId="170E3776" w:rsidR="00BA019F" w:rsidRPr="00E959C8" w:rsidRDefault="00BA019F" w:rsidP="004B60B2">
            <w:pPr>
              <w:spacing w:after="0" w:line="240" w:lineRule="auto"/>
              <w:jc w:val="center"/>
              <w:rPr>
                <w:sz w:val="21"/>
                <w:szCs w:val="21"/>
              </w:rPr>
            </w:pPr>
            <w:r w:rsidRPr="00E959C8">
              <w:rPr>
                <w:sz w:val="21"/>
                <w:szCs w:val="21"/>
              </w:rPr>
              <w:t>45.5 (</w:t>
            </w:r>
            <w:r w:rsidR="004B60B2" w:rsidRPr="00E959C8">
              <w:rPr>
                <w:sz w:val="21"/>
                <w:szCs w:val="21"/>
              </w:rPr>
              <w:t>6.6</w:t>
            </w:r>
            <w:r w:rsidRPr="00E959C8">
              <w:rPr>
                <w:sz w:val="21"/>
                <w:szCs w:val="21"/>
              </w:rPr>
              <w:t>)</w:t>
            </w:r>
          </w:p>
        </w:tc>
        <w:tc>
          <w:tcPr>
            <w:tcW w:w="1800" w:type="dxa"/>
            <w:tcBorders>
              <w:top w:val="nil"/>
              <w:left w:val="nil"/>
              <w:bottom w:val="nil"/>
              <w:right w:val="nil"/>
            </w:tcBorders>
            <w:shd w:val="clear" w:color="auto" w:fill="auto"/>
          </w:tcPr>
          <w:p w14:paraId="0C7A72F5" w14:textId="77777777" w:rsidR="00BA019F" w:rsidRPr="00E959C8" w:rsidRDefault="00BA019F" w:rsidP="007E5D19">
            <w:pPr>
              <w:spacing w:after="0" w:line="240" w:lineRule="auto"/>
              <w:jc w:val="center"/>
              <w:rPr>
                <w:sz w:val="21"/>
                <w:szCs w:val="21"/>
              </w:rPr>
            </w:pPr>
            <w:r w:rsidRPr="00E959C8">
              <w:rPr>
                <w:sz w:val="21"/>
                <w:szCs w:val="21"/>
              </w:rPr>
              <w:t>1.17 (0.69—2.01)</w:t>
            </w:r>
          </w:p>
        </w:tc>
      </w:tr>
      <w:tr w:rsidR="00BA019F" w:rsidRPr="00E959C8" w14:paraId="00CA80F4" w14:textId="77777777" w:rsidTr="000008CB">
        <w:trPr>
          <w:trHeight w:val="250"/>
        </w:trPr>
        <w:tc>
          <w:tcPr>
            <w:tcW w:w="2520" w:type="dxa"/>
            <w:tcBorders>
              <w:top w:val="nil"/>
              <w:left w:val="nil"/>
              <w:bottom w:val="nil"/>
              <w:right w:val="nil"/>
            </w:tcBorders>
            <w:shd w:val="clear" w:color="auto" w:fill="auto"/>
          </w:tcPr>
          <w:p w14:paraId="106A37E3" w14:textId="77777777" w:rsidR="00BA019F" w:rsidRPr="00E959C8" w:rsidRDefault="00BA019F" w:rsidP="007E5D19">
            <w:pPr>
              <w:spacing w:after="0" w:line="240" w:lineRule="auto"/>
              <w:ind w:left="252"/>
              <w:rPr>
                <w:sz w:val="21"/>
                <w:szCs w:val="21"/>
              </w:rPr>
            </w:pPr>
            <w:r w:rsidRPr="00E959C8">
              <w:rPr>
                <w:sz w:val="21"/>
                <w:szCs w:val="21"/>
              </w:rPr>
              <w:t>Girls</w:t>
            </w:r>
          </w:p>
        </w:tc>
        <w:tc>
          <w:tcPr>
            <w:tcW w:w="1350" w:type="dxa"/>
            <w:tcBorders>
              <w:top w:val="nil"/>
              <w:left w:val="nil"/>
              <w:bottom w:val="nil"/>
              <w:right w:val="nil"/>
            </w:tcBorders>
          </w:tcPr>
          <w:p w14:paraId="55EEBAF5" w14:textId="77777777" w:rsidR="00BA019F" w:rsidRPr="00E959C8" w:rsidRDefault="00BA019F" w:rsidP="007E5D19">
            <w:pPr>
              <w:spacing w:after="0" w:line="240" w:lineRule="auto"/>
              <w:jc w:val="center"/>
              <w:rPr>
                <w:sz w:val="21"/>
                <w:szCs w:val="21"/>
              </w:rPr>
            </w:pPr>
            <w:r w:rsidRPr="00E959C8">
              <w:rPr>
                <w:sz w:val="21"/>
                <w:szCs w:val="21"/>
              </w:rPr>
              <w:t>9,732</w:t>
            </w:r>
          </w:p>
        </w:tc>
        <w:tc>
          <w:tcPr>
            <w:tcW w:w="1781" w:type="dxa"/>
            <w:tcBorders>
              <w:top w:val="nil"/>
              <w:left w:val="nil"/>
              <w:bottom w:val="nil"/>
              <w:right w:val="nil"/>
            </w:tcBorders>
            <w:shd w:val="clear" w:color="auto" w:fill="auto"/>
          </w:tcPr>
          <w:p w14:paraId="42872B63" w14:textId="0FA39A4C" w:rsidR="00BA019F" w:rsidRPr="00E959C8" w:rsidRDefault="00BA019F" w:rsidP="004B60B2">
            <w:pPr>
              <w:spacing w:after="0" w:line="240" w:lineRule="auto"/>
              <w:jc w:val="center"/>
              <w:rPr>
                <w:b/>
                <w:sz w:val="21"/>
                <w:szCs w:val="21"/>
                <w:u w:val="single"/>
              </w:rPr>
            </w:pPr>
            <w:r w:rsidRPr="00E959C8">
              <w:rPr>
                <w:b/>
                <w:sz w:val="21"/>
                <w:szCs w:val="21"/>
                <w:u w:val="single"/>
              </w:rPr>
              <w:t>0.8 (</w:t>
            </w:r>
            <w:r w:rsidR="004B60B2" w:rsidRPr="00E959C8">
              <w:rPr>
                <w:b/>
                <w:sz w:val="21"/>
                <w:szCs w:val="21"/>
                <w:u w:val="single"/>
              </w:rPr>
              <w:t>0.2</w:t>
            </w:r>
            <w:r w:rsidRPr="00E959C8">
              <w:rPr>
                <w:b/>
                <w:sz w:val="21"/>
                <w:szCs w:val="21"/>
                <w:u w:val="single"/>
              </w:rPr>
              <w:t>)</w:t>
            </w:r>
          </w:p>
        </w:tc>
        <w:tc>
          <w:tcPr>
            <w:tcW w:w="1800" w:type="dxa"/>
            <w:tcBorders>
              <w:top w:val="nil"/>
              <w:left w:val="nil"/>
              <w:bottom w:val="nil"/>
              <w:right w:val="nil"/>
            </w:tcBorders>
            <w:shd w:val="clear" w:color="auto" w:fill="auto"/>
          </w:tcPr>
          <w:p w14:paraId="56983B65" w14:textId="0FD67433" w:rsidR="00BA019F" w:rsidRPr="00E959C8" w:rsidRDefault="00BA019F" w:rsidP="00CC6B9D">
            <w:pPr>
              <w:spacing w:after="0" w:line="240" w:lineRule="auto"/>
              <w:jc w:val="center"/>
              <w:rPr>
                <w:sz w:val="21"/>
                <w:szCs w:val="21"/>
              </w:rPr>
            </w:pPr>
            <w:r w:rsidRPr="00E959C8">
              <w:rPr>
                <w:sz w:val="21"/>
                <w:szCs w:val="21"/>
              </w:rPr>
              <w:t>Ref.</w:t>
            </w:r>
          </w:p>
        </w:tc>
        <w:tc>
          <w:tcPr>
            <w:tcW w:w="1710" w:type="dxa"/>
            <w:tcBorders>
              <w:top w:val="nil"/>
              <w:left w:val="nil"/>
              <w:bottom w:val="nil"/>
              <w:right w:val="nil"/>
            </w:tcBorders>
            <w:shd w:val="clear" w:color="auto" w:fill="auto"/>
          </w:tcPr>
          <w:p w14:paraId="292B8801" w14:textId="503A1EAF" w:rsidR="00BA019F" w:rsidRPr="00E959C8" w:rsidRDefault="00BA019F" w:rsidP="004B60B2">
            <w:pPr>
              <w:spacing w:after="0" w:line="240" w:lineRule="auto"/>
              <w:jc w:val="center"/>
              <w:rPr>
                <w:b/>
                <w:sz w:val="21"/>
                <w:szCs w:val="21"/>
              </w:rPr>
            </w:pPr>
            <w:r w:rsidRPr="00E959C8">
              <w:rPr>
                <w:b/>
                <w:sz w:val="21"/>
                <w:szCs w:val="21"/>
              </w:rPr>
              <w:t>0.3 (</w:t>
            </w:r>
            <w:r w:rsidR="004B60B2" w:rsidRPr="00E959C8">
              <w:rPr>
                <w:b/>
                <w:sz w:val="21"/>
                <w:szCs w:val="21"/>
              </w:rPr>
              <w:t>0.1</w:t>
            </w:r>
            <w:r w:rsidRPr="00E959C8">
              <w:rPr>
                <w:b/>
                <w:sz w:val="21"/>
                <w:szCs w:val="21"/>
              </w:rPr>
              <w:t>)</w:t>
            </w:r>
          </w:p>
        </w:tc>
        <w:tc>
          <w:tcPr>
            <w:tcW w:w="1980" w:type="dxa"/>
            <w:tcBorders>
              <w:top w:val="nil"/>
              <w:left w:val="nil"/>
              <w:bottom w:val="nil"/>
              <w:right w:val="nil"/>
            </w:tcBorders>
            <w:shd w:val="clear" w:color="auto" w:fill="auto"/>
          </w:tcPr>
          <w:p w14:paraId="060D60F0" w14:textId="39372075" w:rsidR="00BA019F" w:rsidRPr="00E959C8" w:rsidRDefault="00BA019F" w:rsidP="00CC6B9D">
            <w:pPr>
              <w:spacing w:after="0" w:line="240" w:lineRule="auto"/>
              <w:jc w:val="center"/>
              <w:rPr>
                <w:sz w:val="21"/>
                <w:szCs w:val="21"/>
              </w:rPr>
            </w:pPr>
            <w:r w:rsidRPr="00E959C8">
              <w:rPr>
                <w:sz w:val="21"/>
                <w:szCs w:val="21"/>
              </w:rPr>
              <w:t>Ref.</w:t>
            </w:r>
            <w:r w:rsidR="004B60B2" w:rsidRPr="00E959C8">
              <w:rPr>
                <w:sz w:val="21"/>
                <w:szCs w:val="21"/>
              </w:rPr>
              <w:t xml:space="preserve"> </w:t>
            </w:r>
          </w:p>
        </w:tc>
        <w:tc>
          <w:tcPr>
            <w:tcW w:w="1890" w:type="dxa"/>
            <w:gridSpan w:val="2"/>
            <w:tcBorders>
              <w:top w:val="nil"/>
              <w:left w:val="nil"/>
              <w:bottom w:val="nil"/>
              <w:right w:val="nil"/>
            </w:tcBorders>
            <w:shd w:val="clear" w:color="auto" w:fill="auto"/>
          </w:tcPr>
          <w:p w14:paraId="4A4C911B" w14:textId="21A01145" w:rsidR="00BA019F" w:rsidRPr="00E959C8" w:rsidRDefault="00BA019F" w:rsidP="004B60B2">
            <w:pPr>
              <w:spacing w:after="0" w:line="240" w:lineRule="auto"/>
              <w:jc w:val="center"/>
              <w:rPr>
                <w:sz w:val="21"/>
                <w:szCs w:val="21"/>
              </w:rPr>
            </w:pPr>
            <w:r w:rsidRPr="00E959C8">
              <w:rPr>
                <w:sz w:val="21"/>
                <w:szCs w:val="21"/>
              </w:rPr>
              <w:t>38.8 (</w:t>
            </w:r>
            <w:r w:rsidR="004B60B2" w:rsidRPr="00E959C8">
              <w:rPr>
                <w:sz w:val="21"/>
                <w:szCs w:val="21"/>
              </w:rPr>
              <w:t>9.0</w:t>
            </w:r>
            <w:r w:rsidRPr="00E959C8">
              <w:rPr>
                <w:sz w:val="21"/>
                <w:szCs w:val="21"/>
              </w:rPr>
              <w:t>)</w:t>
            </w:r>
          </w:p>
        </w:tc>
        <w:tc>
          <w:tcPr>
            <w:tcW w:w="1800" w:type="dxa"/>
            <w:tcBorders>
              <w:top w:val="nil"/>
              <w:left w:val="nil"/>
              <w:bottom w:val="nil"/>
              <w:right w:val="nil"/>
            </w:tcBorders>
            <w:shd w:val="clear" w:color="auto" w:fill="auto"/>
          </w:tcPr>
          <w:p w14:paraId="7667A24E" w14:textId="1DCFAB8A" w:rsidR="00BA019F" w:rsidRPr="00E959C8" w:rsidRDefault="00BA019F" w:rsidP="00CC6B9D">
            <w:pPr>
              <w:spacing w:after="0" w:line="240" w:lineRule="auto"/>
              <w:jc w:val="center"/>
              <w:rPr>
                <w:sz w:val="21"/>
                <w:szCs w:val="21"/>
              </w:rPr>
            </w:pPr>
            <w:r w:rsidRPr="00E959C8">
              <w:rPr>
                <w:sz w:val="21"/>
                <w:szCs w:val="21"/>
              </w:rPr>
              <w:t>Ref.</w:t>
            </w:r>
            <w:r w:rsidR="00220538" w:rsidRPr="00E959C8">
              <w:rPr>
                <w:sz w:val="21"/>
                <w:szCs w:val="21"/>
              </w:rPr>
              <w:t xml:space="preserve"> </w:t>
            </w:r>
          </w:p>
        </w:tc>
      </w:tr>
      <w:tr w:rsidR="00BA019F" w:rsidRPr="00E959C8" w14:paraId="20F27AFF" w14:textId="77777777" w:rsidTr="000008CB">
        <w:trPr>
          <w:trHeight w:val="267"/>
        </w:trPr>
        <w:tc>
          <w:tcPr>
            <w:tcW w:w="2520" w:type="dxa"/>
            <w:tcBorders>
              <w:top w:val="nil"/>
              <w:left w:val="nil"/>
              <w:bottom w:val="nil"/>
              <w:right w:val="nil"/>
            </w:tcBorders>
            <w:shd w:val="clear" w:color="auto" w:fill="auto"/>
          </w:tcPr>
          <w:p w14:paraId="73C1B26E" w14:textId="77777777" w:rsidR="00BA019F" w:rsidRPr="00E959C8" w:rsidRDefault="00BA019F" w:rsidP="007E5D19">
            <w:pPr>
              <w:spacing w:after="0" w:line="240" w:lineRule="auto"/>
              <w:rPr>
                <w:b/>
                <w:sz w:val="21"/>
                <w:szCs w:val="21"/>
              </w:rPr>
            </w:pPr>
            <w:r w:rsidRPr="00E959C8">
              <w:rPr>
                <w:b/>
                <w:sz w:val="21"/>
                <w:szCs w:val="21"/>
              </w:rPr>
              <w:t>Age Group</w:t>
            </w:r>
          </w:p>
        </w:tc>
        <w:tc>
          <w:tcPr>
            <w:tcW w:w="1350" w:type="dxa"/>
            <w:tcBorders>
              <w:top w:val="nil"/>
              <w:left w:val="nil"/>
              <w:bottom w:val="nil"/>
              <w:right w:val="nil"/>
            </w:tcBorders>
          </w:tcPr>
          <w:p w14:paraId="68E72317" w14:textId="77777777" w:rsidR="00BA019F" w:rsidRPr="00E959C8" w:rsidRDefault="00BA019F" w:rsidP="007E5D19">
            <w:pPr>
              <w:spacing w:after="0" w:line="240" w:lineRule="auto"/>
              <w:jc w:val="center"/>
              <w:rPr>
                <w:sz w:val="21"/>
                <w:szCs w:val="21"/>
              </w:rPr>
            </w:pPr>
          </w:p>
        </w:tc>
        <w:tc>
          <w:tcPr>
            <w:tcW w:w="1781" w:type="dxa"/>
            <w:tcBorders>
              <w:top w:val="nil"/>
              <w:left w:val="nil"/>
              <w:bottom w:val="nil"/>
              <w:right w:val="nil"/>
            </w:tcBorders>
            <w:shd w:val="clear" w:color="auto" w:fill="auto"/>
          </w:tcPr>
          <w:p w14:paraId="063A1BC6"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7E483C6A"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3442A545"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7BCB1E28"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3A50D96C"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4AB1C57F" w14:textId="77777777" w:rsidR="00BA019F" w:rsidRPr="00E959C8" w:rsidRDefault="00BA019F" w:rsidP="007E5D19">
            <w:pPr>
              <w:spacing w:after="0" w:line="240" w:lineRule="auto"/>
              <w:jc w:val="center"/>
              <w:rPr>
                <w:sz w:val="21"/>
                <w:szCs w:val="21"/>
              </w:rPr>
            </w:pPr>
          </w:p>
        </w:tc>
      </w:tr>
      <w:tr w:rsidR="00BA019F" w:rsidRPr="00E959C8" w14:paraId="5447A285" w14:textId="77777777" w:rsidTr="000008CB">
        <w:trPr>
          <w:trHeight w:val="267"/>
        </w:trPr>
        <w:tc>
          <w:tcPr>
            <w:tcW w:w="2520" w:type="dxa"/>
            <w:tcBorders>
              <w:top w:val="nil"/>
              <w:left w:val="nil"/>
              <w:bottom w:val="nil"/>
              <w:right w:val="nil"/>
            </w:tcBorders>
            <w:shd w:val="clear" w:color="auto" w:fill="auto"/>
          </w:tcPr>
          <w:p w14:paraId="116544A8" w14:textId="77777777" w:rsidR="00BA019F" w:rsidRPr="00E959C8" w:rsidRDefault="00BA019F" w:rsidP="007E5D19">
            <w:pPr>
              <w:spacing w:after="0" w:line="240" w:lineRule="auto"/>
              <w:ind w:left="252"/>
              <w:rPr>
                <w:sz w:val="21"/>
                <w:szCs w:val="21"/>
              </w:rPr>
            </w:pPr>
            <w:r w:rsidRPr="00E959C8">
              <w:rPr>
                <w:sz w:val="21"/>
                <w:szCs w:val="21"/>
              </w:rPr>
              <w:t>2-3 years</w:t>
            </w:r>
          </w:p>
        </w:tc>
        <w:tc>
          <w:tcPr>
            <w:tcW w:w="1350" w:type="dxa"/>
            <w:tcBorders>
              <w:top w:val="nil"/>
              <w:left w:val="nil"/>
              <w:bottom w:val="nil"/>
              <w:right w:val="nil"/>
            </w:tcBorders>
          </w:tcPr>
          <w:p w14:paraId="7507A776" w14:textId="77777777" w:rsidR="00BA019F" w:rsidRPr="00E959C8" w:rsidRDefault="00BA019F" w:rsidP="007E5D19">
            <w:pPr>
              <w:spacing w:after="0" w:line="240" w:lineRule="auto"/>
              <w:jc w:val="center"/>
              <w:rPr>
                <w:sz w:val="21"/>
                <w:szCs w:val="21"/>
              </w:rPr>
            </w:pPr>
            <w:r w:rsidRPr="00E959C8">
              <w:rPr>
                <w:sz w:val="21"/>
                <w:szCs w:val="21"/>
              </w:rPr>
              <w:t>9,385</w:t>
            </w:r>
          </w:p>
        </w:tc>
        <w:tc>
          <w:tcPr>
            <w:tcW w:w="1781" w:type="dxa"/>
            <w:tcBorders>
              <w:top w:val="nil"/>
              <w:left w:val="nil"/>
              <w:bottom w:val="nil"/>
              <w:right w:val="nil"/>
            </w:tcBorders>
            <w:shd w:val="clear" w:color="auto" w:fill="auto"/>
          </w:tcPr>
          <w:p w14:paraId="41B0502E" w14:textId="4790DA70" w:rsidR="00BA019F" w:rsidRPr="00E959C8" w:rsidRDefault="00BA019F" w:rsidP="005C605C">
            <w:pPr>
              <w:spacing w:after="0" w:line="240" w:lineRule="auto"/>
              <w:jc w:val="center"/>
              <w:rPr>
                <w:b/>
                <w:sz w:val="21"/>
                <w:szCs w:val="21"/>
                <w:u w:val="single"/>
              </w:rPr>
            </w:pPr>
            <w:r w:rsidRPr="00E959C8">
              <w:rPr>
                <w:b/>
                <w:sz w:val="21"/>
                <w:szCs w:val="21"/>
                <w:u w:val="single"/>
              </w:rPr>
              <w:t>0.7* (</w:t>
            </w:r>
            <w:r w:rsidR="005C605C" w:rsidRPr="00E959C8">
              <w:rPr>
                <w:b/>
                <w:sz w:val="21"/>
                <w:szCs w:val="21"/>
                <w:u w:val="single"/>
              </w:rPr>
              <w:t>0.2</w:t>
            </w:r>
            <w:r w:rsidRPr="00E959C8">
              <w:rPr>
                <w:b/>
                <w:sz w:val="21"/>
                <w:szCs w:val="21"/>
                <w:u w:val="single"/>
              </w:rPr>
              <w:t>)</w:t>
            </w:r>
          </w:p>
        </w:tc>
        <w:tc>
          <w:tcPr>
            <w:tcW w:w="1800" w:type="dxa"/>
            <w:tcBorders>
              <w:top w:val="nil"/>
              <w:left w:val="nil"/>
              <w:bottom w:val="nil"/>
              <w:right w:val="nil"/>
            </w:tcBorders>
            <w:shd w:val="clear" w:color="auto" w:fill="auto"/>
          </w:tcPr>
          <w:p w14:paraId="2400C75C" w14:textId="4B1AE0D5" w:rsidR="00BA019F" w:rsidRPr="00E959C8" w:rsidRDefault="00BA019F" w:rsidP="005C605C">
            <w:pPr>
              <w:spacing w:after="0" w:line="240" w:lineRule="auto"/>
              <w:jc w:val="center"/>
              <w:rPr>
                <w:b/>
                <w:sz w:val="21"/>
                <w:szCs w:val="21"/>
              </w:rPr>
            </w:pPr>
            <w:r w:rsidRPr="00E959C8">
              <w:rPr>
                <w:b/>
                <w:sz w:val="21"/>
                <w:szCs w:val="21"/>
              </w:rPr>
              <w:t>0.29 (0.15—0.5</w:t>
            </w:r>
            <w:r w:rsidR="005C605C" w:rsidRPr="00E959C8">
              <w:rPr>
                <w:b/>
                <w:sz w:val="21"/>
                <w:szCs w:val="21"/>
              </w:rPr>
              <w:t>5</w:t>
            </w:r>
            <w:r w:rsidRPr="00E959C8">
              <w:rPr>
                <w:b/>
                <w:sz w:val="21"/>
                <w:szCs w:val="21"/>
              </w:rPr>
              <w:t>)</w:t>
            </w:r>
          </w:p>
        </w:tc>
        <w:tc>
          <w:tcPr>
            <w:tcW w:w="1710" w:type="dxa"/>
            <w:tcBorders>
              <w:top w:val="nil"/>
              <w:left w:val="nil"/>
              <w:bottom w:val="nil"/>
              <w:right w:val="nil"/>
            </w:tcBorders>
            <w:shd w:val="clear" w:color="auto" w:fill="auto"/>
          </w:tcPr>
          <w:p w14:paraId="4CECD54F" w14:textId="4DC8FA04" w:rsidR="00BA019F" w:rsidRPr="00E959C8" w:rsidRDefault="00BA019F" w:rsidP="005C605C">
            <w:pPr>
              <w:spacing w:after="0" w:line="240" w:lineRule="auto"/>
              <w:jc w:val="center"/>
              <w:rPr>
                <w:b/>
                <w:sz w:val="21"/>
                <w:szCs w:val="21"/>
                <w:u w:val="single"/>
              </w:rPr>
            </w:pPr>
            <w:r w:rsidRPr="00E959C8">
              <w:rPr>
                <w:b/>
                <w:sz w:val="21"/>
                <w:szCs w:val="21"/>
                <w:u w:val="single"/>
              </w:rPr>
              <w:t>0.1** (0.</w:t>
            </w:r>
            <w:r w:rsidR="005C605C" w:rsidRPr="00E959C8">
              <w:rPr>
                <w:b/>
                <w:sz w:val="21"/>
                <w:szCs w:val="21"/>
                <w:u w:val="single"/>
              </w:rPr>
              <w:t>05</w:t>
            </w:r>
            <w:r w:rsidRPr="00E959C8">
              <w:rPr>
                <w:b/>
                <w:sz w:val="21"/>
                <w:szCs w:val="21"/>
                <w:u w:val="single"/>
              </w:rPr>
              <w:t>)</w:t>
            </w:r>
          </w:p>
        </w:tc>
        <w:tc>
          <w:tcPr>
            <w:tcW w:w="1980" w:type="dxa"/>
            <w:tcBorders>
              <w:top w:val="nil"/>
              <w:left w:val="nil"/>
              <w:bottom w:val="nil"/>
              <w:right w:val="nil"/>
            </w:tcBorders>
            <w:shd w:val="clear" w:color="auto" w:fill="auto"/>
          </w:tcPr>
          <w:p w14:paraId="34C01D14" w14:textId="77777777" w:rsidR="00BA019F" w:rsidRPr="00E959C8" w:rsidRDefault="00BA019F" w:rsidP="007E5D19">
            <w:pPr>
              <w:spacing w:after="0" w:line="240" w:lineRule="auto"/>
              <w:jc w:val="center"/>
              <w:rPr>
                <w:b/>
                <w:sz w:val="21"/>
                <w:szCs w:val="21"/>
              </w:rPr>
            </w:pPr>
            <w:r w:rsidRPr="00E959C8">
              <w:rPr>
                <w:b/>
                <w:sz w:val="21"/>
                <w:szCs w:val="21"/>
              </w:rPr>
              <w:t>0.07 (0.02—0.27)</w:t>
            </w:r>
          </w:p>
        </w:tc>
        <w:tc>
          <w:tcPr>
            <w:tcW w:w="1890" w:type="dxa"/>
            <w:gridSpan w:val="2"/>
            <w:tcBorders>
              <w:top w:val="nil"/>
              <w:left w:val="nil"/>
              <w:bottom w:val="nil"/>
              <w:right w:val="nil"/>
            </w:tcBorders>
            <w:shd w:val="clear" w:color="auto" w:fill="auto"/>
          </w:tcPr>
          <w:p w14:paraId="492858E3" w14:textId="026E6B67" w:rsidR="00BA019F" w:rsidRPr="00E959C8" w:rsidRDefault="00BA019F" w:rsidP="005C605C">
            <w:pPr>
              <w:spacing w:after="0" w:line="240" w:lineRule="auto"/>
              <w:jc w:val="center"/>
              <w:rPr>
                <w:b/>
                <w:sz w:val="21"/>
                <w:szCs w:val="21"/>
              </w:rPr>
            </w:pPr>
            <w:r w:rsidRPr="00E959C8">
              <w:rPr>
                <w:b/>
                <w:sz w:val="21"/>
                <w:szCs w:val="21"/>
              </w:rPr>
              <w:t>12.6** (</w:t>
            </w:r>
            <w:r w:rsidR="005C605C" w:rsidRPr="00E959C8">
              <w:rPr>
                <w:b/>
                <w:sz w:val="21"/>
                <w:szCs w:val="21"/>
              </w:rPr>
              <w:t>8.1</w:t>
            </w:r>
            <w:r w:rsidRPr="00E959C8">
              <w:rPr>
                <w:b/>
                <w:sz w:val="21"/>
                <w:szCs w:val="21"/>
              </w:rPr>
              <w:t>)</w:t>
            </w:r>
          </w:p>
        </w:tc>
        <w:tc>
          <w:tcPr>
            <w:tcW w:w="1800" w:type="dxa"/>
            <w:tcBorders>
              <w:top w:val="nil"/>
              <w:left w:val="nil"/>
              <w:bottom w:val="nil"/>
              <w:right w:val="nil"/>
            </w:tcBorders>
            <w:shd w:val="clear" w:color="auto" w:fill="auto"/>
          </w:tcPr>
          <w:p w14:paraId="2BE6E764" w14:textId="77777777" w:rsidR="00BA019F" w:rsidRPr="00E959C8" w:rsidRDefault="00BA019F" w:rsidP="007E5D19">
            <w:pPr>
              <w:spacing w:after="0" w:line="240" w:lineRule="auto"/>
              <w:jc w:val="center"/>
              <w:rPr>
                <w:b/>
                <w:sz w:val="21"/>
                <w:szCs w:val="21"/>
              </w:rPr>
            </w:pPr>
            <w:r w:rsidRPr="00E959C8">
              <w:rPr>
                <w:b/>
                <w:sz w:val="21"/>
                <w:szCs w:val="21"/>
              </w:rPr>
              <w:t>0.24 (0.07—0.88)</w:t>
            </w:r>
          </w:p>
        </w:tc>
      </w:tr>
      <w:tr w:rsidR="00BA019F" w:rsidRPr="00E959C8" w14:paraId="47EE75D1" w14:textId="77777777" w:rsidTr="000008CB">
        <w:trPr>
          <w:trHeight w:val="267"/>
        </w:trPr>
        <w:tc>
          <w:tcPr>
            <w:tcW w:w="2520" w:type="dxa"/>
            <w:tcBorders>
              <w:top w:val="nil"/>
              <w:left w:val="nil"/>
              <w:bottom w:val="nil"/>
              <w:right w:val="nil"/>
            </w:tcBorders>
            <w:shd w:val="clear" w:color="auto" w:fill="auto"/>
          </w:tcPr>
          <w:p w14:paraId="5B32B530" w14:textId="77777777" w:rsidR="00BA019F" w:rsidRPr="00E959C8" w:rsidRDefault="00BA019F" w:rsidP="007E5D19">
            <w:pPr>
              <w:spacing w:after="0" w:line="240" w:lineRule="auto"/>
              <w:ind w:left="252"/>
              <w:rPr>
                <w:sz w:val="21"/>
                <w:szCs w:val="21"/>
              </w:rPr>
            </w:pPr>
            <w:r w:rsidRPr="00E959C8">
              <w:rPr>
                <w:sz w:val="21"/>
                <w:szCs w:val="21"/>
              </w:rPr>
              <w:t>4-5 years</w:t>
            </w:r>
          </w:p>
        </w:tc>
        <w:tc>
          <w:tcPr>
            <w:tcW w:w="1350" w:type="dxa"/>
            <w:tcBorders>
              <w:top w:val="nil"/>
              <w:left w:val="nil"/>
              <w:bottom w:val="nil"/>
              <w:right w:val="nil"/>
            </w:tcBorders>
          </w:tcPr>
          <w:p w14:paraId="435DC95B" w14:textId="77777777" w:rsidR="00BA019F" w:rsidRPr="00E959C8" w:rsidRDefault="00BA019F" w:rsidP="007E5D19">
            <w:pPr>
              <w:spacing w:after="0" w:line="240" w:lineRule="auto"/>
              <w:jc w:val="center"/>
              <w:rPr>
                <w:sz w:val="21"/>
                <w:szCs w:val="21"/>
              </w:rPr>
            </w:pPr>
            <w:r w:rsidRPr="00E959C8">
              <w:rPr>
                <w:sz w:val="21"/>
                <w:szCs w:val="21"/>
              </w:rPr>
              <w:t>10,512</w:t>
            </w:r>
          </w:p>
        </w:tc>
        <w:tc>
          <w:tcPr>
            <w:tcW w:w="1781" w:type="dxa"/>
            <w:tcBorders>
              <w:top w:val="nil"/>
              <w:left w:val="nil"/>
              <w:bottom w:val="nil"/>
              <w:right w:val="nil"/>
            </w:tcBorders>
            <w:shd w:val="clear" w:color="auto" w:fill="auto"/>
          </w:tcPr>
          <w:p w14:paraId="00027683" w14:textId="67ED8912" w:rsidR="00BA019F" w:rsidRPr="00E959C8" w:rsidRDefault="00BA019F" w:rsidP="005C605C">
            <w:pPr>
              <w:spacing w:after="0" w:line="240" w:lineRule="auto"/>
              <w:jc w:val="center"/>
              <w:rPr>
                <w:b/>
                <w:sz w:val="21"/>
                <w:szCs w:val="21"/>
                <w:u w:val="single"/>
              </w:rPr>
            </w:pPr>
            <w:r w:rsidRPr="00E959C8">
              <w:rPr>
                <w:b/>
                <w:sz w:val="21"/>
                <w:szCs w:val="21"/>
                <w:u w:val="single"/>
              </w:rPr>
              <w:t>2.2 (</w:t>
            </w:r>
            <w:r w:rsidR="005C605C" w:rsidRPr="00E959C8">
              <w:rPr>
                <w:b/>
                <w:sz w:val="21"/>
                <w:szCs w:val="21"/>
                <w:u w:val="single"/>
              </w:rPr>
              <w:t>0.3</w:t>
            </w:r>
            <w:r w:rsidRPr="00E959C8">
              <w:rPr>
                <w:b/>
                <w:sz w:val="21"/>
                <w:szCs w:val="21"/>
                <w:u w:val="single"/>
              </w:rPr>
              <w:t>)</w:t>
            </w:r>
          </w:p>
        </w:tc>
        <w:tc>
          <w:tcPr>
            <w:tcW w:w="1800" w:type="dxa"/>
            <w:tcBorders>
              <w:top w:val="nil"/>
              <w:left w:val="nil"/>
              <w:bottom w:val="nil"/>
              <w:right w:val="nil"/>
            </w:tcBorders>
            <w:shd w:val="clear" w:color="auto" w:fill="auto"/>
          </w:tcPr>
          <w:p w14:paraId="798939E2" w14:textId="33F90BEE" w:rsidR="00BA019F" w:rsidRPr="00E959C8" w:rsidRDefault="00BA019F" w:rsidP="00CC6B9D">
            <w:pPr>
              <w:spacing w:after="0" w:line="240" w:lineRule="auto"/>
              <w:jc w:val="center"/>
              <w:rPr>
                <w:sz w:val="21"/>
                <w:szCs w:val="21"/>
              </w:rPr>
            </w:pPr>
            <w:r w:rsidRPr="00E959C8">
              <w:rPr>
                <w:sz w:val="21"/>
                <w:szCs w:val="21"/>
              </w:rPr>
              <w:t>Ref.</w:t>
            </w:r>
            <w:r w:rsidR="005C605C" w:rsidRPr="00E959C8">
              <w:rPr>
                <w:sz w:val="21"/>
                <w:szCs w:val="21"/>
              </w:rPr>
              <w:t xml:space="preserve"> </w:t>
            </w:r>
          </w:p>
        </w:tc>
        <w:tc>
          <w:tcPr>
            <w:tcW w:w="1710" w:type="dxa"/>
            <w:tcBorders>
              <w:top w:val="nil"/>
              <w:left w:val="nil"/>
              <w:bottom w:val="nil"/>
              <w:right w:val="nil"/>
            </w:tcBorders>
            <w:shd w:val="clear" w:color="auto" w:fill="auto"/>
          </w:tcPr>
          <w:p w14:paraId="207E7915" w14:textId="14229F83" w:rsidR="00BA019F" w:rsidRPr="00E959C8" w:rsidRDefault="00BA019F" w:rsidP="005C605C">
            <w:pPr>
              <w:spacing w:after="0" w:line="240" w:lineRule="auto"/>
              <w:jc w:val="center"/>
              <w:rPr>
                <w:b/>
                <w:sz w:val="21"/>
                <w:szCs w:val="21"/>
                <w:u w:val="single"/>
              </w:rPr>
            </w:pPr>
            <w:r w:rsidRPr="00E959C8">
              <w:rPr>
                <w:b/>
                <w:sz w:val="21"/>
                <w:szCs w:val="21"/>
                <w:u w:val="single"/>
              </w:rPr>
              <w:t>1.2 (</w:t>
            </w:r>
            <w:r w:rsidR="005C605C" w:rsidRPr="00E959C8">
              <w:rPr>
                <w:b/>
                <w:sz w:val="21"/>
                <w:szCs w:val="21"/>
                <w:u w:val="single"/>
              </w:rPr>
              <w:t>0.2</w:t>
            </w:r>
            <w:r w:rsidRPr="00E959C8">
              <w:rPr>
                <w:b/>
                <w:sz w:val="21"/>
                <w:szCs w:val="21"/>
                <w:u w:val="single"/>
              </w:rPr>
              <w:t>)</w:t>
            </w:r>
          </w:p>
        </w:tc>
        <w:tc>
          <w:tcPr>
            <w:tcW w:w="1980" w:type="dxa"/>
            <w:tcBorders>
              <w:top w:val="nil"/>
              <w:left w:val="nil"/>
              <w:bottom w:val="nil"/>
              <w:right w:val="nil"/>
            </w:tcBorders>
            <w:shd w:val="clear" w:color="auto" w:fill="auto"/>
          </w:tcPr>
          <w:p w14:paraId="2EF7E423" w14:textId="12E50A97" w:rsidR="00BA019F" w:rsidRPr="00E959C8" w:rsidRDefault="00BA019F" w:rsidP="00CC6B9D">
            <w:pPr>
              <w:spacing w:after="0" w:line="240" w:lineRule="auto"/>
              <w:jc w:val="center"/>
              <w:rPr>
                <w:sz w:val="21"/>
                <w:szCs w:val="21"/>
              </w:rPr>
            </w:pPr>
            <w:r w:rsidRPr="00E959C8">
              <w:rPr>
                <w:sz w:val="21"/>
                <w:szCs w:val="21"/>
              </w:rPr>
              <w:t>Ref.</w:t>
            </w:r>
            <w:r w:rsidR="005C605C" w:rsidRPr="00E959C8">
              <w:rPr>
                <w:sz w:val="21"/>
                <w:szCs w:val="21"/>
              </w:rPr>
              <w:t xml:space="preserve"> </w:t>
            </w:r>
          </w:p>
        </w:tc>
        <w:tc>
          <w:tcPr>
            <w:tcW w:w="1890" w:type="dxa"/>
            <w:gridSpan w:val="2"/>
            <w:tcBorders>
              <w:top w:val="nil"/>
              <w:left w:val="nil"/>
              <w:bottom w:val="nil"/>
              <w:right w:val="nil"/>
            </w:tcBorders>
            <w:shd w:val="clear" w:color="auto" w:fill="auto"/>
          </w:tcPr>
          <w:p w14:paraId="76F7CD75" w14:textId="27FF697F" w:rsidR="00BA019F" w:rsidRPr="00E959C8" w:rsidRDefault="00BA019F" w:rsidP="005C605C">
            <w:pPr>
              <w:spacing w:after="0" w:line="240" w:lineRule="auto"/>
              <w:jc w:val="center"/>
              <w:rPr>
                <w:b/>
                <w:sz w:val="21"/>
                <w:szCs w:val="21"/>
              </w:rPr>
            </w:pPr>
            <w:r w:rsidRPr="00E959C8">
              <w:rPr>
                <w:b/>
                <w:sz w:val="21"/>
                <w:szCs w:val="21"/>
              </w:rPr>
              <w:t>51.8 (</w:t>
            </w:r>
            <w:r w:rsidR="005C605C" w:rsidRPr="00E959C8">
              <w:rPr>
                <w:b/>
                <w:sz w:val="21"/>
                <w:szCs w:val="21"/>
              </w:rPr>
              <w:t>5.7</w:t>
            </w:r>
            <w:r w:rsidRPr="00E959C8">
              <w:rPr>
                <w:b/>
                <w:sz w:val="21"/>
                <w:szCs w:val="21"/>
              </w:rPr>
              <w:t>)</w:t>
            </w:r>
          </w:p>
        </w:tc>
        <w:tc>
          <w:tcPr>
            <w:tcW w:w="1800" w:type="dxa"/>
            <w:tcBorders>
              <w:top w:val="nil"/>
              <w:left w:val="nil"/>
              <w:bottom w:val="nil"/>
              <w:right w:val="nil"/>
            </w:tcBorders>
            <w:shd w:val="clear" w:color="auto" w:fill="auto"/>
          </w:tcPr>
          <w:p w14:paraId="1B91EAEE" w14:textId="42F49570" w:rsidR="00BA019F" w:rsidRPr="00E959C8" w:rsidRDefault="00BA019F" w:rsidP="00CC6B9D">
            <w:pPr>
              <w:spacing w:after="0" w:line="240" w:lineRule="auto"/>
              <w:jc w:val="center"/>
              <w:rPr>
                <w:sz w:val="21"/>
                <w:szCs w:val="21"/>
              </w:rPr>
            </w:pPr>
            <w:r w:rsidRPr="00E959C8">
              <w:rPr>
                <w:sz w:val="21"/>
                <w:szCs w:val="21"/>
              </w:rPr>
              <w:t>Ref.</w:t>
            </w:r>
            <w:r w:rsidR="005C605C" w:rsidRPr="00E959C8">
              <w:rPr>
                <w:sz w:val="21"/>
                <w:szCs w:val="21"/>
              </w:rPr>
              <w:t xml:space="preserve"> </w:t>
            </w:r>
          </w:p>
        </w:tc>
      </w:tr>
      <w:tr w:rsidR="00BA019F" w:rsidRPr="00E959C8" w14:paraId="407EE7AF" w14:textId="77777777" w:rsidTr="000008CB">
        <w:trPr>
          <w:trHeight w:val="267"/>
        </w:trPr>
        <w:tc>
          <w:tcPr>
            <w:tcW w:w="2520" w:type="dxa"/>
            <w:tcBorders>
              <w:top w:val="nil"/>
              <w:left w:val="nil"/>
              <w:bottom w:val="nil"/>
              <w:right w:val="nil"/>
            </w:tcBorders>
            <w:shd w:val="clear" w:color="auto" w:fill="auto"/>
          </w:tcPr>
          <w:p w14:paraId="222AA619" w14:textId="77777777" w:rsidR="00BA019F" w:rsidRPr="00E959C8" w:rsidRDefault="00BA019F" w:rsidP="007E5D19">
            <w:pPr>
              <w:spacing w:after="0" w:line="240" w:lineRule="auto"/>
              <w:rPr>
                <w:b/>
                <w:sz w:val="21"/>
                <w:szCs w:val="21"/>
              </w:rPr>
            </w:pPr>
            <w:r w:rsidRPr="00E959C8">
              <w:rPr>
                <w:b/>
                <w:sz w:val="21"/>
                <w:szCs w:val="21"/>
              </w:rPr>
              <w:t>Race/Ethnicity</w:t>
            </w:r>
          </w:p>
        </w:tc>
        <w:tc>
          <w:tcPr>
            <w:tcW w:w="1350" w:type="dxa"/>
            <w:tcBorders>
              <w:top w:val="nil"/>
              <w:left w:val="nil"/>
              <w:bottom w:val="nil"/>
              <w:right w:val="nil"/>
            </w:tcBorders>
          </w:tcPr>
          <w:p w14:paraId="5932D862" w14:textId="77777777" w:rsidR="00BA019F" w:rsidRPr="00E959C8" w:rsidRDefault="00BA019F" w:rsidP="007E5D19">
            <w:pPr>
              <w:spacing w:after="0" w:line="240" w:lineRule="auto"/>
              <w:jc w:val="center"/>
              <w:rPr>
                <w:sz w:val="21"/>
                <w:szCs w:val="21"/>
              </w:rPr>
            </w:pPr>
          </w:p>
        </w:tc>
        <w:tc>
          <w:tcPr>
            <w:tcW w:w="1781" w:type="dxa"/>
            <w:tcBorders>
              <w:top w:val="nil"/>
              <w:left w:val="nil"/>
              <w:bottom w:val="nil"/>
              <w:right w:val="nil"/>
            </w:tcBorders>
            <w:shd w:val="clear" w:color="auto" w:fill="auto"/>
          </w:tcPr>
          <w:p w14:paraId="0EA41680"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47FFD962"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3D4356E0"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5B6893C8"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55FA59A3"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004DB755" w14:textId="77777777" w:rsidR="00BA019F" w:rsidRPr="00E959C8" w:rsidRDefault="00BA019F" w:rsidP="007E5D19">
            <w:pPr>
              <w:spacing w:after="0" w:line="240" w:lineRule="auto"/>
              <w:jc w:val="center"/>
              <w:rPr>
                <w:sz w:val="21"/>
                <w:szCs w:val="21"/>
              </w:rPr>
            </w:pPr>
          </w:p>
        </w:tc>
      </w:tr>
      <w:tr w:rsidR="00BA019F" w:rsidRPr="00E959C8" w14:paraId="115A82DA" w14:textId="77777777" w:rsidTr="000008CB">
        <w:trPr>
          <w:trHeight w:val="267"/>
        </w:trPr>
        <w:tc>
          <w:tcPr>
            <w:tcW w:w="2520" w:type="dxa"/>
            <w:tcBorders>
              <w:top w:val="nil"/>
              <w:left w:val="nil"/>
              <w:bottom w:val="nil"/>
              <w:right w:val="nil"/>
            </w:tcBorders>
            <w:shd w:val="clear" w:color="auto" w:fill="auto"/>
          </w:tcPr>
          <w:p w14:paraId="5F8AFA11" w14:textId="77777777" w:rsidR="00BA019F" w:rsidRPr="00E959C8" w:rsidRDefault="00BA019F" w:rsidP="007E5D19">
            <w:pPr>
              <w:spacing w:after="0" w:line="240" w:lineRule="auto"/>
              <w:ind w:left="252"/>
              <w:rPr>
                <w:sz w:val="21"/>
                <w:szCs w:val="21"/>
              </w:rPr>
            </w:pPr>
            <w:r w:rsidRPr="00E959C8">
              <w:rPr>
                <w:sz w:val="21"/>
                <w:szCs w:val="21"/>
              </w:rPr>
              <w:t>Non-Hispanic White</w:t>
            </w:r>
          </w:p>
        </w:tc>
        <w:tc>
          <w:tcPr>
            <w:tcW w:w="1350" w:type="dxa"/>
            <w:tcBorders>
              <w:top w:val="nil"/>
              <w:left w:val="nil"/>
              <w:bottom w:val="nil"/>
              <w:right w:val="nil"/>
            </w:tcBorders>
          </w:tcPr>
          <w:p w14:paraId="71A85010" w14:textId="77777777" w:rsidR="00BA019F" w:rsidRPr="00E959C8" w:rsidRDefault="00BA019F" w:rsidP="007E5D19">
            <w:pPr>
              <w:spacing w:after="0" w:line="240" w:lineRule="auto"/>
              <w:jc w:val="center"/>
              <w:rPr>
                <w:sz w:val="21"/>
                <w:szCs w:val="21"/>
              </w:rPr>
            </w:pPr>
            <w:r w:rsidRPr="00E959C8">
              <w:rPr>
                <w:sz w:val="21"/>
                <w:szCs w:val="21"/>
              </w:rPr>
              <w:t>12,068</w:t>
            </w:r>
          </w:p>
        </w:tc>
        <w:tc>
          <w:tcPr>
            <w:tcW w:w="1781" w:type="dxa"/>
            <w:tcBorders>
              <w:top w:val="nil"/>
              <w:left w:val="nil"/>
              <w:bottom w:val="nil"/>
              <w:right w:val="nil"/>
            </w:tcBorders>
            <w:shd w:val="clear" w:color="auto" w:fill="auto"/>
          </w:tcPr>
          <w:p w14:paraId="6114799C" w14:textId="2AFA2A5C" w:rsidR="00BA019F" w:rsidRPr="00E959C8" w:rsidRDefault="00BA019F" w:rsidP="00842401">
            <w:pPr>
              <w:spacing w:after="0" w:line="240" w:lineRule="auto"/>
              <w:jc w:val="center"/>
              <w:rPr>
                <w:b/>
                <w:sz w:val="21"/>
                <w:szCs w:val="21"/>
              </w:rPr>
            </w:pPr>
            <w:r w:rsidRPr="00E959C8">
              <w:rPr>
                <w:b/>
                <w:sz w:val="21"/>
                <w:szCs w:val="21"/>
              </w:rPr>
              <w:t>1.4 (</w:t>
            </w:r>
            <w:r w:rsidR="00842401" w:rsidRPr="00E959C8">
              <w:rPr>
                <w:b/>
                <w:sz w:val="21"/>
                <w:szCs w:val="21"/>
              </w:rPr>
              <w:t>0.2</w:t>
            </w:r>
            <w:r w:rsidRPr="00E959C8">
              <w:rPr>
                <w:b/>
                <w:sz w:val="21"/>
                <w:szCs w:val="21"/>
              </w:rPr>
              <w:t>)</w:t>
            </w:r>
          </w:p>
        </w:tc>
        <w:tc>
          <w:tcPr>
            <w:tcW w:w="1800" w:type="dxa"/>
            <w:tcBorders>
              <w:top w:val="nil"/>
              <w:left w:val="nil"/>
              <w:bottom w:val="nil"/>
              <w:right w:val="nil"/>
            </w:tcBorders>
            <w:shd w:val="clear" w:color="auto" w:fill="auto"/>
          </w:tcPr>
          <w:p w14:paraId="698A42FD" w14:textId="6C3B24A0" w:rsidR="00BA019F" w:rsidRPr="00E959C8" w:rsidRDefault="00BA019F" w:rsidP="00CC6B9D">
            <w:pPr>
              <w:spacing w:after="0" w:line="240" w:lineRule="auto"/>
              <w:jc w:val="center"/>
              <w:rPr>
                <w:sz w:val="21"/>
                <w:szCs w:val="21"/>
              </w:rPr>
            </w:pPr>
            <w:r w:rsidRPr="00E959C8">
              <w:rPr>
                <w:sz w:val="21"/>
                <w:szCs w:val="21"/>
              </w:rPr>
              <w:t>Ref.</w:t>
            </w:r>
            <w:r w:rsidR="00F86349" w:rsidRPr="00E959C8">
              <w:rPr>
                <w:sz w:val="21"/>
                <w:szCs w:val="21"/>
              </w:rPr>
              <w:t xml:space="preserve"> </w:t>
            </w:r>
          </w:p>
        </w:tc>
        <w:tc>
          <w:tcPr>
            <w:tcW w:w="1710" w:type="dxa"/>
            <w:tcBorders>
              <w:top w:val="nil"/>
              <w:left w:val="nil"/>
              <w:bottom w:val="nil"/>
              <w:right w:val="nil"/>
            </w:tcBorders>
            <w:shd w:val="clear" w:color="auto" w:fill="auto"/>
          </w:tcPr>
          <w:p w14:paraId="7838E4A2" w14:textId="3A318E1A" w:rsidR="00BA019F" w:rsidRPr="00E959C8" w:rsidRDefault="00BA019F" w:rsidP="00842401">
            <w:pPr>
              <w:spacing w:after="0" w:line="240" w:lineRule="auto"/>
              <w:jc w:val="center"/>
              <w:rPr>
                <w:sz w:val="21"/>
                <w:szCs w:val="21"/>
              </w:rPr>
            </w:pPr>
            <w:r w:rsidRPr="00E959C8">
              <w:rPr>
                <w:sz w:val="21"/>
                <w:szCs w:val="21"/>
              </w:rPr>
              <w:t>0.7 (</w:t>
            </w:r>
            <w:r w:rsidR="00842401" w:rsidRPr="00E959C8">
              <w:rPr>
                <w:sz w:val="21"/>
                <w:szCs w:val="21"/>
              </w:rPr>
              <w:t>0.2</w:t>
            </w:r>
            <w:r w:rsidRPr="00E959C8">
              <w:rPr>
                <w:sz w:val="21"/>
                <w:szCs w:val="21"/>
              </w:rPr>
              <w:t>)</w:t>
            </w:r>
          </w:p>
        </w:tc>
        <w:tc>
          <w:tcPr>
            <w:tcW w:w="1980" w:type="dxa"/>
            <w:tcBorders>
              <w:top w:val="nil"/>
              <w:left w:val="nil"/>
              <w:bottom w:val="nil"/>
              <w:right w:val="nil"/>
            </w:tcBorders>
            <w:shd w:val="clear" w:color="auto" w:fill="auto"/>
          </w:tcPr>
          <w:p w14:paraId="39A81D4D" w14:textId="1847DBF1" w:rsidR="00BA019F" w:rsidRPr="00E959C8" w:rsidRDefault="00BA019F" w:rsidP="00CC6B9D">
            <w:pPr>
              <w:spacing w:after="0" w:line="240" w:lineRule="auto"/>
              <w:jc w:val="center"/>
              <w:rPr>
                <w:sz w:val="21"/>
                <w:szCs w:val="21"/>
              </w:rPr>
            </w:pPr>
            <w:r w:rsidRPr="00E959C8">
              <w:rPr>
                <w:sz w:val="21"/>
                <w:szCs w:val="21"/>
              </w:rPr>
              <w:t>Ref.</w:t>
            </w:r>
          </w:p>
        </w:tc>
        <w:tc>
          <w:tcPr>
            <w:tcW w:w="1890" w:type="dxa"/>
            <w:gridSpan w:val="2"/>
            <w:tcBorders>
              <w:top w:val="nil"/>
              <w:left w:val="nil"/>
              <w:bottom w:val="nil"/>
              <w:right w:val="nil"/>
            </w:tcBorders>
            <w:shd w:val="clear" w:color="auto" w:fill="auto"/>
          </w:tcPr>
          <w:p w14:paraId="0178F5F5" w14:textId="097FC256" w:rsidR="00BA019F" w:rsidRPr="00E959C8" w:rsidRDefault="00BA019F" w:rsidP="00842401">
            <w:pPr>
              <w:spacing w:after="0" w:line="240" w:lineRule="auto"/>
              <w:jc w:val="center"/>
              <w:rPr>
                <w:sz w:val="21"/>
                <w:szCs w:val="21"/>
              </w:rPr>
            </w:pPr>
            <w:r w:rsidRPr="00E959C8">
              <w:rPr>
                <w:sz w:val="21"/>
                <w:szCs w:val="21"/>
              </w:rPr>
              <w:t>52.5 (</w:t>
            </w:r>
            <w:r w:rsidR="00842401" w:rsidRPr="00E959C8">
              <w:rPr>
                <w:sz w:val="21"/>
                <w:szCs w:val="21"/>
              </w:rPr>
              <w:t>7.3</w:t>
            </w:r>
            <w:r w:rsidRPr="00E959C8">
              <w:rPr>
                <w:sz w:val="21"/>
                <w:szCs w:val="21"/>
              </w:rPr>
              <w:t>)</w:t>
            </w:r>
          </w:p>
        </w:tc>
        <w:tc>
          <w:tcPr>
            <w:tcW w:w="1800" w:type="dxa"/>
            <w:tcBorders>
              <w:top w:val="nil"/>
              <w:left w:val="nil"/>
              <w:bottom w:val="nil"/>
              <w:right w:val="nil"/>
            </w:tcBorders>
            <w:shd w:val="clear" w:color="auto" w:fill="auto"/>
          </w:tcPr>
          <w:p w14:paraId="18806976" w14:textId="3C15CE64" w:rsidR="00BA019F" w:rsidRPr="00E959C8" w:rsidRDefault="00BA019F" w:rsidP="00CC6B9D">
            <w:pPr>
              <w:spacing w:after="0" w:line="240" w:lineRule="auto"/>
              <w:jc w:val="center"/>
              <w:rPr>
                <w:sz w:val="21"/>
                <w:szCs w:val="21"/>
              </w:rPr>
            </w:pPr>
            <w:r w:rsidRPr="00E959C8">
              <w:rPr>
                <w:sz w:val="21"/>
                <w:szCs w:val="21"/>
              </w:rPr>
              <w:t>Ref.</w:t>
            </w:r>
            <w:r w:rsidR="00F86349" w:rsidRPr="00E959C8">
              <w:rPr>
                <w:sz w:val="21"/>
                <w:szCs w:val="21"/>
              </w:rPr>
              <w:t xml:space="preserve"> </w:t>
            </w:r>
          </w:p>
        </w:tc>
      </w:tr>
      <w:tr w:rsidR="00BA019F" w:rsidRPr="00E959C8" w14:paraId="4AD1BF88" w14:textId="77777777" w:rsidTr="000008CB">
        <w:trPr>
          <w:trHeight w:val="267"/>
        </w:trPr>
        <w:tc>
          <w:tcPr>
            <w:tcW w:w="2520" w:type="dxa"/>
            <w:tcBorders>
              <w:top w:val="nil"/>
              <w:left w:val="nil"/>
              <w:bottom w:val="nil"/>
              <w:right w:val="nil"/>
            </w:tcBorders>
            <w:shd w:val="clear" w:color="auto" w:fill="auto"/>
          </w:tcPr>
          <w:p w14:paraId="585A9FE7" w14:textId="77777777" w:rsidR="00BA019F" w:rsidRPr="00E959C8" w:rsidRDefault="00BA019F" w:rsidP="007E5D19">
            <w:pPr>
              <w:spacing w:after="0" w:line="240" w:lineRule="auto"/>
              <w:ind w:left="252"/>
              <w:rPr>
                <w:sz w:val="21"/>
                <w:szCs w:val="21"/>
              </w:rPr>
            </w:pPr>
            <w:r w:rsidRPr="00E959C8">
              <w:rPr>
                <w:sz w:val="21"/>
                <w:szCs w:val="21"/>
              </w:rPr>
              <w:t>Non-Hispanic Black</w:t>
            </w:r>
          </w:p>
        </w:tc>
        <w:tc>
          <w:tcPr>
            <w:tcW w:w="1350" w:type="dxa"/>
            <w:tcBorders>
              <w:top w:val="nil"/>
              <w:left w:val="nil"/>
              <w:bottom w:val="nil"/>
              <w:right w:val="nil"/>
            </w:tcBorders>
          </w:tcPr>
          <w:p w14:paraId="27B533AE" w14:textId="77777777" w:rsidR="00BA019F" w:rsidRPr="00E959C8" w:rsidRDefault="00BA019F" w:rsidP="007E5D19">
            <w:pPr>
              <w:spacing w:after="0" w:line="240" w:lineRule="auto"/>
              <w:jc w:val="center"/>
              <w:rPr>
                <w:sz w:val="21"/>
                <w:szCs w:val="21"/>
              </w:rPr>
            </w:pPr>
            <w:r w:rsidRPr="00E959C8">
              <w:rPr>
                <w:sz w:val="21"/>
                <w:szCs w:val="21"/>
              </w:rPr>
              <w:t>1,861</w:t>
            </w:r>
          </w:p>
        </w:tc>
        <w:tc>
          <w:tcPr>
            <w:tcW w:w="1781" w:type="dxa"/>
            <w:tcBorders>
              <w:top w:val="nil"/>
              <w:left w:val="nil"/>
              <w:bottom w:val="nil"/>
              <w:right w:val="nil"/>
            </w:tcBorders>
            <w:shd w:val="clear" w:color="auto" w:fill="auto"/>
          </w:tcPr>
          <w:p w14:paraId="6D8C5268" w14:textId="0716AE37" w:rsidR="00BA019F" w:rsidRPr="00E959C8" w:rsidRDefault="00BA019F" w:rsidP="00842401">
            <w:pPr>
              <w:spacing w:after="0" w:line="240" w:lineRule="auto"/>
              <w:jc w:val="center"/>
              <w:rPr>
                <w:b/>
                <w:sz w:val="21"/>
                <w:szCs w:val="21"/>
              </w:rPr>
            </w:pPr>
            <w:r w:rsidRPr="00E959C8">
              <w:rPr>
                <w:b/>
                <w:sz w:val="21"/>
                <w:szCs w:val="21"/>
              </w:rPr>
              <w:t>3.2 (</w:t>
            </w:r>
            <w:r w:rsidR="00842401" w:rsidRPr="00E959C8">
              <w:rPr>
                <w:b/>
                <w:sz w:val="21"/>
                <w:szCs w:val="21"/>
              </w:rPr>
              <w:t>0.8</w:t>
            </w:r>
            <w:r w:rsidRPr="00E959C8">
              <w:rPr>
                <w:b/>
                <w:sz w:val="21"/>
                <w:szCs w:val="21"/>
              </w:rPr>
              <w:t>)</w:t>
            </w:r>
          </w:p>
        </w:tc>
        <w:tc>
          <w:tcPr>
            <w:tcW w:w="1800" w:type="dxa"/>
            <w:tcBorders>
              <w:top w:val="nil"/>
              <w:left w:val="nil"/>
              <w:bottom w:val="nil"/>
              <w:right w:val="nil"/>
            </w:tcBorders>
            <w:shd w:val="clear" w:color="auto" w:fill="auto"/>
          </w:tcPr>
          <w:p w14:paraId="3B424276" w14:textId="533FDA4A" w:rsidR="00BA019F" w:rsidRPr="00E959C8" w:rsidRDefault="00BA019F" w:rsidP="007E5D19">
            <w:pPr>
              <w:spacing w:after="0" w:line="240" w:lineRule="auto"/>
              <w:jc w:val="center"/>
              <w:rPr>
                <w:i/>
                <w:sz w:val="21"/>
                <w:szCs w:val="21"/>
              </w:rPr>
            </w:pPr>
            <w:r w:rsidRPr="00E959C8">
              <w:rPr>
                <w:i/>
                <w:sz w:val="21"/>
                <w:szCs w:val="21"/>
              </w:rPr>
              <w:t>2.32 (1.30—4.17)</w:t>
            </w:r>
          </w:p>
        </w:tc>
        <w:tc>
          <w:tcPr>
            <w:tcW w:w="1710" w:type="dxa"/>
            <w:tcBorders>
              <w:top w:val="nil"/>
              <w:left w:val="nil"/>
              <w:bottom w:val="nil"/>
              <w:right w:val="nil"/>
            </w:tcBorders>
            <w:shd w:val="clear" w:color="auto" w:fill="auto"/>
          </w:tcPr>
          <w:p w14:paraId="77FC8B3F" w14:textId="1A255F1A" w:rsidR="00BA019F" w:rsidRPr="00E959C8" w:rsidRDefault="00BA019F" w:rsidP="00842401">
            <w:pPr>
              <w:spacing w:after="0" w:line="240" w:lineRule="auto"/>
              <w:jc w:val="center"/>
              <w:rPr>
                <w:sz w:val="21"/>
                <w:szCs w:val="21"/>
              </w:rPr>
            </w:pPr>
            <w:r w:rsidRPr="00E959C8">
              <w:rPr>
                <w:sz w:val="21"/>
                <w:szCs w:val="21"/>
              </w:rPr>
              <w:t>0.7* (0.3)</w:t>
            </w:r>
          </w:p>
        </w:tc>
        <w:tc>
          <w:tcPr>
            <w:tcW w:w="1980" w:type="dxa"/>
            <w:tcBorders>
              <w:top w:val="nil"/>
              <w:left w:val="nil"/>
              <w:bottom w:val="nil"/>
              <w:right w:val="nil"/>
            </w:tcBorders>
            <w:shd w:val="clear" w:color="auto" w:fill="auto"/>
          </w:tcPr>
          <w:p w14:paraId="2E76DCAF" w14:textId="77777777" w:rsidR="00BA019F" w:rsidRPr="00E959C8" w:rsidRDefault="00BA019F" w:rsidP="007E5D19">
            <w:pPr>
              <w:spacing w:after="0" w:line="240" w:lineRule="auto"/>
              <w:jc w:val="center"/>
              <w:rPr>
                <w:sz w:val="21"/>
                <w:szCs w:val="21"/>
              </w:rPr>
            </w:pPr>
            <w:r w:rsidRPr="00E959C8">
              <w:rPr>
                <w:sz w:val="21"/>
                <w:szCs w:val="21"/>
              </w:rPr>
              <w:t>0.94 (0.42—2.13)</w:t>
            </w:r>
          </w:p>
        </w:tc>
        <w:tc>
          <w:tcPr>
            <w:tcW w:w="1890" w:type="dxa"/>
            <w:gridSpan w:val="2"/>
            <w:tcBorders>
              <w:top w:val="nil"/>
              <w:left w:val="nil"/>
              <w:bottom w:val="nil"/>
              <w:right w:val="nil"/>
            </w:tcBorders>
            <w:shd w:val="clear" w:color="auto" w:fill="auto"/>
          </w:tcPr>
          <w:p w14:paraId="20FCF586" w14:textId="5F11157F" w:rsidR="00BA019F" w:rsidRPr="00E959C8" w:rsidRDefault="00BA019F" w:rsidP="00F86349">
            <w:pPr>
              <w:spacing w:after="0" w:line="240" w:lineRule="auto"/>
              <w:jc w:val="center"/>
              <w:rPr>
                <w:sz w:val="21"/>
                <w:szCs w:val="21"/>
              </w:rPr>
            </w:pPr>
            <w:r w:rsidRPr="00E959C8">
              <w:rPr>
                <w:sz w:val="21"/>
                <w:szCs w:val="21"/>
              </w:rPr>
              <w:t>21.3* (</w:t>
            </w:r>
            <w:r w:rsidR="00F86349" w:rsidRPr="00E959C8">
              <w:rPr>
                <w:sz w:val="21"/>
                <w:szCs w:val="21"/>
              </w:rPr>
              <w:t>8.1</w:t>
            </w:r>
            <w:r w:rsidRPr="00E959C8">
              <w:rPr>
                <w:sz w:val="21"/>
                <w:szCs w:val="21"/>
              </w:rPr>
              <w:t>)</w:t>
            </w:r>
          </w:p>
        </w:tc>
        <w:tc>
          <w:tcPr>
            <w:tcW w:w="1800" w:type="dxa"/>
            <w:tcBorders>
              <w:top w:val="nil"/>
              <w:left w:val="nil"/>
              <w:bottom w:val="nil"/>
              <w:right w:val="nil"/>
            </w:tcBorders>
            <w:shd w:val="clear" w:color="auto" w:fill="auto"/>
          </w:tcPr>
          <w:p w14:paraId="2363E841" w14:textId="77777777" w:rsidR="00BA019F" w:rsidRPr="00E959C8" w:rsidRDefault="00BA019F" w:rsidP="007E5D19">
            <w:pPr>
              <w:spacing w:after="0" w:line="240" w:lineRule="auto"/>
              <w:jc w:val="center"/>
              <w:rPr>
                <w:i/>
                <w:sz w:val="21"/>
                <w:szCs w:val="21"/>
              </w:rPr>
            </w:pPr>
            <w:r w:rsidRPr="00E959C8">
              <w:rPr>
                <w:i/>
                <w:sz w:val="21"/>
                <w:szCs w:val="21"/>
              </w:rPr>
              <w:t>0.41 (0.18—0.90)</w:t>
            </w:r>
          </w:p>
        </w:tc>
      </w:tr>
      <w:tr w:rsidR="00BA019F" w:rsidRPr="00E959C8" w14:paraId="1DB48568" w14:textId="77777777" w:rsidTr="000008CB">
        <w:trPr>
          <w:trHeight w:val="267"/>
        </w:trPr>
        <w:tc>
          <w:tcPr>
            <w:tcW w:w="2520" w:type="dxa"/>
            <w:tcBorders>
              <w:top w:val="nil"/>
              <w:left w:val="nil"/>
              <w:bottom w:val="nil"/>
              <w:right w:val="nil"/>
            </w:tcBorders>
            <w:shd w:val="clear" w:color="auto" w:fill="auto"/>
          </w:tcPr>
          <w:p w14:paraId="6BADADE7" w14:textId="77777777" w:rsidR="00BA019F" w:rsidRPr="00E959C8" w:rsidRDefault="00BA019F" w:rsidP="007E5D19">
            <w:pPr>
              <w:spacing w:after="0" w:line="240" w:lineRule="auto"/>
              <w:ind w:left="252"/>
              <w:rPr>
                <w:sz w:val="21"/>
                <w:szCs w:val="21"/>
              </w:rPr>
            </w:pPr>
            <w:r w:rsidRPr="00E959C8">
              <w:rPr>
                <w:sz w:val="21"/>
                <w:szCs w:val="21"/>
              </w:rPr>
              <w:t>Hispanic, Any Race</w:t>
            </w:r>
          </w:p>
        </w:tc>
        <w:tc>
          <w:tcPr>
            <w:tcW w:w="1350" w:type="dxa"/>
            <w:tcBorders>
              <w:top w:val="nil"/>
              <w:left w:val="nil"/>
              <w:bottom w:val="nil"/>
              <w:right w:val="nil"/>
            </w:tcBorders>
          </w:tcPr>
          <w:p w14:paraId="00F56D89" w14:textId="77777777" w:rsidR="00BA019F" w:rsidRPr="00E959C8" w:rsidRDefault="00BA019F" w:rsidP="007E5D19">
            <w:pPr>
              <w:spacing w:after="0" w:line="240" w:lineRule="auto"/>
              <w:jc w:val="center"/>
              <w:rPr>
                <w:sz w:val="21"/>
                <w:szCs w:val="21"/>
              </w:rPr>
            </w:pPr>
            <w:r w:rsidRPr="00E959C8">
              <w:rPr>
                <w:sz w:val="21"/>
                <w:szCs w:val="21"/>
              </w:rPr>
              <w:t>3,062</w:t>
            </w:r>
          </w:p>
        </w:tc>
        <w:tc>
          <w:tcPr>
            <w:tcW w:w="1781" w:type="dxa"/>
            <w:tcBorders>
              <w:top w:val="nil"/>
              <w:left w:val="nil"/>
              <w:bottom w:val="nil"/>
              <w:right w:val="nil"/>
            </w:tcBorders>
            <w:shd w:val="clear" w:color="auto" w:fill="auto"/>
          </w:tcPr>
          <w:p w14:paraId="6277C28F" w14:textId="3405DF5F" w:rsidR="00BA019F" w:rsidRPr="00E959C8" w:rsidRDefault="00BA019F" w:rsidP="00842401">
            <w:pPr>
              <w:spacing w:after="0" w:line="240" w:lineRule="auto"/>
              <w:jc w:val="center"/>
              <w:rPr>
                <w:b/>
                <w:sz w:val="21"/>
                <w:szCs w:val="21"/>
              </w:rPr>
            </w:pPr>
            <w:r w:rsidRPr="00E959C8">
              <w:rPr>
                <w:b/>
                <w:sz w:val="21"/>
                <w:szCs w:val="21"/>
              </w:rPr>
              <w:t>0.7 (</w:t>
            </w:r>
            <w:r w:rsidR="00842401" w:rsidRPr="00E959C8">
              <w:rPr>
                <w:b/>
                <w:sz w:val="21"/>
                <w:szCs w:val="21"/>
              </w:rPr>
              <w:t>0.2</w:t>
            </w:r>
            <w:r w:rsidRPr="00E959C8">
              <w:rPr>
                <w:b/>
                <w:sz w:val="21"/>
                <w:szCs w:val="21"/>
              </w:rPr>
              <w:t>)</w:t>
            </w:r>
          </w:p>
        </w:tc>
        <w:tc>
          <w:tcPr>
            <w:tcW w:w="1800" w:type="dxa"/>
            <w:tcBorders>
              <w:top w:val="nil"/>
              <w:left w:val="nil"/>
              <w:bottom w:val="nil"/>
              <w:right w:val="nil"/>
            </w:tcBorders>
            <w:shd w:val="clear" w:color="auto" w:fill="auto"/>
          </w:tcPr>
          <w:p w14:paraId="276FE515" w14:textId="77777777" w:rsidR="00BA019F" w:rsidRPr="00E959C8" w:rsidRDefault="00BA019F" w:rsidP="007E5D19">
            <w:pPr>
              <w:spacing w:after="0" w:line="240" w:lineRule="auto"/>
              <w:jc w:val="center"/>
              <w:rPr>
                <w:b/>
                <w:sz w:val="21"/>
                <w:szCs w:val="21"/>
              </w:rPr>
            </w:pPr>
            <w:r w:rsidRPr="00E959C8">
              <w:rPr>
                <w:b/>
                <w:sz w:val="21"/>
                <w:szCs w:val="21"/>
              </w:rPr>
              <w:t>0.50 (0.26—0.95)</w:t>
            </w:r>
          </w:p>
        </w:tc>
        <w:tc>
          <w:tcPr>
            <w:tcW w:w="1710" w:type="dxa"/>
            <w:tcBorders>
              <w:top w:val="nil"/>
              <w:left w:val="nil"/>
              <w:bottom w:val="nil"/>
              <w:right w:val="nil"/>
            </w:tcBorders>
            <w:shd w:val="clear" w:color="auto" w:fill="auto"/>
          </w:tcPr>
          <w:p w14:paraId="0AB4229C" w14:textId="26BE3240" w:rsidR="00BA019F" w:rsidRPr="00E959C8" w:rsidRDefault="00BA019F" w:rsidP="00842401">
            <w:pPr>
              <w:spacing w:after="0" w:line="240" w:lineRule="auto"/>
              <w:jc w:val="center"/>
              <w:rPr>
                <w:sz w:val="21"/>
                <w:szCs w:val="21"/>
              </w:rPr>
            </w:pPr>
            <w:r w:rsidRPr="00E959C8">
              <w:rPr>
                <w:sz w:val="21"/>
                <w:szCs w:val="21"/>
              </w:rPr>
              <w:t>0.4* (0.2)</w:t>
            </w:r>
          </w:p>
        </w:tc>
        <w:tc>
          <w:tcPr>
            <w:tcW w:w="1980" w:type="dxa"/>
            <w:tcBorders>
              <w:top w:val="nil"/>
              <w:left w:val="nil"/>
              <w:bottom w:val="nil"/>
              <w:right w:val="nil"/>
            </w:tcBorders>
            <w:shd w:val="clear" w:color="auto" w:fill="auto"/>
          </w:tcPr>
          <w:p w14:paraId="3BA07531" w14:textId="77777777" w:rsidR="00BA019F" w:rsidRPr="00E959C8" w:rsidRDefault="00BA019F" w:rsidP="007E5D19">
            <w:pPr>
              <w:spacing w:after="0" w:line="240" w:lineRule="auto"/>
              <w:jc w:val="center"/>
              <w:rPr>
                <w:sz w:val="21"/>
                <w:szCs w:val="21"/>
              </w:rPr>
            </w:pPr>
            <w:r w:rsidRPr="00E959C8">
              <w:rPr>
                <w:sz w:val="21"/>
                <w:szCs w:val="21"/>
              </w:rPr>
              <w:t>0.54 (0.21—1.37)</w:t>
            </w:r>
          </w:p>
        </w:tc>
        <w:tc>
          <w:tcPr>
            <w:tcW w:w="1890" w:type="dxa"/>
            <w:gridSpan w:val="2"/>
            <w:tcBorders>
              <w:top w:val="nil"/>
              <w:left w:val="nil"/>
              <w:bottom w:val="nil"/>
              <w:right w:val="nil"/>
            </w:tcBorders>
            <w:shd w:val="clear" w:color="auto" w:fill="auto"/>
          </w:tcPr>
          <w:p w14:paraId="15BCAD53" w14:textId="58943F8D" w:rsidR="00BA019F" w:rsidRPr="00E959C8" w:rsidRDefault="00BA019F" w:rsidP="00F86349">
            <w:pPr>
              <w:spacing w:after="0" w:line="240" w:lineRule="auto"/>
              <w:jc w:val="center"/>
              <w:rPr>
                <w:sz w:val="21"/>
                <w:szCs w:val="21"/>
              </w:rPr>
            </w:pPr>
            <w:r w:rsidRPr="00E959C8">
              <w:rPr>
                <w:sz w:val="21"/>
                <w:szCs w:val="21"/>
              </w:rPr>
              <w:t>56.7 (</w:t>
            </w:r>
            <w:r w:rsidR="00F86349" w:rsidRPr="00E959C8">
              <w:rPr>
                <w:sz w:val="21"/>
                <w:szCs w:val="21"/>
              </w:rPr>
              <w:t>14.0</w:t>
            </w:r>
            <w:r w:rsidRPr="00E959C8">
              <w:rPr>
                <w:sz w:val="21"/>
                <w:szCs w:val="21"/>
              </w:rPr>
              <w:t>)</w:t>
            </w:r>
          </w:p>
        </w:tc>
        <w:tc>
          <w:tcPr>
            <w:tcW w:w="1800" w:type="dxa"/>
            <w:tcBorders>
              <w:top w:val="nil"/>
              <w:left w:val="nil"/>
              <w:bottom w:val="nil"/>
              <w:right w:val="nil"/>
            </w:tcBorders>
            <w:shd w:val="clear" w:color="auto" w:fill="auto"/>
          </w:tcPr>
          <w:p w14:paraId="0251F870" w14:textId="77777777" w:rsidR="00BA019F" w:rsidRPr="00E959C8" w:rsidRDefault="00BA019F" w:rsidP="007E5D19">
            <w:pPr>
              <w:spacing w:after="0" w:line="240" w:lineRule="auto"/>
              <w:jc w:val="center"/>
              <w:rPr>
                <w:sz w:val="21"/>
                <w:szCs w:val="21"/>
              </w:rPr>
            </w:pPr>
            <w:r w:rsidRPr="00E959C8">
              <w:rPr>
                <w:sz w:val="21"/>
                <w:szCs w:val="21"/>
              </w:rPr>
              <w:t>1.08 (0.62—1.88)</w:t>
            </w:r>
          </w:p>
        </w:tc>
      </w:tr>
      <w:tr w:rsidR="00BA019F" w:rsidRPr="00E959C8" w14:paraId="3B0628BC" w14:textId="77777777" w:rsidTr="000008CB">
        <w:trPr>
          <w:trHeight w:val="267"/>
        </w:trPr>
        <w:tc>
          <w:tcPr>
            <w:tcW w:w="2520" w:type="dxa"/>
            <w:tcBorders>
              <w:top w:val="nil"/>
              <w:left w:val="nil"/>
              <w:bottom w:val="nil"/>
              <w:right w:val="nil"/>
            </w:tcBorders>
            <w:shd w:val="clear" w:color="auto" w:fill="auto"/>
          </w:tcPr>
          <w:p w14:paraId="316E9A69" w14:textId="77777777" w:rsidR="00BA019F" w:rsidRPr="00E959C8" w:rsidRDefault="00BA019F" w:rsidP="007E5D19">
            <w:pPr>
              <w:spacing w:after="0" w:line="240" w:lineRule="auto"/>
              <w:ind w:left="252"/>
              <w:rPr>
                <w:sz w:val="21"/>
                <w:szCs w:val="21"/>
              </w:rPr>
            </w:pPr>
            <w:r w:rsidRPr="00E959C8">
              <w:rPr>
                <w:sz w:val="21"/>
                <w:szCs w:val="21"/>
              </w:rPr>
              <w:t>Non-Hispanic Other</w:t>
            </w:r>
          </w:p>
        </w:tc>
        <w:tc>
          <w:tcPr>
            <w:tcW w:w="1350" w:type="dxa"/>
            <w:tcBorders>
              <w:top w:val="nil"/>
              <w:left w:val="nil"/>
              <w:bottom w:val="nil"/>
              <w:right w:val="nil"/>
            </w:tcBorders>
          </w:tcPr>
          <w:p w14:paraId="7B267E64" w14:textId="77777777" w:rsidR="00BA019F" w:rsidRPr="00E959C8" w:rsidRDefault="00BA019F" w:rsidP="007E5D19">
            <w:pPr>
              <w:spacing w:after="0" w:line="240" w:lineRule="auto"/>
              <w:jc w:val="center"/>
              <w:rPr>
                <w:sz w:val="21"/>
                <w:szCs w:val="21"/>
              </w:rPr>
            </w:pPr>
            <w:r w:rsidRPr="00E959C8">
              <w:rPr>
                <w:sz w:val="21"/>
                <w:szCs w:val="21"/>
              </w:rPr>
              <w:t>2,483</w:t>
            </w:r>
          </w:p>
        </w:tc>
        <w:tc>
          <w:tcPr>
            <w:tcW w:w="1781" w:type="dxa"/>
            <w:tcBorders>
              <w:top w:val="nil"/>
              <w:left w:val="nil"/>
              <w:bottom w:val="nil"/>
              <w:right w:val="nil"/>
            </w:tcBorders>
            <w:shd w:val="clear" w:color="auto" w:fill="auto"/>
          </w:tcPr>
          <w:p w14:paraId="0ECBB0C7" w14:textId="44DB0A9E" w:rsidR="00BA019F" w:rsidRPr="00E959C8" w:rsidRDefault="00BA019F" w:rsidP="00842401">
            <w:pPr>
              <w:spacing w:after="0" w:line="240" w:lineRule="auto"/>
              <w:jc w:val="center"/>
              <w:rPr>
                <w:b/>
                <w:sz w:val="21"/>
                <w:szCs w:val="21"/>
              </w:rPr>
            </w:pPr>
            <w:r w:rsidRPr="00E959C8">
              <w:rPr>
                <w:b/>
                <w:sz w:val="21"/>
                <w:szCs w:val="21"/>
              </w:rPr>
              <w:t>2.0 (</w:t>
            </w:r>
            <w:r w:rsidR="00842401" w:rsidRPr="00E959C8">
              <w:rPr>
                <w:b/>
                <w:sz w:val="21"/>
                <w:szCs w:val="21"/>
              </w:rPr>
              <w:t>0.6</w:t>
            </w:r>
            <w:r w:rsidRPr="00E959C8">
              <w:rPr>
                <w:b/>
                <w:sz w:val="21"/>
                <w:szCs w:val="21"/>
              </w:rPr>
              <w:t>)</w:t>
            </w:r>
          </w:p>
        </w:tc>
        <w:tc>
          <w:tcPr>
            <w:tcW w:w="1800" w:type="dxa"/>
            <w:tcBorders>
              <w:top w:val="nil"/>
              <w:left w:val="nil"/>
              <w:bottom w:val="nil"/>
              <w:right w:val="nil"/>
            </w:tcBorders>
            <w:shd w:val="clear" w:color="auto" w:fill="auto"/>
          </w:tcPr>
          <w:p w14:paraId="37496BE1" w14:textId="77777777" w:rsidR="00BA019F" w:rsidRPr="00E959C8" w:rsidRDefault="00BA019F" w:rsidP="007E5D19">
            <w:pPr>
              <w:spacing w:after="0" w:line="240" w:lineRule="auto"/>
              <w:jc w:val="center"/>
              <w:rPr>
                <w:sz w:val="21"/>
                <w:szCs w:val="21"/>
              </w:rPr>
            </w:pPr>
            <w:r w:rsidRPr="00E959C8">
              <w:rPr>
                <w:sz w:val="21"/>
                <w:szCs w:val="21"/>
              </w:rPr>
              <w:t>1.47 (0.80—2.69)</w:t>
            </w:r>
          </w:p>
        </w:tc>
        <w:tc>
          <w:tcPr>
            <w:tcW w:w="1710" w:type="dxa"/>
            <w:tcBorders>
              <w:top w:val="nil"/>
              <w:left w:val="nil"/>
              <w:bottom w:val="nil"/>
              <w:right w:val="nil"/>
            </w:tcBorders>
            <w:shd w:val="clear" w:color="auto" w:fill="auto"/>
          </w:tcPr>
          <w:p w14:paraId="16BC6950" w14:textId="699A97DD" w:rsidR="00BA019F" w:rsidRPr="00E959C8" w:rsidRDefault="00BA019F" w:rsidP="00842401">
            <w:pPr>
              <w:spacing w:after="0" w:line="240" w:lineRule="auto"/>
              <w:jc w:val="center"/>
              <w:rPr>
                <w:sz w:val="21"/>
                <w:szCs w:val="21"/>
              </w:rPr>
            </w:pPr>
            <w:r w:rsidRPr="00E959C8">
              <w:rPr>
                <w:sz w:val="21"/>
                <w:szCs w:val="21"/>
              </w:rPr>
              <w:t>1.0* (0.4)</w:t>
            </w:r>
          </w:p>
        </w:tc>
        <w:tc>
          <w:tcPr>
            <w:tcW w:w="1980" w:type="dxa"/>
            <w:tcBorders>
              <w:top w:val="nil"/>
              <w:left w:val="nil"/>
              <w:bottom w:val="nil"/>
              <w:right w:val="nil"/>
            </w:tcBorders>
            <w:shd w:val="clear" w:color="auto" w:fill="auto"/>
          </w:tcPr>
          <w:p w14:paraId="5520DBFB" w14:textId="77777777" w:rsidR="00BA019F" w:rsidRPr="00E959C8" w:rsidRDefault="00BA019F" w:rsidP="007E5D19">
            <w:pPr>
              <w:spacing w:after="0" w:line="240" w:lineRule="auto"/>
              <w:jc w:val="center"/>
              <w:rPr>
                <w:sz w:val="21"/>
                <w:szCs w:val="21"/>
              </w:rPr>
            </w:pPr>
            <w:r w:rsidRPr="00E959C8">
              <w:rPr>
                <w:sz w:val="21"/>
                <w:szCs w:val="21"/>
              </w:rPr>
              <w:t>1.41 (0.56—3.57)</w:t>
            </w:r>
          </w:p>
        </w:tc>
        <w:tc>
          <w:tcPr>
            <w:tcW w:w="1890" w:type="dxa"/>
            <w:gridSpan w:val="2"/>
            <w:tcBorders>
              <w:top w:val="nil"/>
              <w:left w:val="nil"/>
              <w:bottom w:val="nil"/>
              <w:right w:val="nil"/>
            </w:tcBorders>
            <w:shd w:val="clear" w:color="auto" w:fill="auto"/>
          </w:tcPr>
          <w:p w14:paraId="68A415AE" w14:textId="51E4B644" w:rsidR="00BA019F" w:rsidRPr="00E959C8" w:rsidRDefault="00BA019F" w:rsidP="00F86349">
            <w:pPr>
              <w:spacing w:after="0" w:line="240" w:lineRule="auto"/>
              <w:jc w:val="center"/>
              <w:rPr>
                <w:sz w:val="21"/>
                <w:szCs w:val="21"/>
              </w:rPr>
            </w:pPr>
            <w:r w:rsidRPr="00E959C8">
              <w:rPr>
                <w:sz w:val="21"/>
                <w:szCs w:val="21"/>
              </w:rPr>
              <w:t>50.5 (</w:t>
            </w:r>
            <w:r w:rsidR="00F86349" w:rsidRPr="00E959C8">
              <w:rPr>
                <w:sz w:val="21"/>
                <w:szCs w:val="21"/>
              </w:rPr>
              <w:t>13.7</w:t>
            </w:r>
            <w:r w:rsidRPr="00E959C8">
              <w:rPr>
                <w:sz w:val="21"/>
                <w:szCs w:val="21"/>
              </w:rPr>
              <w:t>)</w:t>
            </w:r>
          </w:p>
        </w:tc>
        <w:tc>
          <w:tcPr>
            <w:tcW w:w="1800" w:type="dxa"/>
            <w:tcBorders>
              <w:top w:val="nil"/>
              <w:left w:val="nil"/>
              <w:bottom w:val="nil"/>
              <w:right w:val="nil"/>
            </w:tcBorders>
            <w:shd w:val="clear" w:color="auto" w:fill="auto"/>
          </w:tcPr>
          <w:p w14:paraId="79E0AAD2" w14:textId="77777777" w:rsidR="00BA019F" w:rsidRPr="00E959C8" w:rsidRDefault="00BA019F" w:rsidP="007E5D19">
            <w:pPr>
              <w:spacing w:after="0" w:line="240" w:lineRule="auto"/>
              <w:jc w:val="center"/>
              <w:rPr>
                <w:sz w:val="21"/>
                <w:szCs w:val="21"/>
              </w:rPr>
            </w:pPr>
            <w:r w:rsidRPr="00E959C8">
              <w:rPr>
                <w:sz w:val="21"/>
                <w:szCs w:val="21"/>
              </w:rPr>
              <w:t>0.96 (0.53—1.75)</w:t>
            </w:r>
          </w:p>
        </w:tc>
      </w:tr>
      <w:tr w:rsidR="00BA019F" w:rsidRPr="00E959C8" w14:paraId="1067F404" w14:textId="77777777" w:rsidTr="000008CB">
        <w:trPr>
          <w:trHeight w:val="267"/>
        </w:trPr>
        <w:tc>
          <w:tcPr>
            <w:tcW w:w="5651" w:type="dxa"/>
            <w:gridSpan w:val="3"/>
            <w:tcBorders>
              <w:top w:val="nil"/>
              <w:left w:val="nil"/>
              <w:bottom w:val="nil"/>
              <w:right w:val="nil"/>
            </w:tcBorders>
            <w:shd w:val="clear" w:color="auto" w:fill="auto"/>
          </w:tcPr>
          <w:p w14:paraId="7655843E" w14:textId="77777777" w:rsidR="00BA019F" w:rsidRPr="00E959C8" w:rsidRDefault="00BA019F" w:rsidP="007E5D19">
            <w:pPr>
              <w:spacing w:after="0" w:line="240" w:lineRule="auto"/>
              <w:rPr>
                <w:sz w:val="21"/>
                <w:szCs w:val="21"/>
              </w:rPr>
            </w:pPr>
            <w:r w:rsidRPr="00E959C8">
              <w:rPr>
                <w:b/>
                <w:sz w:val="21"/>
                <w:szCs w:val="21"/>
              </w:rPr>
              <w:t>Highest Education of Any Parent in Household</w:t>
            </w:r>
          </w:p>
        </w:tc>
        <w:tc>
          <w:tcPr>
            <w:tcW w:w="1800" w:type="dxa"/>
            <w:tcBorders>
              <w:top w:val="nil"/>
              <w:left w:val="nil"/>
              <w:bottom w:val="nil"/>
              <w:right w:val="nil"/>
            </w:tcBorders>
            <w:shd w:val="clear" w:color="auto" w:fill="auto"/>
          </w:tcPr>
          <w:p w14:paraId="49BF3775"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47BF63F0"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1469BF43"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37DB3559"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6F9A6029" w14:textId="77777777" w:rsidR="00BA019F" w:rsidRPr="00E959C8" w:rsidRDefault="00BA019F" w:rsidP="007E5D19">
            <w:pPr>
              <w:spacing w:after="0" w:line="240" w:lineRule="auto"/>
              <w:jc w:val="center"/>
              <w:rPr>
                <w:sz w:val="21"/>
                <w:szCs w:val="21"/>
              </w:rPr>
            </w:pPr>
          </w:p>
        </w:tc>
      </w:tr>
      <w:tr w:rsidR="00BA019F" w:rsidRPr="00E959C8" w14:paraId="6CF7F007" w14:textId="77777777" w:rsidTr="000008CB">
        <w:trPr>
          <w:trHeight w:val="267"/>
        </w:trPr>
        <w:tc>
          <w:tcPr>
            <w:tcW w:w="2520" w:type="dxa"/>
            <w:tcBorders>
              <w:top w:val="nil"/>
              <w:left w:val="nil"/>
              <w:bottom w:val="nil"/>
              <w:right w:val="nil"/>
            </w:tcBorders>
            <w:shd w:val="clear" w:color="auto" w:fill="auto"/>
          </w:tcPr>
          <w:p w14:paraId="7F08FF50" w14:textId="77777777" w:rsidR="00BA019F" w:rsidRPr="00E959C8" w:rsidRDefault="00BA019F" w:rsidP="007E5D19">
            <w:pPr>
              <w:spacing w:after="0" w:line="240" w:lineRule="auto"/>
              <w:ind w:left="252"/>
              <w:rPr>
                <w:b/>
                <w:sz w:val="21"/>
                <w:szCs w:val="21"/>
              </w:rPr>
            </w:pPr>
            <w:r w:rsidRPr="00E959C8">
              <w:rPr>
                <w:sz w:val="21"/>
                <w:szCs w:val="21"/>
              </w:rPr>
              <w:t>Less than H.S.</w:t>
            </w:r>
          </w:p>
        </w:tc>
        <w:tc>
          <w:tcPr>
            <w:tcW w:w="1350" w:type="dxa"/>
            <w:tcBorders>
              <w:top w:val="nil"/>
              <w:left w:val="nil"/>
              <w:bottom w:val="nil"/>
              <w:right w:val="nil"/>
            </w:tcBorders>
          </w:tcPr>
          <w:p w14:paraId="1737934E" w14:textId="77777777" w:rsidR="00BA019F" w:rsidRPr="00E959C8" w:rsidRDefault="00BA019F" w:rsidP="007E5D19">
            <w:pPr>
              <w:spacing w:after="0" w:line="240" w:lineRule="auto"/>
              <w:jc w:val="center"/>
              <w:rPr>
                <w:sz w:val="21"/>
                <w:szCs w:val="21"/>
              </w:rPr>
            </w:pPr>
            <w:r w:rsidRPr="00E959C8">
              <w:rPr>
                <w:sz w:val="21"/>
                <w:szCs w:val="21"/>
              </w:rPr>
              <w:t>1,296</w:t>
            </w:r>
          </w:p>
        </w:tc>
        <w:tc>
          <w:tcPr>
            <w:tcW w:w="1781" w:type="dxa"/>
            <w:tcBorders>
              <w:top w:val="nil"/>
              <w:left w:val="nil"/>
              <w:bottom w:val="nil"/>
              <w:right w:val="nil"/>
            </w:tcBorders>
            <w:shd w:val="clear" w:color="auto" w:fill="auto"/>
          </w:tcPr>
          <w:p w14:paraId="4A1AD8E6" w14:textId="42671DDD" w:rsidR="00BA019F" w:rsidRPr="00E959C8" w:rsidRDefault="00BA019F" w:rsidP="00BC75D8">
            <w:pPr>
              <w:spacing w:after="0" w:line="240" w:lineRule="auto"/>
              <w:jc w:val="center"/>
              <w:rPr>
                <w:sz w:val="21"/>
                <w:szCs w:val="21"/>
              </w:rPr>
            </w:pPr>
            <w:r w:rsidRPr="00E959C8">
              <w:rPr>
                <w:sz w:val="21"/>
                <w:szCs w:val="21"/>
              </w:rPr>
              <w:t>1.9 (</w:t>
            </w:r>
            <w:r w:rsidR="00BC75D8" w:rsidRPr="00E959C8">
              <w:rPr>
                <w:sz w:val="21"/>
                <w:szCs w:val="21"/>
              </w:rPr>
              <w:t>0.5</w:t>
            </w:r>
            <w:r w:rsidRPr="00E959C8">
              <w:rPr>
                <w:sz w:val="21"/>
                <w:szCs w:val="21"/>
              </w:rPr>
              <w:t>)</w:t>
            </w:r>
          </w:p>
        </w:tc>
        <w:tc>
          <w:tcPr>
            <w:tcW w:w="1800" w:type="dxa"/>
            <w:tcBorders>
              <w:top w:val="nil"/>
              <w:left w:val="nil"/>
              <w:bottom w:val="nil"/>
              <w:right w:val="nil"/>
            </w:tcBorders>
            <w:shd w:val="clear" w:color="auto" w:fill="auto"/>
          </w:tcPr>
          <w:p w14:paraId="02FFC6ED" w14:textId="77777777" w:rsidR="00BA019F" w:rsidRPr="00E959C8" w:rsidRDefault="00BA019F" w:rsidP="007E5D19">
            <w:pPr>
              <w:spacing w:after="0" w:line="240" w:lineRule="auto"/>
              <w:jc w:val="center"/>
              <w:rPr>
                <w:sz w:val="21"/>
                <w:szCs w:val="21"/>
              </w:rPr>
            </w:pPr>
            <w:r w:rsidRPr="00E959C8">
              <w:rPr>
                <w:sz w:val="21"/>
                <w:szCs w:val="21"/>
              </w:rPr>
              <w:t>1.52 (0.85—2.72)</w:t>
            </w:r>
          </w:p>
        </w:tc>
        <w:tc>
          <w:tcPr>
            <w:tcW w:w="1710" w:type="dxa"/>
            <w:tcBorders>
              <w:top w:val="nil"/>
              <w:left w:val="nil"/>
              <w:bottom w:val="nil"/>
              <w:right w:val="nil"/>
            </w:tcBorders>
            <w:shd w:val="clear" w:color="auto" w:fill="auto"/>
          </w:tcPr>
          <w:p w14:paraId="297F1DA2" w14:textId="155E417D" w:rsidR="00BA019F" w:rsidRPr="00E959C8" w:rsidRDefault="00BA019F" w:rsidP="00BC75D8">
            <w:pPr>
              <w:spacing w:after="0" w:line="240" w:lineRule="auto"/>
              <w:jc w:val="center"/>
              <w:rPr>
                <w:sz w:val="21"/>
                <w:szCs w:val="21"/>
              </w:rPr>
            </w:pPr>
            <w:r w:rsidRPr="00E959C8">
              <w:rPr>
                <w:sz w:val="21"/>
                <w:szCs w:val="21"/>
              </w:rPr>
              <w:t>0.4* (</w:t>
            </w:r>
            <w:r w:rsidR="00BC75D8" w:rsidRPr="00E959C8">
              <w:rPr>
                <w:sz w:val="21"/>
                <w:szCs w:val="21"/>
              </w:rPr>
              <w:t>0.2</w:t>
            </w:r>
            <w:r w:rsidRPr="00E959C8">
              <w:rPr>
                <w:sz w:val="21"/>
                <w:szCs w:val="21"/>
              </w:rPr>
              <w:t>)</w:t>
            </w:r>
          </w:p>
        </w:tc>
        <w:tc>
          <w:tcPr>
            <w:tcW w:w="1980" w:type="dxa"/>
            <w:tcBorders>
              <w:top w:val="nil"/>
              <w:left w:val="nil"/>
              <w:bottom w:val="nil"/>
              <w:right w:val="nil"/>
            </w:tcBorders>
            <w:shd w:val="clear" w:color="auto" w:fill="auto"/>
          </w:tcPr>
          <w:p w14:paraId="0CA097CA" w14:textId="77777777" w:rsidR="00BA019F" w:rsidRPr="00E959C8" w:rsidRDefault="00BA019F" w:rsidP="007E5D19">
            <w:pPr>
              <w:spacing w:after="0" w:line="240" w:lineRule="auto"/>
              <w:jc w:val="center"/>
              <w:rPr>
                <w:sz w:val="21"/>
                <w:szCs w:val="21"/>
              </w:rPr>
            </w:pPr>
            <w:r w:rsidRPr="00E959C8">
              <w:rPr>
                <w:sz w:val="21"/>
                <w:szCs w:val="21"/>
              </w:rPr>
              <w:t>0.71 (0.28—1.77)</w:t>
            </w:r>
          </w:p>
        </w:tc>
        <w:tc>
          <w:tcPr>
            <w:tcW w:w="1890" w:type="dxa"/>
            <w:gridSpan w:val="2"/>
            <w:tcBorders>
              <w:top w:val="nil"/>
              <w:left w:val="nil"/>
              <w:bottom w:val="nil"/>
              <w:right w:val="nil"/>
            </w:tcBorders>
            <w:shd w:val="clear" w:color="auto" w:fill="auto"/>
          </w:tcPr>
          <w:p w14:paraId="07EBD2E3" w14:textId="3DCEA52E" w:rsidR="00BA019F" w:rsidRPr="00E959C8" w:rsidRDefault="00BA019F" w:rsidP="00BC75D8">
            <w:pPr>
              <w:spacing w:after="0" w:line="240" w:lineRule="auto"/>
              <w:jc w:val="center"/>
              <w:rPr>
                <w:sz w:val="21"/>
                <w:szCs w:val="21"/>
              </w:rPr>
            </w:pPr>
            <w:r w:rsidRPr="00E959C8">
              <w:rPr>
                <w:sz w:val="21"/>
                <w:szCs w:val="21"/>
              </w:rPr>
              <w:t>19.6* (</w:t>
            </w:r>
            <w:r w:rsidR="00BC75D8" w:rsidRPr="00E959C8">
              <w:rPr>
                <w:sz w:val="21"/>
                <w:szCs w:val="21"/>
              </w:rPr>
              <w:t>8.1</w:t>
            </w:r>
            <w:r w:rsidRPr="00E959C8">
              <w:rPr>
                <w:sz w:val="21"/>
                <w:szCs w:val="21"/>
              </w:rPr>
              <w:t>)</w:t>
            </w:r>
          </w:p>
        </w:tc>
        <w:tc>
          <w:tcPr>
            <w:tcW w:w="1800" w:type="dxa"/>
            <w:tcBorders>
              <w:top w:val="nil"/>
              <w:left w:val="nil"/>
              <w:bottom w:val="nil"/>
              <w:right w:val="nil"/>
            </w:tcBorders>
            <w:shd w:val="clear" w:color="auto" w:fill="auto"/>
          </w:tcPr>
          <w:p w14:paraId="7D061246" w14:textId="77777777" w:rsidR="00BA019F" w:rsidRPr="00E959C8" w:rsidRDefault="00BA019F" w:rsidP="007E5D19">
            <w:pPr>
              <w:spacing w:after="0" w:line="240" w:lineRule="auto"/>
              <w:jc w:val="center"/>
              <w:rPr>
                <w:sz w:val="21"/>
                <w:szCs w:val="21"/>
              </w:rPr>
            </w:pPr>
            <w:r w:rsidRPr="00E959C8">
              <w:rPr>
                <w:sz w:val="21"/>
                <w:szCs w:val="21"/>
              </w:rPr>
              <w:t>0.47 (0.19—1.12)</w:t>
            </w:r>
          </w:p>
        </w:tc>
      </w:tr>
      <w:tr w:rsidR="00BA019F" w:rsidRPr="00E959C8" w14:paraId="6DEAF1F8" w14:textId="77777777" w:rsidTr="000008CB">
        <w:trPr>
          <w:trHeight w:val="267"/>
        </w:trPr>
        <w:tc>
          <w:tcPr>
            <w:tcW w:w="2520" w:type="dxa"/>
            <w:tcBorders>
              <w:top w:val="nil"/>
              <w:left w:val="nil"/>
              <w:bottom w:val="nil"/>
              <w:right w:val="nil"/>
            </w:tcBorders>
            <w:shd w:val="clear" w:color="auto" w:fill="auto"/>
          </w:tcPr>
          <w:p w14:paraId="7EC02C42" w14:textId="77777777" w:rsidR="00BA019F" w:rsidRPr="00E959C8" w:rsidRDefault="00BA019F" w:rsidP="007E5D19">
            <w:pPr>
              <w:spacing w:after="0" w:line="240" w:lineRule="auto"/>
              <w:ind w:left="252"/>
              <w:rPr>
                <w:b/>
                <w:sz w:val="21"/>
                <w:szCs w:val="21"/>
              </w:rPr>
            </w:pPr>
            <w:r w:rsidRPr="00E959C8">
              <w:rPr>
                <w:sz w:val="21"/>
                <w:szCs w:val="21"/>
              </w:rPr>
              <w:t>12 years, H.S. Graduate</w:t>
            </w:r>
          </w:p>
        </w:tc>
        <w:tc>
          <w:tcPr>
            <w:tcW w:w="1350" w:type="dxa"/>
            <w:tcBorders>
              <w:top w:val="nil"/>
              <w:left w:val="nil"/>
              <w:bottom w:val="nil"/>
              <w:right w:val="nil"/>
            </w:tcBorders>
          </w:tcPr>
          <w:p w14:paraId="2D6ED996" w14:textId="77777777" w:rsidR="00BA019F" w:rsidRPr="00E959C8" w:rsidRDefault="00BA019F" w:rsidP="007E5D19">
            <w:pPr>
              <w:spacing w:after="0" w:line="240" w:lineRule="auto"/>
              <w:jc w:val="center"/>
              <w:rPr>
                <w:sz w:val="21"/>
                <w:szCs w:val="21"/>
              </w:rPr>
            </w:pPr>
            <w:r w:rsidRPr="00E959C8">
              <w:rPr>
                <w:sz w:val="21"/>
                <w:szCs w:val="21"/>
              </w:rPr>
              <w:t>3,036</w:t>
            </w:r>
          </w:p>
        </w:tc>
        <w:tc>
          <w:tcPr>
            <w:tcW w:w="1781" w:type="dxa"/>
            <w:tcBorders>
              <w:top w:val="nil"/>
              <w:left w:val="nil"/>
              <w:bottom w:val="nil"/>
              <w:right w:val="nil"/>
            </w:tcBorders>
            <w:shd w:val="clear" w:color="auto" w:fill="auto"/>
          </w:tcPr>
          <w:p w14:paraId="109E21D7" w14:textId="38B76401" w:rsidR="00BA019F" w:rsidRPr="00E959C8" w:rsidRDefault="00BA019F" w:rsidP="00BC75D8">
            <w:pPr>
              <w:spacing w:after="0" w:line="240" w:lineRule="auto"/>
              <w:jc w:val="center"/>
              <w:rPr>
                <w:sz w:val="21"/>
                <w:szCs w:val="21"/>
              </w:rPr>
            </w:pPr>
            <w:r w:rsidRPr="00E959C8">
              <w:rPr>
                <w:sz w:val="21"/>
                <w:szCs w:val="21"/>
              </w:rPr>
              <w:t>1.8 (</w:t>
            </w:r>
            <w:r w:rsidR="00BC75D8" w:rsidRPr="00E959C8">
              <w:rPr>
                <w:sz w:val="21"/>
                <w:szCs w:val="21"/>
              </w:rPr>
              <w:t>0.4</w:t>
            </w:r>
            <w:r w:rsidRPr="00E959C8">
              <w:rPr>
                <w:sz w:val="21"/>
                <w:szCs w:val="21"/>
              </w:rPr>
              <w:t>)</w:t>
            </w:r>
          </w:p>
        </w:tc>
        <w:tc>
          <w:tcPr>
            <w:tcW w:w="1800" w:type="dxa"/>
            <w:tcBorders>
              <w:top w:val="nil"/>
              <w:left w:val="nil"/>
              <w:bottom w:val="nil"/>
              <w:right w:val="nil"/>
            </w:tcBorders>
            <w:shd w:val="clear" w:color="auto" w:fill="auto"/>
          </w:tcPr>
          <w:p w14:paraId="1D85007C" w14:textId="77777777" w:rsidR="00BA019F" w:rsidRPr="00E959C8" w:rsidRDefault="00BA019F" w:rsidP="007E5D19">
            <w:pPr>
              <w:spacing w:after="0" w:line="240" w:lineRule="auto"/>
              <w:jc w:val="center"/>
              <w:rPr>
                <w:sz w:val="21"/>
                <w:szCs w:val="21"/>
              </w:rPr>
            </w:pPr>
            <w:r w:rsidRPr="00E959C8">
              <w:rPr>
                <w:sz w:val="21"/>
                <w:szCs w:val="21"/>
              </w:rPr>
              <w:t>1.48 (0.88—2.50)</w:t>
            </w:r>
          </w:p>
        </w:tc>
        <w:tc>
          <w:tcPr>
            <w:tcW w:w="1710" w:type="dxa"/>
            <w:tcBorders>
              <w:top w:val="nil"/>
              <w:left w:val="nil"/>
              <w:bottom w:val="nil"/>
              <w:right w:val="nil"/>
            </w:tcBorders>
            <w:shd w:val="clear" w:color="auto" w:fill="auto"/>
          </w:tcPr>
          <w:p w14:paraId="1270648D" w14:textId="0D5EA79D" w:rsidR="00BA019F" w:rsidRPr="00E959C8" w:rsidRDefault="00BA019F" w:rsidP="00BC75D8">
            <w:pPr>
              <w:spacing w:after="0" w:line="240" w:lineRule="auto"/>
              <w:jc w:val="center"/>
              <w:rPr>
                <w:sz w:val="21"/>
                <w:szCs w:val="21"/>
              </w:rPr>
            </w:pPr>
            <w:r w:rsidRPr="00E959C8">
              <w:rPr>
                <w:sz w:val="21"/>
                <w:szCs w:val="21"/>
              </w:rPr>
              <w:t>1.0 (</w:t>
            </w:r>
            <w:r w:rsidR="00BC75D8" w:rsidRPr="00E959C8">
              <w:rPr>
                <w:sz w:val="21"/>
                <w:szCs w:val="21"/>
              </w:rPr>
              <w:t>0.3</w:t>
            </w:r>
            <w:r w:rsidRPr="00E959C8">
              <w:rPr>
                <w:sz w:val="21"/>
                <w:szCs w:val="21"/>
              </w:rPr>
              <w:t>)</w:t>
            </w:r>
          </w:p>
        </w:tc>
        <w:tc>
          <w:tcPr>
            <w:tcW w:w="1980" w:type="dxa"/>
            <w:tcBorders>
              <w:top w:val="nil"/>
              <w:left w:val="nil"/>
              <w:bottom w:val="nil"/>
              <w:right w:val="nil"/>
            </w:tcBorders>
            <w:shd w:val="clear" w:color="auto" w:fill="auto"/>
          </w:tcPr>
          <w:p w14:paraId="7CCE1DFB" w14:textId="77777777" w:rsidR="00BA019F" w:rsidRPr="00E959C8" w:rsidRDefault="00BA019F" w:rsidP="007E5D19">
            <w:pPr>
              <w:spacing w:after="0" w:line="240" w:lineRule="auto"/>
              <w:jc w:val="center"/>
              <w:rPr>
                <w:sz w:val="21"/>
                <w:szCs w:val="21"/>
              </w:rPr>
            </w:pPr>
            <w:r w:rsidRPr="00E959C8">
              <w:rPr>
                <w:sz w:val="21"/>
                <w:szCs w:val="21"/>
              </w:rPr>
              <w:t>1.97 (1.00—3.90)</w:t>
            </w:r>
          </w:p>
        </w:tc>
        <w:tc>
          <w:tcPr>
            <w:tcW w:w="1890" w:type="dxa"/>
            <w:gridSpan w:val="2"/>
            <w:tcBorders>
              <w:top w:val="nil"/>
              <w:left w:val="nil"/>
              <w:bottom w:val="nil"/>
              <w:right w:val="nil"/>
            </w:tcBorders>
            <w:shd w:val="clear" w:color="auto" w:fill="auto"/>
          </w:tcPr>
          <w:p w14:paraId="0A611F32" w14:textId="005F2900" w:rsidR="00BA019F" w:rsidRPr="00E959C8" w:rsidRDefault="00BA019F" w:rsidP="00BC75D8">
            <w:pPr>
              <w:spacing w:after="0" w:line="240" w:lineRule="auto"/>
              <w:jc w:val="center"/>
              <w:rPr>
                <w:sz w:val="21"/>
                <w:szCs w:val="21"/>
              </w:rPr>
            </w:pPr>
            <w:r w:rsidRPr="00E959C8">
              <w:rPr>
                <w:sz w:val="21"/>
                <w:szCs w:val="21"/>
              </w:rPr>
              <w:t>56.1 (</w:t>
            </w:r>
            <w:r w:rsidR="00BC75D8" w:rsidRPr="00E959C8">
              <w:rPr>
                <w:sz w:val="21"/>
                <w:szCs w:val="21"/>
              </w:rPr>
              <w:t>11.2</w:t>
            </w:r>
            <w:r w:rsidRPr="00E959C8">
              <w:rPr>
                <w:sz w:val="21"/>
                <w:szCs w:val="21"/>
              </w:rPr>
              <w:t>)</w:t>
            </w:r>
          </w:p>
        </w:tc>
        <w:tc>
          <w:tcPr>
            <w:tcW w:w="1800" w:type="dxa"/>
            <w:tcBorders>
              <w:top w:val="nil"/>
              <w:left w:val="nil"/>
              <w:bottom w:val="nil"/>
              <w:right w:val="nil"/>
            </w:tcBorders>
            <w:shd w:val="clear" w:color="auto" w:fill="auto"/>
          </w:tcPr>
          <w:p w14:paraId="4AF68220" w14:textId="77777777" w:rsidR="00BA019F" w:rsidRPr="00E959C8" w:rsidRDefault="00BA019F" w:rsidP="007E5D19">
            <w:pPr>
              <w:spacing w:after="0" w:line="240" w:lineRule="auto"/>
              <w:jc w:val="center"/>
              <w:rPr>
                <w:sz w:val="21"/>
                <w:szCs w:val="21"/>
              </w:rPr>
            </w:pPr>
            <w:r w:rsidRPr="00E959C8">
              <w:rPr>
                <w:sz w:val="21"/>
                <w:szCs w:val="21"/>
              </w:rPr>
              <w:t>1.33 (0.80—2.23)</w:t>
            </w:r>
          </w:p>
        </w:tc>
      </w:tr>
      <w:tr w:rsidR="00BA019F" w:rsidRPr="00E959C8" w14:paraId="2A0CE3EF" w14:textId="77777777" w:rsidTr="000008CB">
        <w:trPr>
          <w:trHeight w:val="267"/>
        </w:trPr>
        <w:tc>
          <w:tcPr>
            <w:tcW w:w="2520" w:type="dxa"/>
            <w:tcBorders>
              <w:top w:val="nil"/>
              <w:left w:val="nil"/>
              <w:bottom w:val="nil"/>
              <w:right w:val="nil"/>
            </w:tcBorders>
            <w:shd w:val="clear" w:color="auto" w:fill="auto"/>
          </w:tcPr>
          <w:p w14:paraId="6951A9F5" w14:textId="77777777" w:rsidR="00BA019F" w:rsidRPr="00E959C8" w:rsidRDefault="00BA019F" w:rsidP="007E5D19">
            <w:pPr>
              <w:spacing w:after="0" w:line="240" w:lineRule="auto"/>
              <w:ind w:left="252"/>
              <w:rPr>
                <w:b/>
                <w:sz w:val="21"/>
                <w:szCs w:val="21"/>
              </w:rPr>
            </w:pPr>
            <w:r w:rsidRPr="00E959C8">
              <w:rPr>
                <w:sz w:val="21"/>
                <w:szCs w:val="21"/>
              </w:rPr>
              <w:t>More than H.S.</w:t>
            </w:r>
          </w:p>
        </w:tc>
        <w:tc>
          <w:tcPr>
            <w:tcW w:w="1350" w:type="dxa"/>
            <w:tcBorders>
              <w:top w:val="nil"/>
              <w:left w:val="nil"/>
              <w:bottom w:val="nil"/>
              <w:right w:val="nil"/>
            </w:tcBorders>
          </w:tcPr>
          <w:p w14:paraId="7CF2075F" w14:textId="77777777" w:rsidR="00BA019F" w:rsidRPr="00E959C8" w:rsidRDefault="00BA019F" w:rsidP="007E5D19">
            <w:pPr>
              <w:spacing w:after="0" w:line="240" w:lineRule="auto"/>
              <w:jc w:val="center"/>
              <w:rPr>
                <w:sz w:val="21"/>
                <w:szCs w:val="21"/>
              </w:rPr>
            </w:pPr>
            <w:r w:rsidRPr="00E959C8">
              <w:rPr>
                <w:sz w:val="21"/>
                <w:szCs w:val="21"/>
              </w:rPr>
              <w:t>15,215</w:t>
            </w:r>
          </w:p>
        </w:tc>
        <w:tc>
          <w:tcPr>
            <w:tcW w:w="1781" w:type="dxa"/>
            <w:tcBorders>
              <w:top w:val="nil"/>
              <w:left w:val="nil"/>
              <w:bottom w:val="nil"/>
              <w:right w:val="nil"/>
            </w:tcBorders>
            <w:shd w:val="clear" w:color="auto" w:fill="auto"/>
          </w:tcPr>
          <w:p w14:paraId="6C11D2E0" w14:textId="08D971BE" w:rsidR="00BA019F" w:rsidRPr="00E959C8" w:rsidRDefault="00BA019F" w:rsidP="00BC75D8">
            <w:pPr>
              <w:spacing w:after="0" w:line="240" w:lineRule="auto"/>
              <w:jc w:val="center"/>
              <w:rPr>
                <w:sz w:val="21"/>
                <w:szCs w:val="21"/>
              </w:rPr>
            </w:pPr>
            <w:r w:rsidRPr="00E959C8">
              <w:rPr>
                <w:sz w:val="21"/>
                <w:szCs w:val="21"/>
              </w:rPr>
              <w:t>1.2 (</w:t>
            </w:r>
            <w:r w:rsidR="00BC75D8" w:rsidRPr="00E959C8">
              <w:rPr>
                <w:sz w:val="21"/>
                <w:szCs w:val="21"/>
              </w:rPr>
              <w:t>0.2</w:t>
            </w:r>
            <w:r w:rsidRPr="00E959C8">
              <w:rPr>
                <w:sz w:val="21"/>
                <w:szCs w:val="21"/>
              </w:rPr>
              <w:t>)</w:t>
            </w:r>
          </w:p>
        </w:tc>
        <w:tc>
          <w:tcPr>
            <w:tcW w:w="1800" w:type="dxa"/>
            <w:tcBorders>
              <w:top w:val="nil"/>
              <w:left w:val="nil"/>
              <w:bottom w:val="nil"/>
              <w:right w:val="nil"/>
            </w:tcBorders>
            <w:shd w:val="clear" w:color="auto" w:fill="auto"/>
          </w:tcPr>
          <w:p w14:paraId="02D3D5E3" w14:textId="313486CB" w:rsidR="00BA019F" w:rsidRPr="00E959C8" w:rsidRDefault="00BA019F" w:rsidP="00CC6B9D">
            <w:pPr>
              <w:spacing w:after="0" w:line="240" w:lineRule="auto"/>
              <w:jc w:val="center"/>
              <w:rPr>
                <w:sz w:val="21"/>
                <w:szCs w:val="21"/>
              </w:rPr>
            </w:pPr>
            <w:r w:rsidRPr="00E959C8">
              <w:rPr>
                <w:sz w:val="21"/>
                <w:szCs w:val="21"/>
              </w:rPr>
              <w:t>Ref.</w:t>
            </w:r>
            <w:r w:rsidR="00BC75D8" w:rsidRPr="00E959C8">
              <w:rPr>
                <w:sz w:val="21"/>
                <w:szCs w:val="21"/>
              </w:rPr>
              <w:t xml:space="preserve"> </w:t>
            </w:r>
          </w:p>
        </w:tc>
        <w:tc>
          <w:tcPr>
            <w:tcW w:w="1710" w:type="dxa"/>
            <w:tcBorders>
              <w:top w:val="nil"/>
              <w:left w:val="nil"/>
              <w:bottom w:val="nil"/>
              <w:right w:val="nil"/>
            </w:tcBorders>
            <w:shd w:val="clear" w:color="auto" w:fill="auto"/>
          </w:tcPr>
          <w:p w14:paraId="13C11858" w14:textId="2E62E515" w:rsidR="00BA019F" w:rsidRPr="00E959C8" w:rsidRDefault="00BA019F" w:rsidP="00BC75D8">
            <w:pPr>
              <w:spacing w:after="0" w:line="240" w:lineRule="auto"/>
              <w:jc w:val="center"/>
              <w:rPr>
                <w:sz w:val="21"/>
                <w:szCs w:val="21"/>
              </w:rPr>
            </w:pPr>
            <w:r w:rsidRPr="00E959C8">
              <w:rPr>
                <w:sz w:val="21"/>
                <w:szCs w:val="21"/>
              </w:rPr>
              <w:t>0.5 (</w:t>
            </w:r>
            <w:r w:rsidR="00BC75D8" w:rsidRPr="00E959C8">
              <w:rPr>
                <w:sz w:val="21"/>
                <w:szCs w:val="21"/>
              </w:rPr>
              <w:t>0.1</w:t>
            </w:r>
            <w:r w:rsidRPr="00E959C8">
              <w:rPr>
                <w:sz w:val="21"/>
                <w:szCs w:val="21"/>
              </w:rPr>
              <w:t>)</w:t>
            </w:r>
          </w:p>
        </w:tc>
        <w:tc>
          <w:tcPr>
            <w:tcW w:w="1980" w:type="dxa"/>
            <w:tcBorders>
              <w:top w:val="nil"/>
              <w:left w:val="nil"/>
              <w:bottom w:val="nil"/>
              <w:right w:val="nil"/>
            </w:tcBorders>
            <w:shd w:val="clear" w:color="auto" w:fill="auto"/>
          </w:tcPr>
          <w:p w14:paraId="71CFA842" w14:textId="17CD7DB3" w:rsidR="00BA019F" w:rsidRPr="00E959C8" w:rsidRDefault="00BA019F" w:rsidP="00CC6B9D">
            <w:pPr>
              <w:spacing w:after="0" w:line="240" w:lineRule="auto"/>
              <w:jc w:val="center"/>
              <w:rPr>
                <w:sz w:val="21"/>
                <w:szCs w:val="21"/>
              </w:rPr>
            </w:pPr>
            <w:r w:rsidRPr="00E959C8">
              <w:rPr>
                <w:sz w:val="21"/>
                <w:szCs w:val="21"/>
              </w:rPr>
              <w:t>Ref.</w:t>
            </w:r>
            <w:r w:rsidR="00BC75D8" w:rsidRPr="00E959C8">
              <w:rPr>
                <w:sz w:val="21"/>
                <w:szCs w:val="21"/>
              </w:rPr>
              <w:t xml:space="preserve"> </w:t>
            </w:r>
          </w:p>
        </w:tc>
        <w:tc>
          <w:tcPr>
            <w:tcW w:w="1890" w:type="dxa"/>
            <w:gridSpan w:val="2"/>
            <w:tcBorders>
              <w:top w:val="nil"/>
              <w:left w:val="nil"/>
              <w:bottom w:val="nil"/>
              <w:right w:val="nil"/>
            </w:tcBorders>
            <w:shd w:val="clear" w:color="auto" w:fill="auto"/>
          </w:tcPr>
          <w:p w14:paraId="4676D6F9" w14:textId="07543B1F" w:rsidR="00BA019F" w:rsidRPr="00E959C8" w:rsidRDefault="00BA019F" w:rsidP="00BC75D8">
            <w:pPr>
              <w:spacing w:after="0" w:line="240" w:lineRule="auto"/>
              <w:jc w:val="center"/>
              <w:rPr>
                <w:sz w:val="21"/>
                <w:szCs w:val="21"/>
              </w:rPr>
            </w:pPr>
            <w:r w:rsidRPr="00E959C8">
              <w:rPr>
                <w:sz w:val="21"/>
                <w:szCs w:val="21"/>
              </w:rPr>
              <w:t>42.1 (</w:t>
            </w:r>
            <w:r w:rsidR="00BC75D8" w:rsidRPr="00E959C8">
              <w:rPr>
                <w:sz w:val="21"/>
                <w:szCs w:val="21"/>
              </w:rPr>
              <w:t>7.2</w:t>
            </w:r>
            <w:r w:rsidRPr="00E959C8">
              <w:rPr>
                <w:sz w:val="21"/>
                <w:szCs w:val="21"/>
              </w:rPr>
              <w:t>)</w:t>
            </w:r>
          </w:p>
        </w:tc>
        <w:tc>
          <w:tcPr>
            <w:tcW w:w="1800" w:type="dxa"/>
            <w:tcBorders>
              <w:top w:val="nil"/>
              <w:left w:val="nil"/>
              <w:bottom w:val="nil"/>
              <w:right w:val="nil"/>
            </w:tcBorders>
            <w:shd w:val="clear" w:color="auto" w:fill="auto"/>
          </w:tcPr>
          <w:p w14:paraId="5821F6FB" w14:textId="2B9BB0F7" w:rsidR="00BA019F" w:rsidRPr="00E959C8" w:rsidRDefault="00BA019F" w:rsidP="00CC6B9D">
            <w:pPr>
              <w:spacing w:after="0" w:line="240" w:lineRule="auto"/>
              <w:jc w:val="center"/>
              <w:rPr>
                <w:sz w:val="21"/>
                <w:szCs w:val="21"/>
              </w:rPr>
            </w:pPr>
            <w:r w:rsidRPr="00E959C8">
              <w:rPr>
                <w:sz w:val="21"/>
                <w:szCs w:val="21"/>
              </w:rPr>
              <w:t>Ref.</w:t>
            </w:r>
            <w:r w:rsidR="00BC75D8" w:rsidRPr="00E959C8">
              <w:rPr>
                <w:sz w:val="21"/>
                <w:szCs w:val="21"/>
              </w:rPr>
              <w:t xml:space="preserve"> </w:t>
            </w:r>
          </w:p>
        </w:tc>
      </w:tr>
      <w:tr w:rsidR="00BA019F" w:rsidRPr="00E959C8" w14:paraId="14ECCC78" w14:textId="77777777" w:rsidTr="000008CB">
        <w:trPr>
          <w:trHeight w:val="267"/>
        </w:trPr>
        <w:tc>
          <w:tcPr>
            <w:tcW w:w="5651" w:type="dxa"/>
            <w:gridSpan w:val="3"/>
            <w:tcBorders>
              <w:top w:val="nil"/>
              <w:left w:val="nil"/>
              <w:bottom w:val="nil"/>
              <w:right w:val="nil"/>
            </w:tcBorders>
            <w:shd w:val="clear" w:color="auto" w:fill="auto"/>
          </w:tcPr>
          <w:p w14:paraId="4B911F1E" w14:textId="77777777" w:rsidR="00BA019F" w:rsidRPr="00E959C8" w:rsidRDefault="00BA019F" w:rsidP="007E5D19">
            <w:pPr>
              <w:spacing w:after="0" w:line="240" w:lineRule="auto"/>
              <w:rPr>
                <w:sz w:val="21"/>
                <w:szCs w:val="21"/>
              </w:rPr>
            </w:pPr>
            <w:r w:rsidRPr="00E959C8">
              <w:rPr>
                <w:b/>
                <w:sz w:val="21"/>
                <w:szCs w:val="21"/>
              </w:rPr>
              <w:t>Household Income Relative to Federal Poverty Level</w:t>
            </w:r>
            <w:r w:rsidRPr="00E959C8">
              <w:rPr>
                <w:sz w:val="21"/>
                <w:szCs w:val="21"/>
                <w:vertAlign w:val="superscript"/>
              </w:rPr>
              <w:t>2</w:t>
            </w:r>
          </w:p>
        </w:tc>
        <w:tc>
          <w:tcPr>
            <w:tcW w:w="1800" w:type="dxa"/>
            <w:tcBorders>
              <w:top w:val="nil"/>
              <w:left w:val="nil"/>
              <w:bottom w:val="nil"/>
              <w:right w:val="nil"/>
            </w:tcBorders>
            <w:shd w:val="clear" w:color="auto" w:fill="auto"/>
          </w:tcPr>
          <w:p w14:paraId="19638CD4"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1B1E6D12"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794B0D06"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4F3F95F1"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556814A4" w14:textId="77777777" w:rsidR="00BA019F" w:rsidRPr="00E959C8" w:rsidRDefault="00BA019F" w:rsidP="007E5D19">
            <w:pPr>
              <w:spacing w:after="0" w:line="240" w:lineRule="auto"/>
              <w:jc w:val="center"/>
              <w:rPr>
                <w:sz w:val="21"/>
                <w:szCs w:val="21"/>
              </w:rPr>
            </w:pPr>
          </w:p>
        </w:tc>
      </w:tr>
      <w:tr w:rsidR="00BA019F" w:rsidRPr="00E959C8" w14:paraId="4B40D831" w14:textId="77777777" w:rsidTr="000008CB">
        <w:trPr>
          <w:trHeight w:val="267"/>
        </w:trPr>
        <w:tc>
          <w:tcPr>
            <w:tcW w:w="2520" w:type="dxa"/>
            <w:tcBorders>
              <w:top w:val="nil"/>
              <w:left w:val="nil"/>
              <w:bottom w:val="nil"/>
              <w:right w:val="nil"/>
            </w:tcBorders>
            <w:shd w:val="clear" w:color="auto" w:fill="auto"/>
          </w:tcPr>
          <w:p w14:paraId="5B6CD8DB" w14:textId="77777777" w:rsidR="00BA019F" w:rsidRPr="00E959C8" w:rsidRDefault="00BA019F" w:rsidP="007E5D19">
            <w:pPr>
              <w:spacing w:after="0" w:line="240" w:lineRule="auto"/>
              <w:ind w:left="252"/>
              <w:rPr>
                <w:sz w:val="21"/>
                <w:szCs w:val="21"/>
              </w:rPr>
            </w:pPr>
            <w:r w:rsidRPr="00E959C8">
              <w:rPr>
                <w:sz w:val="21"/>
                <w:szCs w:val="21"/>
              </w:rPr>
              <w:t xml:space="preserve">&lt;100% </w:t>
            </w:r>
          </w:p>
        </w:tc>
        <w:tc>
          <w:tcPr>
            <w:tcW w:w="1350" w:type="dxa"/>
            <w:tcBorders>
              <w:top w:val="nil"/>
              <w:left w:val="nil"/>
              <w:bottom w:val="nil"/>
              <w:right w:val="nil"/>
            </w:tcBorders>
          </w:tcPr>
          <w:p w14:paraId="79C82B69" w14:textId="77777777" w:rsidR="00BA019F" w:rsidRPr="00E959C8" w:rsidRDefault="00BA019F" w:rsidP="007E5D19">
            <w:pPr>
              <w:spacing w:after="0" w:line="240" w:lineRule="auto"/>
              <w:jc w:val="center"/>
              <w:rPr>
                <w:sz w:val="21"/>
                <w:szCs w:val="21"/>
              </w:rPr>
            </w:pPr>
            <w:r w:rsidRPr="00E959C8">
              <w:rPr>
                <w:sz w:val="21"/>
                <w:szCs w:val="21"/>
              </w:rPr>
              <w:t>3,752</w:t>
            </w:r>
          </w:p>
        </w:tc>
        <w:tc>
          <w:tcPr>
            <w:tcW w:w="1781" w:type="dxa"/>
            <w:tcBorders>
              <w:top w:val="nil"/>
              <w:left w:val="nil"/>
              <w:bottom w:val="nil"/>
              <w:right w:val="nil"/>
            </w:tcBorders>
            <w:shd w:val="clear" w:color="auto" w:fill="auto"/>
          </w:tcPr>
          <w:p w14:paraId="0F3663E4" w14:textId="5BB88E64" w:rsidR="00BA019F" w:rsidRPr="00E959C8" w:rsidRDefault="00BA019F" w:rsidP="000529DE">
            <w:pPr>
              <w:spacing w:after="0" w:line="240" w:lineRule="auto"/>
              <w:jc w:val="center"/>
              <w:rPr>
                <w:b/>
                <w:sz w:val="21"/>
                <w:szCs w:val="21"/>
                <w:u w:val="single"/>
              </w:rPr>
            </w:pPr>
            <w:r w:rsidRPr="00E959C8">
              <w:rPr>
                <w:b/>
                <w:sz w:val="21"/>
                <w:szCs w:val="21"/>
                <w:u w:val="single"/>
              </w:rPr>
              <w:t>2.7 (</w:t>
            </w:r>
            <w:r w:rsidR="000529DE" w:rsidRPr="00E959C8">
              <w:rPr>
                <w:b/>
                <w:sz w:val="21"/>
                <w:szCs w:val="21"/>
                <w:u w:val="single"/>
              </w:rPr>
              <w:t>0.4</w:t>
            </w:r>
            <w:r w:rsidRPr="00E959C8">
              <w:rPr>
                <w:b/>
                <w:sz w:val="21"/>
                <w:szCs w:val="21"/>
                <w:u w:val="single"/>
              </w:rPr>
              <w:t>)</w:t>
            </w:r>
          </w:p>
        </w:tc>
        <w:tc>
          <w:tcPr>
            <w:tcW w:w="1800" w:type="dxa"/>
            <w:tcBorders>
              <w:top w:val="nil"/>
              <w:left w:val="nil"/>
              <w:bottom w:val="nil"/>
              <w:right w:val="nil"/>
            </w:tcBorders>
            <w:shd w:val="clear" w:color="auto" w:fill="auto"/>
          </w:tcPr>
          <w:p w14:paraId="34A2E856" w14:textId="77777777" w:rsidR="00BA019F" w:rsidRPr="00E959C8" w:rsidRDefault="00BA019F" w:rsidP="007E5D19">
            <w:pPr>
              <w:spacing w:after="0" w:line="240" w:lineRule="auto"/>
              <w:jc w:val="center"/>
              <w:rPr>
                <w:b/>
                <w:sz w:val="21"/>
                <w:szCs w:val="21"/>
              </w:rPr>
            </w:pPr>
            <w:r w:rsidRPr="00E959C8">
              <w:rPr>
                <w:b/>
                <w:sz w:val="21"/>
                <w:szCs w:val="21"/>
              </w:rPr>
              <w:t>3.46 (2.02—5.91)</w:t>
            </w:r>
          </w:p>
        </w:tc>
        <w:tc>
          <w:tcPr>
            <w:tcW w:w="1710" w:type="dxa"/>
            <w:tcBorders>
              <w:top w:val="nil"/>
              <w:left w:val="nil"/>
              <w:bottom w:val="nil"/>
              <w:right w:val="nil"/>
            </w:tcBorders>
            <w:shd w:val="clear" w:color="auto" w:fill="auto"/>
          </w:tcPr>
          <w:p w14:paraId="68B80228" w14:textId="61129773" w:rsidR="00BA019F" w:rsidRPr="00E959C8" w:rsidRDefault="00BA019F" w:rsidP="000529DE">
            <w:pPr>
              <w:spacing w:after="0" w:line="240" w:lineRule="auto"/>
              <w:jc w:val="center"/>
              <w:rPr>
                <w:b/>
                <w:sz w:val="21"/>
                <w:szCs w:val="21"/>
              </w:rPr>
            </w:pPr>
            <w:r w:rsidRPr="00E959C8">
              <w:rPr>
                <w:b/>
                <w:sz w:val="21"/>
                <w:szCs w:val="21"/>
              </w:rPr>
              <w:t>1.0 (</w:t>
            </w:r>
            <w:r w:rsidR="000529DE" w:rsidRPr="00E959C8">
              <w:rPr>
                <w:b/>
                <w:sz w:val="21"/>
                <w:szCs w:val="21"/>
              </w:rPr>
              <w:t>0.2</w:t>
            </w:r>
            <w:r w:rsidRPr="00E959C8">
              <w:rPr>
                <w:b/>
                <w:sz w:val="21"/>
                <w:szCs w:val="21"/>
              </w:rPr>
              <w:t>)</w:t>
            </w:r>
          </w:p>
        </w:tc>
        <w:tc>
          <w:tcPr>
            <w:tcW w:w="1980" w:type="dxa"/>
            <w:tcBorders>
              <w:top w:val="nil"/>
              <w:left w:val="nil"/>
              <w:bottom w:val="nil"/>
              <w:right w:val="nil"/>
            </w:tcBorders>
            <w:shd w:val="clear" w:color="auto" w:fill="auto"/>
          </w:tcPr>
          <w:p w14:paraId="7637AD57" w14:textId="77777777" w:rsidR="00BA019F" w:rsidRPr="00E959C8" w:rsidRDefault="00BA019F" w:rsidP="007E5D19">
            <w:pPr>
              <w:spacing w:after="0" w:line="240" w:lineRule="auto"/>
              <w:jc w:val="center"/>
              <w:rPr>
                <w:b/>
                <w:sz w:val="21"/>
                <w:szCs w:val="21"/>
              </w:rPr>
            </w:pPr>
            <w:r w:rsidRPr="00E959C8">
              <w:rPr>
                <w:b/>
                <w:sz w:val="21"/>
                <w:szCs w:val="21"/>
              </w:rPr>
              <w:t>2.85 (1.28—6.35)</w:t>
            </w:r>
          </w:p>
        </w:tc>
        <w:tc>
          <w:tcPr>
            <w:tcW w:w="1890" w:type="dxa"/>
            <w:gridSpan w:val="2"/>
            <w:tcBorders>
              <w:top w:val="nil"/>
              <w:left w:val="nil"/>
              <w:bottom w:val="nil"/>
              <w:right w:val="nil"/>
            </w:tcBorders>
            <w:shd w:val="clear" w:color="auto" w:fill="auto"/>
          </w:tcPr>
          <w:p w14:paraId="5101E9A0" w14:textId="456ECF22" w:rsidR="00BA019F" w:rsidRPr="00E959C8" w:rsidRDefault="00BA019F" w:rsidP="000529DE">
            <w:pPr>
              <w:spacing w:after="0" w:line="240" w:lineRule="auto"/>
              <w:jc w:val="center"/>
              <w:rPr>
                <w:sz w:val="21"/>
                <w:szCs w:val="21"/>
              </w:rPr>
            </w:pPr>
            <w:r w:rsidRPr="00E959C8">
              <w:rPr>
                <w:sz w:val="21"/>
                <w:szCs w:val="21"/>
              </w:rPr>
              <w:t>36.2 (</w:t>
            </w:r>
            <w:r w:rsidR="000529DE" w:rsidRPr="00E959C8">
              <w:rPr>
                <w:sz w:val="21"/>
                <w:szCs w:val="21"/>
              </w:rPr>
              <w:t>7.4</w:t>
            </w:r>
            <w:r w:rsidRPr="00E959C8">
              <w:rPr>
                <w:sz w:val="21"/>
                <w:szCs w:val="21"/>
              </w:rPr>
              <w:t>)</w:t>
            </w:r>
          </w:p>
        </w:tc>
        <w:tc>
          <w:tcPr>
            <w:tcW w:w="1800" w:type="dxa"/>
            <w:tcBorders>
              <w:top w:val="nil"/>
              <w:left w:val="nil"/>
              <w:bottom w:val="nil"/>
              <w:right w:val="nil"/>
            </w:tcBorders>
            <w:shd w:val="clear" w:color="auto" w:fill="auto"/>
          </w:tcPr>
          <w:p w14:paraId="516C8540" w14:textId="77777777" w:rsidR="00BA019F" w:rsidRPr="00E959C8" w:rsidRDefault="00BA019F" w:rsidP="007E5D19">
            <w:pPr>
              <w:spacing w:after="0" w:line="240" w:lineRule="auto"/>
              <w:jc w:val="center"/>
              <w:rPr>
                <w:sz w:val="21"/>
                <w:szCs w:val="21"/>
              </w:rPr>
            </w:pPr>
            <w:r w:rsidRPr="00E959C8">
              <w:rPr>
                <w:sz w:val="21"/>
                <w:szCs w:val="21"/>
              </w:rPr>
              <w:t>0.82 (0.44—1.56)</w:t>
            </w:r>
          </w:p>
        </w:tc>
      </w:tr>
      <w:tr w:rsidR="00BA019F" w:rsidRPr="00E959C8" w14:paraId="39806227" w14:textId="77777777" w:rsidTr="000008CB">
        <w:trPr>
          <w:trHeight w:val="267"/>
        </w:trPr>
        <w:tc>
          <w:tcPr>
            <w:tcW w:w="2520" w:type="dxa"/>
            <w:tcBorders>
              <w:top w:val="nil"/>
              <w:left w:val="nil"/>
              <w:bottom w:val="nil"/>
              <w:right w:val="nil"/>
            </w:tcBorders>
            <w:shd w:val="clear" w:color="auto" w:fill="auto"/>
          </w:tcPr>
          <w:p w14:paraId="11B2B7E1" w14:textId="77777777" w:rsidR="00BA019F" w:rsidRPr="00E959C8" w:rsidRDefault="00BA019F" w:rsidP="007E5D19">
            <w:pPr>
              <w:spacing w:after="0" w:line="240" w:lineRule="auto"/>
              <w:ind w:left="252"/>
              <w:rPr>
                <w:sz w:val="21"/>
                <w:szCs w:val="21"/>
              </w:rPr>
            </w:pPr>
            <w:r w:rsidRPr="00E959C8">
              <w:rPr>
                <w:sz w:val="21"/>
                <w:szCs w:val="21"/>
              </w:rPr>
              <w:t xml:space="preserve">100%-200% </w:t>
            </w:r>
          </w:p>
        </w:tc>
        <w:tc>
          <w:tcPr>
            <w:tcW w:w="1350" w:type="dxa"/>
            <w:tcBorders>
              <w:top w:val="nil"/>
              <w:left w:val="nil"/>
              <w:bottom w:val="nil"/>
              <w:right w:val="nil"/>
            </w:tcBorders>
          </w:tcPr>
          <w:p w14:paraId="1044F1AE" w14:textId="77777777" w:rsidR="00BA019F" w:rsidRPr="00E959C8" w:rsidRDefault="00BA019F" w:rsidP="007E5D19">
            <w:pPr>
              <w:spacing w:after="0" w:line="240" w:lineRule="auto"/>
              <w:jc w:val="center"/>
              <w:rPr>
                <w:sz w:val="21"/>
                <w:szCs w:val="21"/>
              </w:rPr>
            </w:pPr>
            <w:r w:rsidRPr="00E959C8">
              <w:rPr>
                <w:sz w:val="21"/>
                <w:szCs w:val="21"/>
              </w:rPr>
              <w:t>3,900</w:t>
            </w:r>
          </w:p>
        </w:tc>
        <w:tc>
          <w:tcPr>
            <w:tcW w:w="1781" w:type="dxa"/>
            <w:tcBorders>
              <w:top w:val="nil"/>
              <w:left w:val="nil"/>
              <w:bottom w:val="nil"/>
              <w:right w:val="nil"/>
            </w:tcBorders>
            <w:shd w:val="clear" w:color="auto" w:fill="auto"/>
          </w:tcPr>
          <w:p w14:paraId="3FF869DE" w14:textId="47D8C086" w:rsidR="00BA019F" w:rsidRPr="00E959C8" w:rsidRDefault="00BA019F" w:rsidP="000529DE">
            <w:pPr>
              <w:spacing w:after="0" w:line="240" w:lineRule="auto"/>
              <w:jc w:val="center"/>
              <w:rPr>
                <w:b/>
                <w:sz w:val="21"/>
                <w:szCs w:val="21"/>
                <w:u w:val="single"/>
              </w:rPr>
            </w:pPr>
            <w:r w:rsidRPr="00E959C8">
              <w:rPr>
                <w:b/>
                <w:sz w:val="21"/>
                <w:szCs w:val="21"/>
                <w:u w:val="single"/>
              </w:rPr>
              <w:t>1.8 (</w:t>
            </w:r>
            <w:r w:rsidR="000529DE" w:rsidRPr="00E959C8">
              <w:rPr>
                <w:b/>
                <w:sz w:val="21"/>
                <w:szCs w:val="21"/>
                <w:u w:val="single"/>
              </w:rPr>
              <w:t>0.4</w:t>
            </w:r>
            <w:r w:rsidRPr="00E959C8">
              <w:rPr>
                <w:b/>
                <w:sz w:val="21"/>
                <w:szCs w:val="21"/>
                <w:u w:val="single"/>
              </w:rPr>
              <w:t>)</w:t>
            </w:r>
          </w:p>
        </w:tc>
        <w:tc>
          <w:tcPr>
            <w:tcW w:w="1800" w:type="dxa"/>
            <w:tcBorders>
              <w:top w:val="nil"/>
              <w:left w:val="nil"/>
              <w:bottom w:val="nil"/>
              <w:right w:val="nil"/>
            </w:tcBorders>
            <w:shd w:val="clear" w:color="auto" w:fill="auto"/>
          </w:tcPr>
          <w:p w14:paraId="38023254" w14:textId="77777777" w:rsidR="00BA019F" w:rsidRPr="00E959C8" w:rsidRDefault="00BA019F" w:rsidP="007E5D19">
            <w:pPr>
              <w:spacing w:after="0" w:line="240" w:lineRule="auto"/>
              <w:jc w:val="center"/>
              <w:rPr>
                <w:b/>
                <w:sz w:val="21"/>
                <w:szCs w:val="21"/>
              </w:rPr>
            </w:pPr>
            <w:r w:rsidRPr="00E959C8">
              <w:rPr>
                <w:b/>
                <w:sz w:val="21"/>
                <w:szCs w:val="21"/>
              </w:rPr>
              <w:t>2.27 (1.25—4.11)</w:t>
            </w:r>
          </w:p>
        </w:tc>
        <w:tc>
          <w:tcPr>
            <w:tcW w:w="1710" w:type="dxa"/>
            <w:tcBorders>
              <w:top w:val="nil"/>
              <w:left w:val="nil"/>
              <w:bottom w:val="nil"/>
              <w:right w:val="nil"/>
            </w:tcBorders>
            <w:shd w:val="clear" w:color="auto" w:fill="auto"/>
          </w:tcPr>
          <w:p w14:paraId="4751A1B3" w14:textId="51A965DC" w:rsidR="00BA019F" w:rsidRPr="00E959C8" w:rsidRDefault="00BA019F" w:rsidP="000529DE">
            <w:pPr>
              <w:spacing w:after="0" w:line="240" w:lineRule="auto"/>
              <w:jc w:val="center"/>
              <w:rPr>
                <w:b/>
                <w:sz w:val="21"/>
                <w:szCs w:val="21"/>
              </w:rPr>
            </w:pPr>
            <w:r w:rsidRPr="00E959C8">
              <w:rPr>
                <w:b/>
                <w:sz w:val="21"/>
                <w:szCs w:val="21"/>
              </w:rPr>
              <w:t>1.0 (</w:t>
            </w:r>
            <w:r w:rsidR="000529DE" w:rsidRPr="00E959C8">
              <w:rPr>
                <w:b/>
                <w:sz w:val="21"/>
                <w:szCs w:val="21"/>
              </w:rPr>
              <w:t>0.3</w:t>
            </w:r>
            <w:r w:rsidRPr="00E959C8">
              <w:rPr>
                <w:b/>
                <w:sz w:val="21"/>
                <w:szCs w:val="21"/>
              </w:rPr>
              <w:t>)</w:t>
            </w:r>
          </w:p>
        </w:tc>
        <w:tc>
          <w:tcPr>
            <w:tcW w:w="1980" w:type="dxa"/>
            <w:tcBorders>
              <w:top w:val="nil"/>
              <w:left w:val="nil"/>
              <w:bottom w:val="nil"/>
              <w:right w:val="nil"/>
            </w:tcBorders>
            <w:shd w:val="clear" w:color="auto" w:fill="auto"/>
          </w:tcPr>
          <w:p w14:paraId="21B51A0F" w14:textId="77777777" w:rsidR="00BA019F" w:rsidRPr="00E959C8" w:rsidRDefault="00BA019F" w:rsidP="007E5D19">
            <w:pPr>
              <w:spacing w:after="0" w:line="240" w:lineRule="auto"/>
              <w:jc w:val="center"/>
              <w:rPr>
                <w:b/>
                <w:sz w:val="21"/>
                <w:szCs w:val="21"/>
              </w:rPr>
            </w:pPr>
            <w:r w:rsidRPr="00E959C8">
              <w:rPr>
                <w:b/>
                <w:sz w:val="21"/>
                <w:szCs w:val="21"/>
              </w:rPr>
              <w:t>2.93 (1.28—6.71)</w:t>
            </w:r>
          </w:p>
        </w:tc>
        <w:tc>
          <w:tcPr>
            <w:tcW w:w="1890" w:type="dxa"/>
            <w:gridSpan w:val="2"/>
            <w:tcBorders>
              <w:top w:val="nil"/>
              <w:left w:val="nil"/>
              <w:bottom w:val="nil"/>
              <w:right w:val="nil"/>
            </w:tcBorders>
            <w:shd w:val="clear" w:color="auto" w:fill="auto"/>
          </w:tcPr>
          <w:p w14:paraId="3BB5769C" w14:textId="76523A21" w:rsidR="00BA019F" w:rsidRPr="00E959C8" w:rsidRDefault="00BA019F" w:rsidP="000529DE">
            <w:pPr>
              <w:spacing w:after="0" w:line="240" w:lineRule="auto"/>
              <w:jc w:val="center"/>
              <w:rPr>
                <w:sz w:val="21"/>
                <w:szCs w:val="21"/>
              </w:rPr>
            </w:pPr>
            <w:r w:rsidRPr="00E959C8">
              <w:rPr>
                <w:sz w:val="21"/>
                <w:szCs w:val="21"/>
              </w:rPr>
              <w:t>56.8 (</w:t>
            </w:r>
            <w:r w:rsidR="000529DE" w:rsidRPr="00E959C8">
              <w:rPr>
                <w:sz w:val="21"/>
                <w:szCs w:val="21"/>
              </w:rPr>
              <w:t>10.5</w:t>
            </w:r>
            <w:r w:rsidRPr="00E959C8">
              <w:rPr>
                <w:sz w:val="21"/>
                <w:szCs w:val="21"/>
              </w:rPr>
              <w:t>)</w:t>
            </w:r>
          </w:p>
        </w:tc>
        <w:tc>
          <w:tcPr>
            <w:tcW w:w="1800" w:type="dxa"/>
            <w:tcBorders>
              <w:top w:val="nil"/>
              <w:left w:val="nil"/>
              <w:bottom w:val="nil"/>
              <w:right w:val="nil"/>
            </w:tcBorders>
            <w:shd w:val="clear" w:color="auto" w:fill="auto"/>
          </w:tcPr>
          <w:p w14:paraId="3B940B40" w14:textId="77777777" w:rsidR="00BA019F" w:rsidRPr="00E959C8" w:rsidRDefault="00BA019F" w:rsidP="007E5D19">
            <w:pPr>
              <w:spacing w:after="0" w:line="240" w:lineRule="auto"/>
              <w:jc w:val="center"/>
              <w:rPr>
                <w:sz w:val="21"/>
                <w:szCs w:val="21"/>
              </w:rPr>
            </w:pPr>
            <w:r w:rsidRPr="00E959C8">
              <w:rPr>
                <w:sz w:val="21"/>
                <w:szCs w:val="21"/>
              </w:rPr>
              <w:t>1.29 (0.70—2.39)</w:t>
            </w:r>
          </w:p>
        </w:tc>
      </w:tr>
      <w:tr w:rsidR="00BA019F" w:rsidRPr="00E959C8" w14:paraId="77ED277A" w14:textId="77777777" w:rsidTr="000008CB">
        <w:trPr>
          <w:trHeight w:val="267"/>
        </w:trPr>
        <w:tc>
          <w:tcPr>
            <w:tcW w:w="2520" w:type="dxa"/>
            <w:tcBorders>
              <w:top w:val="nil"/>
              <w:left w:val="nil"/>
              <w:bottom w:val="nil"/>
              <w:right w:val="nil"/>
            </w:tcBorders>
            <w:shd w:val="clear" w:color="auto" w:fill="auto"/>
          </w:tcPr>
          <w:p w14:paraId="0D424C16" w14:textId="77777777" w:rsidR="00BA019F" w:rsidRPr="00E959C8" w:rsidRDefault="00BA019F" w:rsidP="007E5D19">
            <w:pPr>
              <w:spacing w:after="0" w:line="240" w:lineRule="auto"/>
              <w:ind w:left="252"/>
              <w:rPr>
                <w:sz w:val="21"/>
                <w:szCs w:val="21"/>
              </w:rPr>
            </w:pPr>
            <w:r w:rsidRPr="00E959C8">
              <w:rPr>
                <w:sz w:val="21"/>
                <w:szCs w:val="21"/>
              </w:rPr>
              <w:t xml:space="preserve">&gt;200% </w:t>
            </w:r>
          </w:p>
        </w:tc>
        <w:tc>
          <w:tcPr>
            <w:tcW w:w="1350" w:type="dxa"/>
            <w:tcBorders>
              <w:top w:val="nil"/>
              <w:left w:val="nil"/>
              <w:bottom w:val="nil"/>
              <w:right w:val="nil"/>
            </w:tcBorders>
          </w:tcPr>
          <w:p w14:paraId="436D9A45" w14:textId="77777777" w:rsidR="00BA019F" w:rsidRPr="00E959C8" w:rsidRDefault="00BA019F" w:rsidP="007E5D19">
            <w:pPr>
              <w:spacing w:after="0" w:line="240" w:lineRule="auto"/>
              <w:jc w:val="center"/>
              <w:rPr>
                <w:sz w:val="21"/>
                <w:szCs w:val="21"/>
              </w:rPr>
            </w:pPr>
            <w:r w:rsidRPr="00E959C8">
              <w:rPr>
                <w:sz w:val="21"/>
                <w:szCs w:val="21"/>
              </w:rPr>
              <w:t>12,245</w:t>
            </w:r>
          </w:p>
        </w:tc>
        <w:tc>
          <w:tcPr>
            <w:tcW w:w="1781" w:type="dxa"/>
            <w:tcBorders>
              <w:top w:val="nil"/>
              <w:left w:val="nil"/>
              <w:bottom w:val="nil"/>
              <w:right w:val="nil"/>
            </w:tcBorders>
            <w:shd w:val="clear" w:color="auto" w:fill="auto"/>
          </w:tcPr>
          <w:p w14:paraId="5EC41E55" w14:textId="683AF1A2" w:rsidR="00BA019F" w:rsidRPr="00E959C8" w:rsidRDefault="00BA019F" w:rsidP="000529DE">
            <w:pPr>
              <w:spacing w:after="0" w:line="240" w:lineRule="auto"/>
              <w:jc w:val="center"/>
              <w:rPr>
                <w:b/>
                <w:sz w:val="21"/>
                <w:szCs w:val="21"/>
                <w:u w:val="single"/>
              </w:rPr>
            </w:pPr>
            <w:r w:rsidRPr="00E959C8">
              <w:rPr>
                <w:b/>
                <w:sz w:val="21"/>
                <w:szCs w:val="21"/>
                <w:u w:val="single"/>
              </w:rPr>
              <w:t>0.8 (</w:t>
            </w:r>
            <w:r w:rsidR="000529DE" w:rsidRPr="00E959C8">
              <w:rPr>
                <w:b/>
                <w:sz w:val="21"/>
                <w:szCs w:val="21"/>
                <w:u w:val="single"/>
              </w:rPr>
              <w:t>0.2</w:t>
            </w:r>
            <w:r w:rsidRPr="00E959C8">
              <w:rPr>
                <w:b/>
                <w:sz w:val="21"/>
                <w:szCs w:val="21"/>
                <w:u w:val="single"/>
              </w:rPr>
              <w:t>)</w:t>
            </w:r>
          </w:p>
        </w:tc>
        <w:tc>
          <w:tcPr>
            <w:tcW w:w="1800" w:type="dxa"/>
            <w:tcBorders>
              <w:top w:val="nil"/>
              <w:left w:val="nil"/>
              <w:bottom w:val="nil"/>
              <w:right w:val="nil"/>
            </w:tcBorders>
            <w:shd w:val="clear" w:color="auto" w:fill="auto"/>
          </w:tcPr>
          <w:p w14:paraId="24CC97D8" w14:textId="75056D33" w:rsidR="00BA019F" w:rsidRPr="00E959C8" w:rsidRDefault="00BA019F" w:rsidP="00CC6B9D">
            <w:pPr>
              <w:spacing w:after="0" w:line="240" w:lineRule="auto"/>
              <w:jc w:val="center"/>
              <w:rPr>
                <w:sz w:val="21"/>
                <w:szCs w:val="21"/>
              </w:rPr>
            </w:pPr>
            <w:r w:rsidRPr="00E959C8">
              <w:rPr>
                <w:sz w:val="21"/>
                <w:szCs w:val="21"/>
              </w:rPr>
              <w:t>Ref.</w:t>
            </w:r>
            <w:r w:rsidR="000529DE" w:rsidRPr="00E959C8">
              <w:rPr>
                <w:sz w:val="21"/>
                <w:szCs w:val="21"/>
              </w:rPr>
              <w:t xml:space="preserve"> </w:t>
            </w:r>
          </w:p>
        </w:tc>
        <w:tc>
          <w:tcPr>
            <w:tcW w:w="1710" w:type="dxa"/>
            <w:tcBorders>
              <w:top w:val="nil"/>
              <w:left w:val="nil"/>
              <w:bottom w:val="nil"/>
              <w:right w:val="nil"/>
            </w:tcBorders>
            <w:shd w:val="clear" w:color="auto" w:fill="auto"/>
          </w:tcPr>
          <w:p w14:paraId="57EA01B3" w14:textId="1443E48A" w:rsidR="00BA019F" w:rsidRPr="00E959C8" w:rsidRDefault="00BA019F" w:rsidP="000529DE">
            <w:pPr>
              <w:spacing w:after="0" w:line="240" w:lineRule="auto"/>
              <w:jc w:val="center"/>
              <w:rPr>
                <w:b/>
                <w:sz w:val="21"/>
                <w:szCs w:val="21"/>
              </w:rPr>
            </w:pPr>
            <w:r w:rsidRPr="00E959C8">
              <w:rPr>
                <w:b/>
                <w:sz w:val="21"/>
                <w:szCs w:val="21"/>
              </w:rPr>
              <w:t>0.3* (</w:t>
            </w:r>
            <w:r w:rsidR="000529DE" w:rsidRPr="00E959C8">
              <w:rPr>
                <w:b/>
                <w:sz w:val="21"/>
                <w:szCs w:val="21"/>
              </w:rPr>
              <w:t>0.1</w:t>
            </w:r>
            <w:r w:rsidRPr="00E959C8">
              <w:rPr>
                <w:b/>
                <w:sz w:val="21"/>
                <w:szCs w:val="21"/>
              </w:rPr>
              <w:t>)</w:t>
            </w:r>
          </w:p>
        </w:tc>
        <w:tc>
          <w:tcPr>
            <w:tcW w:w="1980" w:type="dxa"/>
            <w:tcBorders>
              <w:top w:val="nil"/>
              <w:left w:val="nil"/>
              <w:bottom w:val="nil"/>
              <w:right w:val="nil"/>
            </w:tcBorders>
            <w:shd w:val="clear" w:color="auto" w:fill="auto"/>
          </w:tcPr>
          <w:p w14:paraId="47500DC3" w14:textId="415C0B01" w:rsidR="00BA019F" w:rsidRPr="00E959C8" w:rsidRDefault="00BA019F" w:rsidP="00CC6B9D">
            <w:pPr>
              <w:spacing w:after="0" w:line="240" w:lineRule="auto"/>
              <w:jc w:val="center"/>
              <w:rPr>
                <w:sz w:val="21"/>
                <w:szCs w:val="21"/>
              </w:rPr>
            </w:pPr>
            <w:r w:rsidRPr="00E959C8">
              <w:rPr>
                <w:sz w:val="21"/>
                <w:szCs w:val="21"/>
              </w:rPr>
              <w:t>Ref.</w:t>
            </w:r>
            <w:r w:rsidR="000529DE" w:rsidRPr="00E959C8">
              <w:rPr>
                <w:sz w:val="21"/>
                <w:szCs w:val="21"/>
              </w:rPr>
              <w:t xml:space="preserve"> </w:t>
            </w:r>
          </w:p>
        </w:tc>
        <w:tc>
          <w:tcPr>
            <w:tcW w:w="1890" w:type="dxa"/>
            <w:gridSpan w:val="2"/>
            <w:tcBorders>
              <w:top w:val="nil"/>
              <w:left w:val="nil"/>
              <w:bottom w:val="nil"/>
              <w:right w:val="nil"/>
            </w:tcBorders>
            <w:shd w:val="clear" w:color="auto" w:fill="auto"/>
          </w:tcPr>
          <w:p w14:paraId="652CD498" w14:textId="2E885EF0" w:rsidR="00BA019F" w:rsidRPr="00E959C8" w:rsidRDefault="00BA019F" w:rsidP="000529DE">
            <w:pPr>
              <w:spacing w:after="0" w:line="240" w:lineRule="auto"/>
              <w:jc w:val="center"/>
              <w:rPr>
                <w:sz w:val="21"/>
                <w:szCs w:val="21"/>
              </w:rPr>
            </w:pPr>
            <w:r w:rsidRPr="00E959C8">
              <w:rPr>
                <w:sz w:val="21"/>
                <w:szCs w:val="21"/>
              </w:rPr>
              <w:t>43.9 (</w:t>
            </w:r>
            <w:r w:rsidR="000529DE" w:rsidRPr="00E959C8">
              <w:rPr>
                <w:sz w:val="21"/>
                <w:szCs w:val="21"/>
              </w:rPr>
              <w:t>11.0</w:t>
            </w:r>
            <w:r w:rsidRPr="00E959C8">
              <w:rPr>
                <w:sz w:val="21"/>
                <w:szCs w:val="21"/>
              </w:rPr>
              <w:t>)</w:t>
            </w:r>
          </w:p>
        </w:tc>
        <w:tc>
          <w:tcPr>
            <w:tcW w:w="1800" w:type="dxa"/>
            <w:tcBorders>
              <w:top w:val="nil"/>
              <w:left w:val="nil"/>
              <w:bottom w:val="nil"/>
              <w:right w:val="nil"/>
            </w:tcBorders>
            <w:shd w:val="clear" w:color="auto" w:fill="auto"/>
          </w:tcPr>
          <w:p w14:paraId="03E4B47F" w14:textId="0EE0B705" w:rsidR="00BA019F" w:rsidRPr="00E959C8" w:rsidRDefault="00BA019F" w:rsidP="00CC6B9D">
            <w:pPr>
              <w:spacing w:after="0" w:line="240" w:lineRule="auto"/>
              <w:jc w:val="center"/>
              <w:rPr>
                <w:sz w:val="21"/>
                <w:szCs w:val="21"/>
              </w:rPr>
            </w:pPr>
            <w:r w:rsidRPr="00E959C8">
              <w:rPr>
                <w:sz w:val="21"/>
                <w:szCs w:val="21"/>
              </w:rPr>
              <w:t>Ref.</w:t>
            </w:r>
            <w:r w:rsidR="000529DE" w:rsidRPr="00E959C8">
              <w:rPr>
                <w:sz w:val="21"/>
                <w:szCs w:val="21"/>
              </w:rPr>
              <w:t xml:space="preserve"> </w:t>
            </w:r>
          </w:p>
        </w:tc>
      </w:tr>
      <w:tr w:rsidR="00BA019F" w:rsidRPr="00E959C8" w14:paraId="1F2E0CFE" w14:textId="77777777" w:rsidTr="000008CB">
        <w:trPr>
          <w:trHeight w:val="267"/>
        </w:trPr>
        <w:tc>
          <w:tcPr>
            <w:tcW w:w="2520" w:type="dxa"/>
            <w:tcBorders>
              <w:top w:val="nil"/>
              <w:left w:val="nil"/>
              <w:bottom w:val="nil"/>
              <w:right w:val="nil"/>
            </w:tcBorders>
            <w:shd w:val="clear" w:color="auto" w:fill="auto"/>
          </w:tcPr>
          <w:p w14:paraId="60106E20" w14:textId="77777777" w:rsidR="00BA019F" w:rsidRPr="00E959C8" w:rsidRDefault="00BA019F" w:rsidP="007E5D19">
            <w:pPr>
              <w:spacing w:after="0" w:line="240" w:lineRule="auto"/>
              <w:rPr>
                <w:b/>
                <w:sz w:val="21"/>
                <w:szCs w:val="21"/>
              </w:rPr>
            </w:pPr>
            <w:r w:rsidRPr="00E959C8">
              <w:rPr>
                <w:b/>
                <w:sz w:val="21"/>
                <w:szCs w:val="21"/>
              </w:rPr>
              <w:t>Region</w:t>
            </w:r>
          </w:p>
        </w:tc>
        <w:tc>
          <w:tcPr>
            <w:tcW w:w="1350" w:type="dxa"/>
            <w:tcBorders>
              <w:top w:val="nil"/>
              <w:left w:val="nil"/>
              <w:bottom w:val="nil"/>
              <w:right w:val="nil"/>
            </w:tcBorders>
          </w:tcPr>
          <w:p w14:paraId="715DB6BC" w14:textId="77777777" w:rsidR="00BA019F" w:rsidRPr="00E959C8" w:rsidRDefault="00BA019F" w:rsidP="007E5D19">
            <w:pPr>
              <w:spacing w:after="0" w:line="240" w:lineRule="auto"/>
              <w:jc w:val="center"/>
              <w:rPr>
                <w:sz w:val="21"/>
                <w:szCs w:val="21"/>
              </w:rPr>
            </w:pPr>
          </w:p>
        </w:tc>
        <w:tc>
          <w:tcPr>
            <w:tcW w:w="1781" w:type="dxa"/>
            <w:tcBorders>
              <w:top w:val="nil"/>
              <w:left w:val="nil"/>
              <w:bottom w:val="nil"/>
              <w:right w:val="nil"/>
            </w:tcBorders>
            <w:shd w:val="clear" w:color="auto" w:fill="auto"/>
          </w:tcPr>
          <w:p w14:paraId="333846D4"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110208A9"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1613067A"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72EC29F1"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69120885"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73DDCDD3" w14:textId="77777777" w:rsidR="00BA019F" w:rsidRPr="00E959C8" w:rsidRDefault="00BA019F" w:rsidP="007E5D19">
            <w:pPr>
              <w:spacing w:after="0" w:line="240" w:lineRule="auto"/>
              <w:jc w:val="center"/>
              <w:rPr>
                <w:sz w:val="21"/>
                <w:szCs w:val="21"/>
              </w:rPr>
            </w:pPr>
          </w:p>
        </w:tc>
      </w:tr>
      <w:tr w:rsidR="00BA019F" w:rsidRPr="00E959C8" w14:paraId="0B5AAA12" w14:textId="77777777" w:rsidTr="000008CB">
        <w:trPr>
          <w:trHeight w:val="267"/>
        </w:trPr>
        <w:tc>
          <w:tcPr>
            <w:tcW w:w="2520" w:type="dxa"/>
            <w:tcBorders>
              <w:top w:val="nil"/>
              <w:left w:val="nil"/>
              <w:bottom w:val="nil"/>
              <w:right w:val="nil"/>
            </w:tcBorders>
            <w:shd w:val="clear" w:color="auto" w:fill="auto"/>
          </w:tcPr>
          <w:p w14:paraId="44B53122" w14:textId="77777777" w:rsidR="00BA019F" w:rsidRPr="00E959C8" w:rsidRDefault="00BA019F" w:rsidP="007E5D19">
            <w:pPr>
              <w:spacing w:after="0" w:line="240" w:lineRule="auto"/>
              <w:ind w:left="252"/>
              <w:rPr>
                <w:sz w:val="21"/>
                <w:szCs w:val="21"/>
              </w:rPr>
            </w:pPr>
            <w:r w:rsidRPr="00E959C8">
              <w:rPr>
                <w:sz w:val="21"/>
                <w:szCs w:val="21"/>
              </w:rPr>
              <w:t>Northeast</w:t>
            </w:r>
          </w:p>
        </w:tc>
        <w:tc>
          <w:tcPr>
            <w:tcW w:w="1350" w:type="dxa"/>
            <w:tcBorders>
              <w:top w:val="nil"/>
              <w:left w:val="nil"/>
              <w:bottom w:val="nil"/>
              <w:right w:val="nil"/>
            </w:tcBorders>
          </w:tcPr>
          <w:p w14:paraId="762ABC6A" w14:textId="77777777" w:rsidR="00BA019F" w:rsidRPr="00E959C8" w:rsidRDefault="00BA019F" w:rsidP="007E5D19">
            <w:pPr>
              <w:spacing w:after="0" w:line="240" w:lineRule="auto"/>
              <w:jc w:val="center"/>
              <w:rPr>
                <w:sz w:val="21"/>
                <w:szCs w:val="21"/>
              </w:rPr>
            </w:pPr>
            <w:r w:rsidRPr="00E959C8">
              <w:rPr>
                <w:sz w:val="21"/>
                <w:szCs w:val="21"/>
              </w:rPr>
              <w:t>3,342</w:t>
            </w:r>
          </w:p>
        </w:tc>
        <w:tc>
          <w:tcPr>
            <w:tcW w:w="1781" w:type="dxa"/>
            <w:tcBorders>
              <w:top w:val="nil"/>
              <w:left w:val="nil"/>
              <w:bottom w:val="nil"/>
              <w:right w:val="nil"/>
            </w:tcBorders>
            <w:shd w:val="clear" w:color="auto" w:fill="auto"/>
          </w:tcPr>
          <w:p w14:paraId="608B3142" w14:textId="3F4C8AEE" w:rsidR="00BA019F" w:rsidRPr="00E959C8" w:rsidRDefault="00BA019F" w:rsidP="00627EFF">
            <w:pPr>
              <w:spacing w:after="0" w:line="240" w:lineRule="auto"/>
              <w:jc w:val="center"/>
              <w:rPr>
                <w:b/>
                <w:sz w:val="21"/>
                <w:szCs w:val="21"/>
                <w:u w:val="single"/>
              </w:rPr>
            </w:pPr>
            <w:r w:rsidRPr="00E959C8">
              <w:rPr>
                <w:b/>
                <w:sz w:val="21"/>
                <w:szCs w:val="21"/>
                <w:u w:val="single"/>
              </w:rPr>
              <w:t>1.5* (</w:t>
            </w:r>
            <w:r w:rsidR="00627EFF" w:rsidRPr="00E959C8">
              <w:rPr>
                <w:b/>
                <w:sz w:val="21"/>
                <w:szCs w:val="21"/>
                <w:u w:val="single"/>
              </w:rPr>
              <w:t>0.5</w:t>
            </w:r>
            <w:r w:rsidRPr="00E959C8">
              <w:rPr>
                <w:b/>
                <w:sz w:val="21"/>
                <w:szCs w:val="21"/>
                <w:u w:val="single"/>
              </w:rPr>
              <w:t>)</w:t>
            </w:r>
          </w:p>
        </w:tc>
        <w:tc>
          <w:tcPr>
            <w:tcW w:w="1800" w:type="dxa"/>
            <w:tcBorders>
              <w:top w:val="nil"/>
              <w:left w:val="nil"/>
              <w:bottom w:val="nil"/>
              <w:right w:val="nil"/>
            </w:tcBorders>
            <w:shd w:val="clear" w:color="auto" w:fill="auto"/>
          </w:tcPr>
          <w:p w14:paraId="56ED8977" w14:textId="77777777" w:rsidR="00BA019F" w:rsidRPr="00E959C8" w:rsidRDefault="00BA019F" w:rsidP="007E5D19">
            <w:pPr>
              <w:spacing w:after="0" w:line="240" w:lineRule="auto"/>
              <w:jc w:val="center"/>
              <w:rPr>
                <w:b/>
                <w:sz w:val="21"/>
                <w:szCs w:val="21"/>
              </w:rPr>
            </w:pPr>
            <w:r w:rsidRPr="00E959C8">
              <w:rPr>
                <w:b/>
                <w:sz w:val="21"/>
                <w:szCs w:val="21"/>
              </w:rPr>
              <w:t>2.23 (1.03—4.83)</w:t>
            </w:r>
          </w:p>
        </w:tc>
        <w:tc>
          <w:tcPr>
            <w:tcW w:w="1710" w:type="dxa"/>
            <w:tcBorders>
              <w:top w:val="nil"/>
              <w:left w:val="nil"/>
              <w:bottom w:val="nil"/>
              <w:right w:val="nil"/>
            </w:tcBorders>
            <w:shd w:val="clear" w:color="auto" w:fill="auto"/>
          </w:tcPr>
          <w:p w14:paraId="71BF87EC" w14:textId="2F4A3927" w:rsidR="00BA019F" w:rsidRPr="00E959C8" w:rsidRDefault="00BA019F" w:rsidP="00627EFF">
            <w:pPr>
              <w:spacing w:after="0" w:line="240" w:lineRule="auto"/>
              <w:jc w:val="center"/>
              <w:rPr>
                <w:b/>
                <w:sz w:val="21"/>
                <w:szCs w:val="21"/>
              </w:rPr>
            </w:pPr>
            <w:r w:rsidRPr="00E959C8">
              <w:rPr>
                <w:b/>
                <w:sz w:val="21"/>
                <w:szCs w:val="21"/>
              </w:rPr>
              <w:t>0.6* (</w:t>
            </w:r>
            <w:r w:rsidR="00627EFF" w:rsidRPr="00E959C8">
              <w:rPr>
                <w:b/>
                <w:sz w:val="21"/>
                <w:szCs w:val="21"/>
              </w:rPr>
              <w:t>0.3</w:t>
            </w:r>
            <w:r w:rsidRPr="00E959C8">
              <w:rPr>
                <w:b/>
                <w:sz w:val="21"/>
                <w:szCs w:val="21"/>
              </w:rPr>
              <w:t>)</w:t>
            </w:r>
          </w:p>
        </w:tc>
        <w:tc>
          <w:tcPr>
            <w:tcW w:w="1980" w:type="dxa"/>
            <w:tcBorders>
              <w:top w:val="nil"/>
              <w:left w:val="nil"/>
              <w:bottom w:val="nil"/>
              <w:right w:val="nil"/>
            </w:tcBorders>
            <w:shd w:val="clear" w:color="auto" w:fill="auto"/>
          </w:tcPr>
          <w:p w14:paraId="5BCE65F0" w14:textId="77777777" w:rsidR="00BA019F" w:rsidRPr="00E959C8" w:rsidRDefault="00BA019F" w:rsidP="007E5D19">
            <w:pPr>
              <w:spacing w:after="0" w:line="240" w:lineRule="auto"/>
              <w:jc w:val="center"/>
              <w:rPr>
                <w:sz w:val="21"/>
                <w:szCs w:val="21"/>
              </w:rPr>
            </w:pPr>
            <w:r w:rsidRPr="00E959C8">
              <w:rPr>
                <w:sz w:val="21"/>
                <w:szCs w:val="21"/>
              </w:rPr>
              <w:t>2.65 (0.83—8.46)</w:t>
            </w:r>
          </w:p>
        </w:tc>
        <w:tc>
          <w:tcPr>
            <w:tcW w:w="1890" w:type="dxa"/>
            <w:gridSpan w:val="2"/>
            <w:tcBorders>
              <w:top w:val="nil"/>
              <w:left w:val="nil"/>
              <w:bottom w:val="nil"/>
              <w:right w:val="nil"/>
            </w:tcBorders>
            <w:shd w:val="clear" w:color="auto" w:fill="auto"/>
          </w:tcPr>
          <w:p w14:paraId="1829961C" w14:textId="0FD5D588" w:rsidR="00BA019F" w:rsidRPr="00E959C8" w:rsidRDefault="00BA019F" w:rsidP="00627EFF">
            <w:pPr>
              <w:spacing w:after="0" w:line="240" w:lineRule="auto"/>
              <w:jc w:val="center"/>
              <w:rPr>
                <w:sz w:val="21"/>
                <w:szCs w:val="21"/>
              </w:rPr>
            </w:pPr>
            <w:r w:rsidRPr="00E959C8">
              <w:rPr>
                <w:sz w:val="21"/>
                <w:szCs w:val="21"/>
              </w:rPr>
              <w:t>41.3* (</w:t>
            </w:r>
            <w:r w:rsidR="00627EFF" w:rsidRPr="00E959C8">
              <w:rPr>
                <w:sz w:val="21"/>
                <w:szCs w:val="21"/>
              </w:rPr>
              <w:t>15.8</w:t>
            </w:r>
            <w:r w:rsidRPr="00E959C8">
              <w:rPr>
                <w:sz w:val="21"/>
                <w:szCs w:val="21"/>
              </w:rPr>
              <w:t>)</w:t>
            </w:r>
          </w:p>
        </w:tc>
        <w:tc>
          <w:tcPr>
            <w:tcW w:w="1800" w:type="dxa"/>
            <w:tcBorders>
              <w:top w:val="nil"/>
              <w:left w:val="nil"/>
              <w:bottom w:val="nil"/>
              <w:right w:val="nil"/>
            </w:tcBorders>
            <w:shd w:val="clear" w:color="auto" w:fill="auto"/>
          </w:tcPr>
          <w:p w14:paraId="0E70758F" w14:textId="77777777" w:rsidR="00BA019F" w:rsidRPr="00E959C8" w:rsidRDefault="00BA019F" w:rsidP="007E5D19">
            <w:pPr>
              <w:spacing w:after="0" w:line="240" w:lineRule="auto"/>
              <w:jc w:val="center"/>
              <w:rPr>
                <w:sz w:val="21"/>
                <w:szCs w:val="21"/>
              </w:rPr>
            </w:pPr>
            <w:r w:rsidRPr="00E959C8">
              <w:rPr>
                <w:sz w:val="21"/>
                <w:szCs w:val="21"/>
              </w:rPr>
              <w:t>1.19 (0.46—3.07)</w:t>
            </w:r>
          </w:p>
        </w:tc>
      </w:tr>
      <w:tr w:rsidR="00BA019F" w:rsidRPr="00E959C8" w14:paraId="64D2D463" w14:textId="77777777" w:rsidTr="000008CB">
        <w:trPr>
          <w:trHeight w:val="267"/>
        </w:trPr>
        <w:tc>
          <w:tcPr>
            <w:tcW w:w="2520" w:type="dxa"/>
            <w:tcBorders>
              <w:top w:val="nil"/>
              <w:left w:val="nil"/>
              <w:bottom w:val="nil"/>
              <w:right w:val="nil"/>
            </w:tcBorders>
            <w:shd w:val="clear" w:color="auto" w:fill="auto"/>
          </w:tcPr>
          <w:p w14:paraId="303B3414" w14:textId="77777777" w:rsidR="00BA019F" w:rsidRPr="00E959C8" w:rsidRDefault="00BA019F" w:rsidP="007E5D19">
            <w:pPr>
              <w:spacing w:after="0" w:line="240" w:lineRule="auto"/>
              <w:ind w:left="252"/>
              <w:rPr>
                <w:sz w:val="21"/>
                <w:szCs w:val="21"/>
              </w:rPr>
            </w:pPr>
            <w:r w:rsidRPr="00E959C8">
              <w:rPr>
                <w:sz w:val="21"/>
                <w:szCs w:val="21"/>
              </w:rPr>
              <w:t>Midwest</w:t>
            </w:r>
          </w:p>
        </w:tc>
        <w:tc>
          <w:tcPr>
            <w:tcW w:w="1350" w:type="dxa"/>
            <w:tcBorders>
              <w:top w:val="nil"/>
              <w:left w:val="nil"/>
              <w:bottom w:val="nil"/>
              <w:right w:val="nil"/>
            </w:tcBorders>
          </w:tcPr>
          <w:p w14:paraId="6A49BE4D" w14:textId="77777777" w:rsidR="00BA019F" w:rsidRPr="00E959C8" w:rsidRDefault="00BA019F" w:rsidP="007E5D19">
            <w:pPr>
              <w:spacing w:after="0" w:line="240" w:lineRule="auto"/>
              <w:jc w:val="center"/>
              <w:rPr>
                <w:sz w:val="21"/>
                <w:szCs w:val="21"/>
              </w:rPr>
            </w:pPr>
            <w:r w:rsidRPr="00E959C8">
              <w:rPr>
                <w:sz w:val="21"/>
                <w:szCs w:val="21"/>
              </w:rPr>
              <w:t>4,520</w:t>
            </w:r>
          </w:p>
        </w:tc>
        <w:tc>
          <w:tcPr>
            <w:tcW w:w="1781" w:type="dxa"/>
            <w:tcBorders>
              <w:top w:val="nil"/>
              <w:left w:val="nil"/>
              <w:bottom w:val="nil"/>
              <w:right w:val="nil"/>
            </w:tcBorders>
            <w:shd w:val="clear" w:color="auto" w:fill="auto"/>
          </w:tcPr>
          <w:p w14:paraId="2A16846A" w14:textId="1992B2BD" w:rsidR="00BA019F" w:rsidRPr="00E959C8" w:rsidRDefault="00BA019F" w:rsidP="00627EFF">
            <w:pPr>
              <w:spacing w:after="0" w:line="240" w:lineRule="auto"/>
              <w:jc w:val="center"/>
              <w:rPr>
                <w:b/>
                <w:sz w:val="21"/>
                <w:szCs w:val="21"/>
                <w:u w:val="single"/>
              </w:rPr>
            </w:pPr>
            <w:r w:rsidRPr="00E959C8">
              <w:rPr>
                <w:b/>
                <w:sz w:val="21"/>
                <w:szCs w:val="21"/>
                <w:u w:val="single"/>
              </w:rPr>
              <w:t>2.1 (</w:t>
            </w:r>
            <w:r w:rsidR="00627EFF" w:rsidRPr="00E959C8">
              <w:rPr>
                <w:b/>
                <w:sz w:val="21"/>
                <w:szCs w:val="21"/>
                <w:u w:val="single"/>
              </w:rPr>
              <w:t>0.4</w:t>
            </w:r>
            <w:r w:rsidRPr="00E959C8">
              <w:rPr>
                <w:b/>
                <w:sz w:val="21"/>
                <w:szCs w:val="21"/>
                <w:u w:val="single"/>
              </w:rPr>
              <w:t>)</w:t>
            </w:r>
          </w:p>
        </w:tc>
        <w:tc>
          <w:tcPr>
            <w:tcW w:w="1800" w:type="dxa"/>
            <w:tcBorders>
              <w:top w:val="nil"/>
              <w:left w:val="nil"/>
              <w:bottom w:val="nil"/>
              <w:right w:val="nil"/>
            </w:tcBorders>
            <w:shd w:val="clear" w:color="auto" w:fill="auto"/>
          </w:tcPr>
          <w:p w14:paraId="3CE29453" w14:textId="77777777" w:rsidR="00BA019F" w:rsidRPr="00E959C8" w:rsidRDefault="00BA019F" w:rsidP="007E5D19">
            <w:pPr>
              <w:spacing w:after="0" w:line="240" w:lineRule="auto"/>
              <w:jc w:val="center"/>
              <w:rPr>
                <w:b/>
                <w:sz w:val="21"/>
                <w:szCs w:val="21"/>
              </w:rPr>
            </w:pPr>
            <w:r w:rsidRPr="00E959C8">
              <w:rPr>
                <w:b/>
                <w:sz w:val="21"/>
                <w:szCs w:val="21"/>
              </w:rPr>
              <w:t>3.10 (1.75—5.50)</w:t>
            </w:r>
          </w:p>
        </w:tc>
        <w:tc>
          <w:tcPr>
            <w:tcW w:w="1710" w:type="dxa"/>
            <w:tcBorders>
              <w:top w:val="nil"/>
              <w:left w:val="nil"/>
              <w:bottom w:val="nil"/>
              <w:right w:val="nil"/>
            </w:tcBorders>
            <w:shd w:val="clear" w:color="auto" w:fill="auto"/>
          </w:tcPr>
          <w:p w14:paraId="5B61085F" w14:textId="0B9436AE" w:rsidR="00BA019F" w:rsidRPr="00E959C8" w:rsidRDefault="00BA019F" w:rsidP="00627EFF">
            <w:pPr>
              <w:spacing w:after="0" w:line="240" w:lineRule="auto"/>
              <w:jc w:val="center"/>
              <w:rPr>
                <w:b/>
                <w:sz w:val="21"/>
                <w:szCs w:val="21"/>
              </w:rPr>
            </w:pPr>
            <w:r w:rsidRPr="00E959C8">
              <w:rPr>
                <w:b/>
                <w:sz w:val="21"/>
                <w:szCs w:val="21"/>
              </w:rPr>
              <w:t>1.0 (</w:t>
            </w:r>
            <w:r w:rsidR="00627EFF" w:rsidRPr="00E959C8">
              <w:rPr>
                <w:b/>
                <w:sz w:val="21"/>
                <w:szCs w:val="21"/>
              </w:rPr>
              <w:t>0.3</w:t>
            </w:r>
            <w:r w:rsidRPr="00E959C8">
              <w:rPr>
                <w:b/>
                <w:sz w:val="21"/>
                <w:szCs w:val="21"/>
              </w:rPr>
              <w:t>)</w:t>
            </w:r>
          </w:p>
        </w:tc>
        <w:tc>
          <w:tcPr>
            <w:tcW w:w="1980" w:type="dxa"/>
            <w:tcBorders>
              <w:top w:val="nil"/>
              <w:left w:val="nil"/>
              <w:bottom w:val="nil"/>
              <w:right w:val="nil"/>
            </w:tcBorders>
            <w:shd w:val="clear" w:color="auto" w:fill="auto"/>
          </w:tcPr>
          <w:p w14:paraId="348B04A5" w14:textId="77777777" w:rsidR="00BA019F" w:rsidRPr="00E959C8" w:rsidRDefault="00BA019F" w:rsidP="007E5D19">
            <w:pPr>
              <w:spacing w:after="0" w:line="240" w:lineRule="auto"/>
              <w:jc w:val="center"/>
              <w:rPr>
                <w:b/>
                <w:sz w:val="21"/>
                <w:szCs w:val="21"/>
              </w:rPr>
            </w:pPr>
            <w:r w:rsidRPr="00E959C8">
              <w:rPr>
                <w:b/>
                <w:sz w:val="21"/>
                <w:szCs w:val="21"/>
              </w:rPr>
              <w:t>4.53 (1.81—11.35)</w:t>
            </w:r>
          </w:p>
        </w:tc>
        <w:tc>
          <w:tcPr>
            <w:tcW w:w="1890" w:type="dxa"/>
            <w:gridSpan w:val="2"/>
            <w:tcBorders>
              <w:top w:val="nil"/>
              <w:left w:val="nil"/>
              <w:bottom w:val="nil"/>
              <w:right w:val="nil"/>
            </w:tcBorders>
            <w:shd w:val="clear" w:color="auto" w:fill="auto"/>
          </w:tcPr>
          <w:p w14:paraId="543E0981" w14:textId="607B3D6B" w:rsidR="00BA019F" w:rsidRPr="00E959C8" w:rsidRDefault="00BA019F" w:rsidP="00627EFF">
            <w:pPr>
              <w:spacing w:after="0" w:line="240" w:lineRule="auto"/>
              <w:jc w:val="center"/>
              <w:rPr>
                <w:sz w:val="21"/>
                <w:szCs w:val="21"/>
              </w:rPr>
            </w:pPr>
            <w:r w:rsidRPr="00E959C8">
              <w:rPr>
                <w:sz w:val="21"/>
                <w:szCs w:val="21"/>
              </w:rPr>
              <w:t>50.9 (</w:t>
            </w:r>
            <w:r w:rsidR="00627EFF" w:rsidRPr="00E959C8">
              <w:rPr>
                <w:sz w:val="21"/>
                <w:szCs w:val="21"/>
              </w:rPr>
              <w:t>9.9</w:t>
            </w:r>
            <w:r w:rsidRPr="00E959C8">
              <w:rPr>
                <w:sz w:val="21"/>
                <w:szCs w:val="21"/>
              </w:rPr>
              <w:t>)</w:t>
            </w:r>
          </w:p>
        </w:tc>
        <w:tc>
          <w:tcPr>
            <w:tcW w:w="1800" w:type="dxa"/>
            <w:tcBorders>
              <w:top w:val="nil"/>
              <w:left w:val="nil"/>
              <w:bottom w:val="nil"/>
              <w:right w:val="nil"/>
            </w:tcBorders>
            <w:shd w:val="clear" w:color="auto" w:fill="auto"/>
          </w:tcPr>
          <w:p w14:paraId="6AFF725A" w14:textId="77777777" w:rsidR="00BA019F" w:rsidRPr="00E959C8" w:rsidRDefault="00BA019F" w:rsidP="007E5D19">
            <w:pPr>
              <w:spacing w:after="0" w:line="240" w:lineRule="auto"/>
              <w:jc w:val="center"/>
              <w:rPr>
                <w:sz w:val="21"/>
                <w:szCs w:val="21"/>
              </w:rPr>
            </w:pPr>
            <w:r w:rsidRPr="00E959C8">
              <w:rPr>
                <w:sz w:val="21"/>
                <w:szCs w:val="21"/>
              </w:rPr>
              <w:t>1.46 (0.73—2.93)</w:t>
            </w:r>
          </w:p>
        </w:tc>
      </w:tr>
      <w:tr w:rsidR="00BA019F" w:rsidRPr="00E959C8" w14:paraId="5781598E" w14:textId="77777777" w:rsidTr="000008CB">
        <w:trPr>
          <w:trHeight w:val="267"/>
        </w:trPr>
        <w:tc>
          <w:tcPr>
            <w:tcW w:w="2520" w:type="dxa"/>
            <w:tcBorders>
              <w:top w:val="nil"/>
              <w:left w:val="nil"/>
              <w:bottom w:val="nil"/>
              <w:right w:val="nil"/>
            </w:tcBorders>
            <w:shd w:val="clear" w:color="auto" w:fill="auto"/>
          </w:tcPr>
          <w:p w14:paraId="072AD72C" w14:textId="77777777" w:rsidR="00BA019F" w:rsidRPr="00E959C8" w:rsidRDefault="00BA019F" w:rsidP="007E5D19">
            <w:pPr>
              <w:spacing w:after="0" w:line="240" w:lineRule="auto"/>
              <w:ind w:left="252"/>
              <w:rPr>
                <w:sz w:val="21"/>
                <w:szCs w:val="21"/>
              </w:rPr>
            </w:pPr>
            <w:r w:rsidRPr="00E959C8">
              <w:rPr>
                <w:sz w:val="21"/>
                <w:szCs w:val="21"/>
              </w:rPr>
              <w:t>South</w:t>
            </w:r>
          </w:p>
        </w:tc>
        <w:tc>
          <w:tcPr>
            <w:tcW w:w="1350" w:type="dxa"/>
            <w:tcBorders>
              <w:top w:val="nil"/>
              <w:left w:val="nil"/>
              <w:bottom w:val="nil"/>
              <w:right w:val="nil"/>
            </w:tcBorders>
          </w:tcPr>
          <w:p w14:paraId="118D7A78" w14:textId="77777777" w:rsidR="00BA019F" w:rsidRPr="00E959C8" w:rsidRDefault="00BA019F" w:rsidP="007E5D19">
            <w:pPr>
              <w:spacing w:after="0" w:line="240" w:lineRule="auto"/>
              <w:jc w:val="center"/>
              <w:rPr>
                <w:sz w:val="21"/>
                <w:szCs w:val="21"/>
              </w:rPr>
            </w:pPr>
            <w:r w:rsidRPr="00E959C8">
              <w:rPr>
                <w:sz w:val="21"/>
                <w:szCs w:val="21"/>
              </w:rPr>
              <w:t>7,057</w:t>
            </w:r>
          </w:p>
        </w:tc>
        <w:tc>
          <w:tcPr>
            <w:tcW w:w="1781" w:type="dxa"/>
            <w:tcBorders>
              <w:top w:val="nil"/>
              <w:left w:val="nil"/>
              <w:bottom w:val="nil"/>
              <w:right w:val="nil"/>
            </w:tcBorders>
            <w:shd w:val="clear" w:color="auto" w:fill="auto"/>
          </w:tcPr>
          <w:p w14:paraId="7BA00C01" w14:textId="1837285C" w:rsidR="00BA019F" w:rsidRPr="00E959C8" w:rsidRDefault="00BA019F" w:rsidP="00627EFF">
            <w:pPr>
              <w:spacing w:after="0" w:line="240" w:lineRule="auto"/>
              <w:jc w:val="center"/>
              <w:rPr>
                <w:b/>
                <w:sz w:val="21"/>
                <w:szCs w:val="21"/>
                <w:u w:val="single"/>
              </w:rPr>
            </w:pPr>
            <w:r w:rsidRPr="00E959C8">
              <w:rPr>
                <w:b/>
                <w:sz w:val="21"/>
                <w:szCs w:val="21"/>
                <w:u w:val="single"/>
              </w:rPr>
              <w:t>1.7 (</w:t>
            </w:r>
            <w:r w:rsidR="00627EFF" w:rsidRPr="00E959C8">
              <w:rPr>
                <w:b/>
                <w:sz w:val="21"/>
                <w:szCs w:val="21"/>
                <w:u w:val="single"/>
              </w:rPr>
              <w:t>0.3</w:t>
            </w:r>
            <w:r w:rsidRPr="00E959C8">
              <w:rPr>
                <w:b/>
                <w:sz w:val="21"/>
                <w:szCs w:val="21"/>
                <w:u w:val="single"/>
              </w:rPr>
              <w:t>)</w:t>
            </w:r>
          </w:p>
        </w:tc>
        <w:tc>
          <w:tcPr>
            <w:tcW w:w="1800" w:type="dxa"/>
            <w:tcBorders>
              <w:top w:val="nil"/>
              <w:left w:val="nil"/>
              <w:bottom w:val="nil"/>
              <w:right w:val="nil"/>
            </w:tcBorders>
            <w:shd w:val="clear" w:color="auto" w:fill="auto"/>
          </w:tcPr>
          <w:p w14:paraId="45F98E54" w14:textId="77777777" w:rsidR="00BA019F" w:rsidRPr="00E959C8" w:rsidRDefault="00BA019F" w:rsidP="007E5D19">
            <w:pPr>
              <w:spacing w:after="0" w:line="240" w:lineRule="auto"/>
              <w:jc w:val="center"/>
              <w:rPr>
                <w:b/>
                <w:sz w:val="21"/>
                <w:szCs w:val="21"/>
              </w:rPr>
            </w:pPr>
            <w:r w:rsidRPr="00E959C8">
              <w:rPr>
                <w:b/>
                <w:sz w:val="21"/>
                <w:szCs w:val="21"/>
              </w:rPr>
              <w:t>2.58 (1.51—4.42)</w:t>
            </w:r>
          </w:p>
        </w:tc>
        <w:tc>
          <w:tcPr>
            <w:tcW w:w="1710" w:type="dxa"/>
            <w:tcBorders>
              <w:top w:val="nil"/>
              <w:left w:val="nil"/>
              <w:bottom w:val="nil"/>
              <w:right w:val="nil"/>
            </w:tcBorders>
            <w:shd w:val="clear" w:color="auto" w:fill="auto"/>
          </w:tcPr>
          <w:p w14:paraId="11D6120C" w14:textId="04BEE247" w:rsidR="00BA019F" w:rsidRPr="00E959C8" w:rsidRDefault="00BA019F" w:rsidP="00627EFF">
            <w:pPr>
              <w:spacing w:after="0" w:line="240" w:lineRule="auto"/>
              <w:jc w:val="center"/>
              <w:rPr>
                <w:b/>
                <w:sz w:val="21"/>
                <w:szCs w:val="21"/>
              </w:rPr>
            </w:pPr>
            <w:r w:rsidRPr="00E959C8">
              <w:rPr>
                <w:b/>
                <w:sz w:val="21"/>
                <w:szCs w:val="21"/>
              </w:rPr>
              <w:t>0.7 (</w:t>
            </w:r>
            <w:r w:rsidR="00627EFF" w:rsidRPr="00E959C8">
              <w:rPr>
                <w:b/>
                <w:sz w:val="21"/>
                <w:szCs w:val="21"/>
              </w:rPr>
              <w:t>0.2</w:t>
            </w:r>
            <w:r w:rsidRPr="00E959C8">
              <w:rPr>
                <w:b/>
                <w:sz w:val="21"/>
                <w:szCs w:val="21"/>
              </w:rPr>
              <w:t>)</w:t>
            </w:r>
          </w:p>
        </w:tc>
        <w:tc>
          <w:tcPr>
            <w:tcW w:w="1980" w:type="dxa"/>
            <w:tcBorders>
              <w:top w:val="nil"/>
              <w:left w:val="nil"/>
              <w:bottom w:val="nil"/>
              <w:right w:val="nil"/>
            </w:tcBorders>
            <w:shd w:val="clear" w:color="auto" w:fill="auto"/>
          </w:tcPr>
          <w:p w14:paraId="5C7F0E8E" w14:textId="77777777" w:rsidR="00BA019F" w:rsidRPr="00E959C8" w:rsidRDefault="00BA019F" w:rsidP="007E5D19">
            <w:pPr>
              <w:spacing w:after="0" w:line="240" w:lineRule="auto"/>
              <w:jc w:val="center"/>
              <w:rPr>
                <w:b/>
                <w:sz w:val="21"/>
                <w:szCs w:val="21"/>
              </w:rPr>
            </w:pPr>
            <w:r w:rsidRPr="00E959C8">
              <w:rPr>
                <w:b/>
                <w:sz w:val="21"/>
                <w:szCs w:val="21"/>
              </w:rPr>
              <w:t>3.11 (1.32—7.35)</w:t>
            </w:r>
          </w:p>
        </w:tc>
        <w:tc>
          <w:tcPr>
            <w:tcW w:w="1890" w:type="dxa"/>
            <w:gridSpan w:val="2"/>
            <w:tcBorders>
              <w:top w:val="nil"/>
              <w:left w:val="nil"/>
              <w:bottom w:val="nil"/>
              <w:right w:val="nil"/>
            </w:tcBorders>
            <w:shd w:val="clear" w:color="auto" w:fill="auto"/>
          </w:tcPr>
          <w:p w14:paraId="115E4045" w14:textId="4493A047" w:rsidR="00BA019F" w:rsidRPr="00E959C8" w:rsidRDefault="00BA019F" w:rsidP="00627EFF">
            <w:pPr>
              <w:spacing w:after="0" w:line="240" w:lineRule="auto"/>
              <w:jc w:val="center"/>
              <w:rPr>
                <w:sz w:val="21"/>
                <w:szCs w:val="21"/>
              </w:rPr>
            </w:pPr>
            <w:r w:rsidRPr="00E959C8">
              <w:rPr>
                <w:sz w:val="21"/>
                <w:szCs w:val="21"/>
              </w:rPr>
              <w:t>41.9 (</w:t>
            </w:r>
            <w:r w:rsidR="00627EFF" w:rsidRPr="00E959C8">
              <w:rPr>
                <w:sz w:val="21"/>
                <w:szCs w:val="21"/>
              </w:rPr>
              <w:t>8.1</w:t>
            </w:r>
            <w:r w:rsidRPr="00E959C8">
              <w:rPr>
                <w:sz w:val="21"/>
                <w:szCs w:val="21"/>
              </w:rPr>
              <w:t>)</w:t>
            </w:r>
          </w:p>
        </w:tc>
        <w:tc>
          <w:tcPr>
            <w:tcW w:w="1800" w:type="dxa"/>
            <w:tcBorders>
              <w:top w:val="nil"/>
              <w:left w:val="nil"/>
              <w:bottom w:val="nil"/>
              <w:right w:val="nil"/>
            </w:tcBorders>
            <w:shd w:val="clear" w:color="auto" w:fill="auto"/>
          </w:tcPr>
          <w:p w14:paraId="67D45302" w14:textId="77777777" w:rsidR="00BA019F" w:rsidRPr="00E959C8" w:rsidRDefault="00BA019F" w:rsidP="007E5D19">
            <w:pPr>
              <w:spacing w:after="0" w:line="240" w:lineRule="auto"/>
              <w:jc w:val="center"/>
              <w:rPr>
                <w:sz w:val="21"/>
                <w:szCs w:val="21"/>
              </w:rPr>
            </w:pPr>
            <w:r w:rsidRPr="00E959C8">
              <w:rPr>
                <w:sz w:val="21"/>
                <w:szCs w:val="21"/>
              </w:rPr>
              <w:t>1.20 (0.60—2.41)</w:t>
            </w:r>
          </w:p>
        </w:tc>
      </w:tr>
      <w:tr w:rsidR="00BA019F" w:rsidRPr="00E959C8" w14:paraId="62AA188A" w14:textId="77777777" w:rsidTr="000008CB">
        <w:trPr>
          <w:trHeight w:val="267"/>
        </w:trPr>
        <w:tc>
          <w:tcPr>
            <w:tcW w:w="2520" w:type="dxa"/>
            <w:tcBorders>
              <w:top w:val="nil"/>
              <w:left w:val="nil"/>
              <w:bottom w:val="nil"/>
              <w:right w:val="nil"/>
            </w:tcBorders>
            <w:shd w:val="clear" w:color="auto" w:fill="auto"/>
          </w:tcPr>
          <w:p w14:paraId="185570A9" w14:textId="77777777" w:rsidR="00BA019F" w:rsidRPr="00E959C8" w:rsidRDefault="00BA019F" w:rsidP="007E5D19">
            <w:pPr>
              <w:spacing w:after="0" w:line="240" w:lineRule="auto"/>
              <w:ind w:left="252"/>
              <w:rPr>
                <w:sz w:val="21"/>
                <w:szCs w:val="21"/>
              </w:rPr>
            </w:pPr>
            <w:r w:rsidRPr="00E959C8">
              <w:rPr>
                <w:sz w:val="21"/>
                <w:szCs w:val="21"/>
              </w:rPr>
              <w:t>West</w:t>
            </w:r>
          </w:p>
        </w:tc>
        <w:tc>
          <w:tcPr>
            <w:tcW w:w="1350" w:type="dxa"/>
            <w:tcBorders>
              <w:top w:val="nil"/>
              <w:left w:val="nil"/>
              <w:bottom w:val="nil"/>
              <w:right w:val="nil"/>
            </w:tcBorders>
          </w:tcPr>
          <w:p w14:paraId="20CFAF3B" w14:textId="77777777" w:rsidR="00BA019F" w:rsidRPr="00E959C8" w:rsidRDefault="00BA019F" w:rsidP="007E5D19">
            <w:pPr>
              <w:spacing w:after="0" w:line="240" w:lineRule="auto"/>
              <w:jc w:val="center"/>
              <w:rPr>
                <w:sz w:val="21"/>
                <w:szCs w:val="21"/>
              </w:rPr>
            </w:pPr>
            <w:r w:rsidRPr="00E959C8">
              <w:rPr>
                <w:sz w:val="21"/>
                <w:szCs w:val="21"/>
              </w:rPr>
              <w:t>4,978</w:t>
            </w:r>
          </w:p>
        </w:tc>
        <w:tc>
          <w:tcPr>
            <w:tcW w:w="1781" w:type="dxa"/>
            <w:tcBorders>
              <w:top w:val="nil"/>
              <w:left w:val="nil"/>
              <w:bottom w:val="nil"/>
              <w:right w:val="nil"/>
            </w:tcBorders>
            <w:shd w:val="clear" w:color="auto" w:fill="auto"/>
          </w:tcPr>
          <w:p w14:paraId="5A8227E0" w14:textId="7526736B" w:rsidR="00BA019F" w:rsidRPr="00E959C8" w:rsidRDefault="00BA019F" w:rsidP="00627EFF">
            <w:pPr>
              <w:spacing w:after="0" w:line="240" w:lineRule="auto"/>
              <w:jc w:val="center"/>
              <w:rPr>
                <w:b/>
                <w:sz w:val="21"/>
                <w:szCs w:val="21"/>
                <w:u w:val="single"/>
              </w:rPr>
            </w:pPr>
            <w:r w:rsidRPr="00E959C8">
              <w:rPr>
                <w:b/>
                <w:sz w:val="21"/>
                <w:szCs w:val="21"/>
                <w:u w:val="single"/>
              </w:rPr>
              <w:t>0.7 (</w:t>
            </w:r>
            <w:r w:rsidR="00627EFF" w:rsidRPr="00E959C8">
              <w:rPr>
                <w:b/>
                <w:sz w:val="21"/>
                <w:szCs w:val="21"/>
                <w:u w:val="single"/>
              </w:rPr>
              <w:t>0.1</w:t>
            </w:r>
            <w:r w:rsidRPr="00E959C8">
              <w:rPr>
                <w:b/>
                <w:sz w:val="21"/>
                <w:szCs w:val="21"/>
                <w:u w:val="single"/>
              </w:rPr>
              <w:t>)</w:t>
            </w:r>
          </w:p>
        </w:tc>
        <w:tc>
          <w:tcPr>
            <w:tcW w:w="1800" w:type="dxa"/>
            <w:tcBorders>
              <w:top w:val="nil"/>
              <w:left w:val="nil"/>
              <w:bottom w:val="nil"/>
              <w:right w:val="nil"/>
            </w:tcBorders>
            <w:shd w:val="clear" w:color="auto" w:fill="auto"/>
          </w:tcPr>
          <w:p w14:paraId="4E40941E" w14:textId="6E6BCCE0" w:rsidR="00BA019F" w:rsidRPr="00E959C8" w:rsidRDefault="00BA019F" w:rsidP="007E5D19">
            <w:pPr>
              <w:spacing w:after="0" w:line="240" w:lineRule="auto"/>
              <w:jc w:val="center"/>
              <w:rPr>
                <w:sz w:val="21"/>
                <w:szCs w:val="21"/>
              </w:rPr>
            </w:pPr>
            <w:r w:rsidRPr="00E959C8">
              <w:rPr>
                <w:sz w:val="21"/>
                <w:szCs w:val="21"/>
              </w:rPr>
              <w:t>Ref.</w:t>
            </w:r>
            <w:r w:rsidR="00627EFF" w:rsidRPr="00E959C8">
              <w:rPr>
                <w:sz w:val="21"/>
                <w:szCs w:val="21"/>
              </w:rPr>
              <w:t xml:space="preserve"> (p&lt;0.0006)</w:t>
            </w:r>
          </w:p>
        </w:tc>
        <w:tc>
          <w:tcPr>
            <w:tcW w:w="1710" w:type="dxa"/>
            <w:tcBorders>
              <w:top w:val="nil"/>
              <w:left w:val="nil"/>
              <w:bottom w:val="nil"/>
              <w:right w:val="nil"/>
            </w:tcBorders>
            <w:shd w:val="clear" w:color="auto" w:fill="auto"/>
          </w:tcPr>
          <w:p w14:paraId="1E7F1147" w14:textId="05353E02" w:rsidR="00BA019F" w:rsidRPr="00E959C8" w:rsidRDefault="00BA019F" w:rsidP="00627EFF">
            <w:pPr>
              <w:spacing w:after="0" w:line="240" w:lineRule="auto"/>
              <w:jc w:val="center"/>
              <w:rPr>
                <w:b/>
                <w:sz w:val="21"/>
                <w:szCs w:val="21"/>
              </w:rPr>
            </w:pPr>
            <w:r w:rsidRPr="00E959C8">
              <w:rPr>
                <w:b/>
                <w:sz w:val="21"/>
                <w:szCs w:val="21"/>
              </w:rPr>
              <w:t>0.2* (</w:t>
            </w:r>
            <w:r w:rsidR="00627EFF" w:rsidRPr="00E959C8">
              <w:rPr>
                <w:b/>
                <w:sz w:val="21"/>
                <w:szCs w:val="21"/>
              </w:rPr>
              <w:t>0.1</w:t>
            </w:r>
            <w:r w:rsidRPr="00E959C8">
              <w:rPr>
                <w:b/>
                <w:sz w:val="21"/>
                <w:szCs w:val="21"/>
              </w:rPr>
              <w:t>)</w:t>
            </w:r>
          </w:p>
        </w:tc>
        <w:tc>
          <w:tcPr>
            <w:tcW w:w="1980" w:type="dxa"/>
            <w:tcBorders>
              <w:top w:val="nil"/>
              <w:left w:val="nil"/>
              <w:bottom w:val="nil"/>
              <w:right w:val="nil"/>
            </w:tcBorders>
            <w:shd w:val="clear" w:color="auto" w:fill="auto"/>
          </w:tcPr>
          <w:p w14:paraId="0BC6841F" w14:textId="031EEA14" w:rsidR="00BA019F" w:rsidRPr="00E959C8" w:rsidRDefault="00BA019F" w:rsidP="00CC6B9D">
            <w:pPr>
              <w:spacing w:after="0" w:line="240" w:lineRule="auto"/>
              <w:jc w:val="center"/>
              <w:rPr>
                <w:sz w:val="21"/>
                <w:szCs w:val="21"/>
              </w:rPr>
            </w:pPr>
            <w:r w:rsidRPr="00E959C8">
              <w:rPr>
                <w:sz w:val="21"/>
                <w:szCs w:val="21"/>
              </w:rPr>
              <w:t>Ref.</w:t>
            </w:r>
            <w:r w:rsidR="00627EFF" w:rsidRPr="00E959C8">
              <w:rPr>
                <w:sz w:val="21"/>
                <w:szCs w:val="21"/>
              </w:rPr>
              <w:t xml:space="preserve"> </w:t>
            </w:r>
          </w:p>
        </w:tc>
        <w:tc>
          <w:tcPr>
            <w:tcW w:w="1890" w:type="dxa"/>
            <w:gridSpan w:val="2"/>
            <w:tcBorders>
              <w:top w:val="nil"/>
              <w:left w:val="nil"/>
              <w:bottom w:val="nil"/>
              <w:right w:val="nil"/>
            </w:tcBorders>
            <w:shd w:val="clear" w:color="auto" w:fill="auto"/>
          </w:tcPr>
          <w:p w14:paraId="59C75CFF" w14:textId="77FA132D" w:rsidR="00BA019F" w:rsidRPr="00E959C8" w:rsidRDefault="00BA019F" w:rsidP="00627EFF">
            <w:pPr>
              <w:spacing w:after="0" w:line="240" w:lineRule="auto"/>
              <w:jc w:val="center"/>
              <w:rPr>
                <w:sz w:val="21"/>
                <w:szCs w:val="21"/>
              </w:rPr>
            </w:pPr>
            <w:r w:rsidRPr="00E959C8">
              <w:rPr>
                <w:sz w:val="21"/>
                <w:szCs w:val="21"/>
              </w:rPr>
              <w:t>34.8 (</w:t>
            </w:r>
            <w:r w:rsidR="00627EFF" w:rsidRPr="00E959C8">
              <w:rPr>
                <w:sz w:val="21"/>
                <w:szCs w:val="21"/>
              </w:rPr>
              <w:t>10.3</w:t>
            </w:r>
            <w:r w:rsidRPr="00E959C8">
              <w:rPr>
                <w:sz w:val="21"/>
                <w:szCs w:val="21"/>
              </w:rPr>
              <w:t>)</w:t>
            </w:r>
          </w:p>
        </w:tc>
        <w:tc>
          <w:tcPr>
            <w:tcW w:w="1800" w:type="dxa"/>
            <w:tcBorders>
              <w:top w:val="nil"/>
              <w:left w:val="nil"/>
              <w:bottom w:val="nil"/>
              <w:right w:val="nil"/>
            </w:tcBorders>
            <w:shd w:val="clear" w:color="auto" w:fill="auto"/>
          </w:tcPr>
          <w:p w14:paraId="50478445" w14:textId="5DD9F2A3" w:rsidR="00BA019F" w:rsidRPr="00E959C8" w:rsidRDefault="00BA019F" w:rsidP="00CC6B9D">
            <w:pPr>
              <w:spacing w:after="0" w:line="240" w:lineRule="auto"/>
              <w:jc w:val="center"/>
              <w:rPr>
                <w:sz w:val="21"/>
                <w:szCs w:val="21"/>
              </w:rPr>
            </w:pPr>
            <w:r w:rsidRPr="00E959C8">
              <w:rPr>
                <w:sz w:val="21"/>
                <w:szCs w:val="21"/>
              </w:rPr>
              <w:t>Ref.</w:t>
            </w:r>
            <w:r w:rsidR="00627EFF" w:rsidRPr="00E959C8">
              <w:rPr>
                <w:sz w:val="21"/>
                <w:szCs w:val="21"/>
              </w:rPr>
              <w:t xml:space="preserve"> </w:t>
            </w:r>
          </w:p>
        </w:tc>
      </w:tr>
      <w:tr w:rsidR="00BA019F" w:rsidRPr="00E959C8" w14:paraId="30694F84" w14:textId="77777777" w:rsidTr="000008CB">
        <w:trPr>
          <w:trHeight w:val="267"/>
        </w:trPr>
        <w:tc>
          <w:tcPr>
            <w:tcW w:w="2520" w:type="dxa"/>
            <w:tcBorders>
              <w:top w:val="nil"/>
              <w:left w:val="nil"/>
              <w:bottom w:val="nil"/>
              <w:right w:val="nil"/>
            </w:tcBorders>
            <w:shd w:val="clear" w:color="auto" w:fill="auto"/>
          </w:tcPr>
          <w:p w14:paraId="327C5F4B" w14:textId="77777777" w:rsidR="00BA019F" w:rsidRPr="00E959C8" w:rsidRDefault="00BA019F" w:rsidP="007E5D19">
            <w:pPr>
              <w:spacing w:after="0" w:line="240" w:lineRule="auto"/>
              <w:rPr>
                <w:b/>
                <w:sz w:val="21"/>
                <w:szCs w:val="21"/>
              </w:rPr>
            </w:pPr>
            <w:r w:rsidRPr="00E959C8">
              <w:rPr>
                <w:b/>
                <w:sz w:val="21"/>
                <w:szCs w:val="21"/>
              </w:rPr>
              <w:t>Insurance Status</w:t>
            </w:r>
          </w:p>
        </w:tc>
        <w:tc>
          <w:tcPr>
            <w:tcW w:w="1350" w:type="dxa"/>
            <w:tcBorders>
              <w:top w:val="nil"/>
              <w:left w:val="nil"/>
              <w:bottom w:val="nil"/>
              <w:right w:val="nil"/>
            </w:tcBorders>
          </w:tcPr>
          <w:p w14:paraId="68608F12" w14:textId="77777777" w:rsidR="00BA019F" w:rsidRPr="00E959C8" w:rsidRDefault="00BA019F" w:rsidP="007E5D19">
            <w:pPr>
              <w:spacing w:after="0" w:line="240" w:lineRule="auto"/>
              <w:jc w:val="center"/>
              <w:rPr>
                <w:sz w:val="21"/>
                <w:szCs w:val="21"/>
              </w:rPr>
            </w:pPr>
          </w:p>
        </w:tc>
        <w:tc>
          <w:tcPr>
            <w:tcW w:w="1781" w:type="dxa"/>
            <w:tcBorders>
              <w:top w:val="nil"/>
              <w:left w:val="nil"/>
              <w:bottom w:val="nil"/>
              <w:right w:val="nil"/>
            </w:tcBorders>
            <w:shd w:val="clear" w:color="auto" w:fill="auto"/>
          </w:tcPr>
          <w:p w14:paraId="5B5D82AC"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2D6AF839" w14:textId="77777777" w:rsidR="00BA019F" w:rsidRPr="00E959C8" w:rsidRDefault="00BA019F" w:rsidP="007E5D19">
            <w:pPr>
              <w:spacing w:after="0" w:line="240" w:lineRule="auto"/>
              <w:jc w:val="center"/>
              <w:rPr>
                <w:sz w:val="21"/>
                <w:szCs w:val="21"/>
              </w:rPr>
            </w:pPr>
          </w:p>
        </w:tc>
        <w:tc>
          <w:tcPr>
            <w:tcW w:w="1710" w:type="dxa"/>
            <w:tcBorders>
              <w:top w:val="nil"/>
              <w:left w:val="nil"/>
              <w:bottom w:val="nil"/>
              <w:right w:val="nil"/>
            </w:tcBorders>
            <w:shd w:val="clear" w:color="auto" w:fill="auto"/>
          </w:tcPr>
          <w:p w14:paraId="7BC16038" w14:textId="77777777" w:rsidR="00BA019F" w:rsidRPr="00E959C8" w:rsidRDefault="00BA019F" w:rsidP="007E5D19">
            <w:pPr>
              <w:spacing w:after="0" w:line="240" w:lineRule="auto"/>
              <w:jc w:val="center"/>
              <w:rPr>
                <w:sz w:val="21"/>
                <w:szCs w:val="21"/>
              </w:rPr>
            </w:pPr>
          </w:p>
        </w:tc>
        <w:tc>
          <w:tcPr>
            <w:tcW w:w="1980" w:type="dxa"/>
            <w:tcBorders>
              <w:top w:val="nil"/>
              <w:left w:val="nil"/>
              <w:bottom w:val="nil"/>
              <w:right w:val="nil"/>
            </w:tcBorders>
            <w:shd w:val="clear" w:color="auto" w:fill="auto"/>
          </w:tcPr>
          <w:p w14:paraId="4495496B" w14:textId="77777777" w:rsidR="00BA019F" w:rsidRPr="00E959C8" w:rsidRDefault="00BA019F" w:rsidP="007E5D19">
            <w:pPr>
              <w:spacing w:after="0" w:line="240" w:lineRule="auto"/>
              <w:jc w:val="center"/>
              <w:rPr>
                <w:sz w:val="21"/>
                <w:szCs w:val="21"/>
              </w:rPr>
            </w:pPr>
          </w:p>
        </w:tc>
        <w:tc>
          <w:tcPr>
            <w:tcW w:w="1890" w:type="dxa"/>
            <w:gridSpan w:val="2"/>
            <w:tcBorders>
              <w:top w:val="nil"/>
              <w:left w:val="nil"/>
              <w:bottom w:val="nil"/>
              <w:right w:val="nil"/>
            </w:tcBorders>
            <w:shd w:val="clear" w:color="auto" w:fill="auto"/>
          </w:tcPr>
          <w:p w14:paraId="2E2E5820" w14:textId="77777777" w:rsidR="00BA019F" w:rsidRPr="00E959C8" w:rsidRDefault="00BA019F" w:rsidP="007E5D19">
            <w:pPr>
              <w:spacing w:after="0" w:line="240" w:lineRule="auto"/>
              <w:jc w:val="center"/>
              <w:rPr>
                <w:sz w:val="21"/>
                <w:szCs w:val="21"/>
              </w:rPr>
            </w:pPr>
          </w:p>
        </w:tc>
        <w:tc>
          <w:tcPr>
            <w:tcW w:w="1800" w:type="dxa"/>
            <w:tcBorders>
              <w:top w:val="nil"/>
              <w:left w:val="nil"/>
              <w:bottom w:val="nil"/>
              <w:right w:val="nil"/>
            </w:tcBorders>
            <w:shd w:val="clear" w:color="auto" w:fill="auto"/>
          </w:tcPr>
          <w:p w14:paraId="42F79DB0" w14:textId="77777777" w:rsidR="00BA019F" w:rsidRPr="00E959C8" w:rsidRDefault="00BA019F" w:rsidP="007E5D19">
            <w:pPr>
              <w:spacing w:after="0" w:line="240" w:lineRule="auto"/>
              <w:jc w:val="center"/>
              <w:rPr>
                <w:sz w:val="21"/>
                <w:szCs w:val="21"/>
              </w:rPr>
            </w:pPr>
          </w:p>
        </w:tc>
      </w:tr>
      <w:tr w:rsidR="00BA019F" w:rsidRPr="00E959C8" w14:paraId="62FFD05E" w14:textId="77777777" w:rsidTr="000008CB">
        <w:trPr>
          <w:trHeight w:val="267"/>
        </w:trPr>
        <w:tc>
          <w:tcPr>
            <w:tcW w:w="2520" w:type="dxa"/>
            <w:tcBorders>
              <w:top w:val="nil"/>
              <w:left w:val="nil"/>
              <w:bottom w:val="nil"/>
              <w:right w:val="nil"/>
            </w:tcBorders>
            <w:shd w:val="clear" w:color="auto" w:fill="auto"/>
          </w:tcPr>
          <w:p w14:paraId="531C47FB" w14:textId="77777777" w:rsidR="00BA019F" w:rsidRPr="00E959C8" w:rsidRDefault="00BA019F" w:rsidP="007E5D19">
            <w:pPr>
              <w:spacing w:after="0" w:line="240" w:lineRule="auto"/>
              <w:ind w:left="252"/>
              <w:rPr>
                <w:sz w:val="21"/>
                <w:szCs w:val="21"/>
              </w:rPr>
            </w:pPr>
            <w:r w:rsidRPr="00E959C8">
              <w:rPr>
                <w:sz w:val="21"/>
                <w:szCs w:val="21"/>
              </w:rPr>
              <w:t>Non-Public Insurance</w:t>
            </w:r>
          </w:p>
        </w:tc>
        <w:tc>
          <w:tcPr>
            <w:tcW w:w="1350" w:type="dxa"/>
            <w:tcBorders>
              <w:top w:val="nil"/>
              <w:left w:val="nil"/>
              <w:bottom w:val="nil"/>
              <w:right w:val="nil"/>
            </w:tcBorders>
          </w:tcPr>
          <w:p w14:paraId="7F023787" w14:textId="77777777" w:rsidR="00BA019F" w:rsidRPr="00E959C8" w:rsidRDefault="00BA019F" w:rsidP="007E5D19">
            <w:pPr>
              <w:spacing w:after="0" w:line="240" w:lineRule="auto"/>
              <w:jc w:val="center"/>
              <w:rPr>
                <w:sz w:val="21"/>
                <w:szCs w:val="21"/>
              </w:rPr>
            </w:pPr>
            <w:r w:rsidRPr="00E959C8">
              <w:rPr>
                <w:sz w:val="21"/>
                <w:szCs w:val="21"/>
              </w:rPr>
              <w:t>11,879</w:t>
            </w:r>
          </w:p>
        </w:tc>
        <w:tc>
          <w:tcPr>
            <w:tcW w:w="1781" w:type="dxa"/>
            <w:tcBorders>
              <w:top w:val="nil"/>
              <w:left w:val="nil"/>
              <w:bottom w:val="nil"/>
              <w:right w:val="nil"/>
            </w:tcBorders>
            <w:shd w:val="clear" w:color="auto" w:fill="auto"/>
          </w:tcPr>
          <w:p w14:paraId="131943F6" w14:textId="7F84F7E1" w:rsidR="00BA019F" w:rsidRPr="00E959C8" w:rsidRDefault="00BA019F" w:rsidP="00BC75D8">
            <w:pPr>
              <w:spacing w:after="0" w:line="240" w:lineRule="auto"/>
              <w:jc w:val="center"/>
              <w:rPr>
                <w:b/>
                <w:sz w:val="21"/>
                <w:szCs w:val="21"/>
                <w:u w:val="single"/>
              </w:rPr>
            </w:pPr>
            <w:r w:rsidRPr="00E959C8">
              <w:rPr>
                <w:b/>
                <w:sz w:val="21"/>
                <w:szCs w:val="21"/>
                <w:u w:val="single"/>
              </w:rPr>
              <w:t>0.7 (</w:t>
            </w:r>
            <w:r w:rsidR="00BC75D8" w:rsidRPr="00E959C8">
              <w:rPr>
                <w:b/>
                <w:sz w:val="21"/>
                <w:szCs w:val="21"/>
                <w:u w:val="single"/>
              </w:rPr>
              <w:t>0.2</w:t>
            </w:r>
            <w:r w:rsidRPr="00E959C8">
              <w:rPr>
                <w:b/>
                <w:sz w:val="21"/>
                <w:szCs w:val="21"/>
                <w:u w:val="single"/>
              </w:rPr>
              <w:t>)</w:t>
            </w:r>
          </w:p>
        </w:tc>
        <w:tc>
          <w:tcPr>
            <w:tcW w:w="1800" w:type="dxa"/>
            <w:tcBorders>
              <w:top w:val="nil"/>
              <w:left w:val="nil"/>
              <w:bottom w:val="nil"/>
              <w:right w:val="nil"/>
            </w:tcBorders>
            <w:shd w:val="clear" w:color="auto" w:fill="auto"/>
          </w:tcPr>
          <w:p w14:paraId="4B50E90B" w14:textId="3D2B17A6" w:rsidR="00BA019F" w:rsidRPr="00E959C8" w:rsidRDefault="00BA019F" w:rsidP="00CC6B9D">
            <w:pPr>
              <w:spacing w:after="0" w:line="240" w:lineRule="auto"/>
              <w:jc w:val="center"/>
              <w:rPr>
                <w:sz w:val="21"/>
                <w:szCs w:val="21"/>
              </w:rPr>
            </w:pPr>
            <w:r w:rsidRPr="00E959C8">
              <w:rPr>
                <w:sz w:val="21"/>
                <w:szCs w:val="21"/>
              </w:rPr>
              <w:t>Ref.</w:t>
            </w:r>
          </w:p>
        </w:tc>
        <w:tc>
          <w:tcPr>
            <w:tcW w:w="1710" w:type="dxa"/>
            <w:tcBorders>
              <w:top w:val="nil"/>
              <w:left w:val="nil"/>
              <w:bottom w:val="nil"/>
              <w:right w:val="nil"/>
            </w:tcBorders>
            <w:shd w:val="clear" w:color="auto" w:fill="auto"/>
          </w:tcPr>
          <w:p w14:paraId="7A091911" w14:textId="4D61A6E0" w:rsidR="00BA019F" w:rsidRPr="00E959C8" w:rsidRDefault="00BA019F" w:rsidP="00BC75D8">
            <w:pPr>
              <w:spacing w:after="0" w:line="240" w:lineRule="auto"/>
              <w:jc w:val="center"/>
              <w:rPr>
                <w:b/>
                <w:sz w:val="21"/>
                <w:szCs w:val="21"/>
              </w:rPr>
            </w:pPr>
            <w:r w:rsidRPr="00E959C8">
              <w:rPr>
                <w:b/>
                <w:sz w:val="21"/>
                <w:szCs w:val="21"/>
              </w:rPr>
              <w:t>0.4* (</w:t>
            </w:r>
            <w:r w:rsidR="00BC75D8" w:rsidRPr="00E959C8">
              <w:rPr>
                <w:b/>
                <w:sz w:val="21"/>
                <w:szCs w:val="21"/>
              </w:rPr>
              <w:t>0.1</w:t>
            </w:r>
            <w:r w:rsidRPr="00E959C8">
              <w:rPr>
                <w:b/>
                <w:sz w:val="21"/>
                <w:szCs w:val="21"/>
              </w:rPr>
              <w:t>)</w:t>
            </w:r>
          </w:p>
        </w:tc>
        <w:tc>
          <w:tcPr>
            <w:tcW w:w="1980" w:type="dxa"/>
            <w:tcBorders>
              <w:top w:val="nil"/>
              <w:left w:val="nil"/>
              <w:bottom w:val="nil"/>
              <w:right w:val="nil"/>
            </w:tcBorders>
            <w:shd w:val="clear" w:color="auto" w:fill="auto"/>
          </w:tcPr>
          <w:p w14:paraId="4A13ABB8" w14:textId="5406A408" w:rsidR="00BA019F" w:rsidRPr="00E959C8" w:rsidRDefault="00BA019F" w:rsidP="00CC6B9D">
            <w:pPr>
              <w:spacing w:after="0" w:line="240" w:lineRule="auto"/>
              <w:jc w:val="center"/>
              <w:rPr>
                <w:sz w:val="21"/>
                <w:szCs w:val="21"/>
              </w:rPr>
            </w:pPr>
            <w:r w:rsidRPr="00E959C8">
              <w:rPr>
                <w:sz w:val="21"/>
                <w:szCs w:val="21"/>
              </w:rPr>
              <w:t>Ref.</w:t>
            </w:r>
            <w:r w:rsidR="00FA07A7" w:rsidRPr="00E959C8">
              <w:rPr>
                <w:sz w:val="21"/>
                <w:szCs w:val="21"/>
              </w:rPr>
              <w:t xml:space="preserve"> </w:t>
            </w:r>
          </w:p>
        </w:tc>
        <w:tc>
          <w:tcPr>
            <w:tcW w:w="1890" w:type="dxa"/>
            <w:gridSpan w:val="2"/>
            <w:tcBorders>
              <w:top w:val="nil"/>
              <w:left w:val="nil"/>
              <w:bottom w:val="nil"/>
              <w:right w:val="nil"/>
            </w:tcBorders>
            <w:shd w:val="clear" w:color="auto" w:fill="auto"/>
          </w:tcPr>
          <w:p w14:paraId="6FAF8623" w14:textId="49CE1F6F" w:rsidR="00BA019F" w:rsidRPr="00E959C8" w:rsidRDefault="00BA019F" w:rsidP="00FA07A7">
            <w:pPr>
              <w:spacing w:after="0" w:line="240" w:lineRule="auto"/>
              <w:jc w:val="center"/>
              <w:rPr>
                <w:b/>
                <w:sz w:val="21"/>
                <w:szCs w:val="21"/>
              </w:rPr>
            </w:pPr>
            <w:r w:rsidRPr="00E959C8">
              <w:rPr>
                <w:b/>
                <w:sz w:val="21"/>
                <w:szCs w:val="21"/>
              </w:rPr>
              <w:t>52.5 (11.4)</w:t>
            </w:r>
          </w:p>
        </w:tc>
        <w:tc>
          <w:tcPr>
            <w:tcW w:w="1800" w:type="dxa"/>
            <w:tcBorders>
              <w:top w:val="nil"/>
              <w:left w:val="nil"/>
              <w:bottom w:val="nil"/>
              <w:right w:val="nil"/>
            </w:tcBorders>
            <w:shd w:val="clear" w:color="auto" w:fill="auto"/>
          </w:tcPr>
          <w:p w14:paraId="3BB9D3D1" w14:textId="27C7026C" w:rsidR="00BA019F" w:rsidRPr="00E959C8" w:rsidRDefault="00BA019F" w:rsidP="00CC6B9D">
            <w:pPr>
              <w:spacing w:after="0" w:line="240" w:lineRule="auto"/>
              <w:jc w:val="center"/>
              <w:rPr>
                <w:sz w:val="21"/>
                <w:szCs w:val="21"/>
              </w:rPr>
            </w:pPr>
            <w:r w:rsidRPr="00E959C8">
              <w:rPr>
                <w:sz w:val="21"/>
                <w:szCs w:val="21"/>
              </w:rPr>
              <w:t>Ref.</w:t>
            </w:r>
          </w:p>
        </w:tc>
      </w:tr>
      <w:tr w:rsidR="00BA019F" w:rsidRPr="00E959C8" w14:paraId="341F0F2B" w14:textId="77777777" w:rsidTr="000008CB">
        <w:trPr>
          <w:trHeight w:val="267"/>
        </w:trPr>
        <w:tc>
          <w:tcPr>
            <w:tcW w:w="2520" w:type="dxa"/>
            <w:tcBorders>
              <w:top w:val="nil"/>
              <w:left w:val="nil"/>
              <w:bottom w:val="nil"/>
              <w:right w:val="nil"/>
            </w:tcBorders>
            <w:shd w:val="clear" w:color="auto" w:fill="auto"/>
          </w:tcPr>
          <w:p w14:paraId="0AE97F04" w14:textId="77777777" w:rsidR="00BA019F" w:rsidRPr="00E959C8" w:rsidRDefault="00BA019F" w:rsidP="007E5D19">
            <w:pPr>
              <w:spacing w:after="0" w:line="240" w:lineRule="auto"/>
              <w:ind w:left="252"/>
              <w:rPr>
                <w:sz w:val="21"/>
                <w:szCs w:val="21"/>
              </w:rPr>
            </w:pPr>
            <w:r w:rsidRPr="00E959C8">
              <w:rPr>
                <w:sz w:val="21"/>
                <w:szCs w:val="21"/>
              </w:rPr>
              <w:t>Public Insurance</w:t>
            </w:r>
          </w:p>
        </w:tc>
        <w:tc>
          <w:tcPr>
            <w:tcW w:w="1350" w:type="dxa"/>
            <w:tcBorders>
              <w:top w:val="nil"/>
              <w:left w:val="nil"/>
              <w:bottom w:val="nil"/>
              <w:right w:val="nil"/>
            </w:tcBorders>
          </w:tcPr>
          <w:p w14:paraId="3ABA8044" w14:textId="77777777" w:rsidR="00BA019F" w:rsidRPr="00E959C8" w:rsidRDefault="00BA019F" w:rsidP="007E5D19">
            <w:pPr>
              <w:spacing w:after="0" w:line="240" w:lineRule="auto"/>
              <w:jc w:val="center"/>
              <w:rPr>
                <w:sz w:val="21"/>
                <w:szCs w:val="21"/>
              </w:rPr>
            </w:pPr>
            <w:r w:rsidRPr="00E959C8">
              <w:rPr>
                <w:sz w:val="21"/>
                <w:szCs w:val="21"/>
              </w:rPr>
              <w:t>7,015</w:t>
            </w:r>
          </w:p>
        </w:tc>
        <w:tc>
          <w:tcPr>
            <w:tcW w:w="1781" w:type="dxa"/>
            <w:tcBorders>
              <w:top w:val="nil"/>
              <w:left w:val="nil"/>
              <w:bottom w:val="nil"/>
              <w:right w:val="nil"/>
            </w:tcBorders>
            <w:shd w:val="clear" w:color="auto" w:fill="auto"/>
          </w:tcPr>
          <w:p w14:paraId="1FD772F1" w14:textId="3C5A071B" w:rsidR="00BA019F" w:rsidRPr="00E959C8" w:rsidRDefault="00BA019F" w:rsidP="00BC75D8">
            <w:pPr>
              <w:spacing w:after="0" w:line="240" w:lineRule="auto"/>
              <w:jc w:val="center"/>
              <w:rPr>
                <w:b/>
                <w:sz w:val="21"/>
                <w:szCs w:val="21"/>
                <w:u w:val="single"/>
              </w:rPr>
            </w:pPr>
            <w:r w:rsidRPr="00E959C8">
              <w:rPr>
                <w:b/>
                <w:sz w:val="21"/>
                <w:szCs w:val="21"/>
                <w:u w:val="single"/>
              </w:rPr>
              <w:t>2.4 (</w:t>
            </w:r>
            <w:r w:rsidR="00BC75D8" w:rsidRPr="00E959C8">
              <w:rPr>
                <w:b/>
                <w:sz w:val="21"/>
                <w:szCs w:val="21"/>
                <w:u w:val="single"/>
              </w:rPr>
              <w:t>0.3</w:t>
            </w:r>
            <w:r w:rsidRPr="00E959C8">
              <w:rPr>
                <w:b/>
                <w:sz w:val="21"/>
                <w:szCs w:val="21"/>
                <w:u w:val="single"/>
              </w:rPr>
              <w:t>)</w:t>
            </w:r>
          </w:p>
        </w:tc>
        <w:tc>
          <w:tcPr>
            <w:tcW w:w="1800" w:type="dxa"/>
            <w:tcBorders>
              <w:top w:val="nil"/>
              <w:left w:val="nil"/>
              <w:bottom w:val="nil"/>
              <w:right w:val="nil"/>
            </w:tcBorders>
            <w:shd w:val="clear" w:color="auto" w:fill="auto"/>
          </w:tcPr>
          <w:p w14:paraId="276150E8" w14:textId="77777777" w:rsidR="00BA019F" w:rsidRPr="00E959C8" w:rsidRDefault="00BA019F" w:rsidP="007E5D19">
            <w:pPr>
              <w:spacing w:after="0" w:line="240" w:lineRule="auto"/>
              <w:jc w:val="center"/>
              <w:rPr>
                <w:b/>
                <w:sz w:val="21"/>
                <w:szCs w:val="21"/>
              </w:rPr>
            </w:pPr>
            <w:r w:rsidRPr="00E959C8">
              <w:rPr>
                <w:b/>
                <w:sz w:val="21"/>
                <w:szCs w:val="21"/>
              </w:rPr>
              <w:t>3.41 (2.03—5.71)</w:t>
            </w:r>
          </w:p>
        </w:tc>
        <w:tc>
          <w:tcPr>
            <w:tcW w:w="1710" w:type="dxa"/>
            <w:tcBorders>
              <w:top w:val="nil"/>
              <w:left w:val="nil"/>
              <w:bottom w:val="nil"/>
              <w:right w:val="nil"/>
            </w:tcBorders>
            <w:shd w:val="clear" w:color="auto" w:fill="auto"/>
          </w:tcPr>
          <w:p w14:paraId="5B69A773" w14:textId="35C907A2" w:rsidR="00BA019F" w:rsidRPr="00E959C8" w:rsidRDefault="00BA019F" w:rsidP="00BC75D8">
            <w:pPr>
              <w:spacing w:after="0" w:line="240" w:lineRule="auto"/>
              <w:jc w:val="center"/>
              <w:rPr>
                <w:b/>
                <w:sz w:val="21"/>
                <w:szCs w:val="21"/>
              </w:rPr>
            </w:pPr>
            <w:r w:rsidRPr="00E959C8">
              <w:rPr>
                <w:b/>
                <w:sz w:val="21"/>
                <w:szCs w:val="21"/>
              </w:rPr>
              <w:t>0.9 (</w:t>
            </w:r>
            <w:r w:rsidR="00BC75D8" w:rsidRPr="00E959C8">
              <w:rPr>
                <w:b/>
                <w:sz w:val="21"/>
                <w:szCs w:val="21"/>
              </w:rPr>
              <w:t>0.2</w:t>
            </w:r>
            <w:r w:rsidRPr="00E959C8">
              <w:rPr>
                <w:b/>
                <w:sz w:val="21"/>
                <w:szCs w:val="21"/>
              </w:rPr>
              <w:t>)</w:t>
            </w:r>
          </w:p>
        </w:tc>
        <w:tc>
          <w:tcPr>
            <w:tcW w:w="1980" w:type="dxa"/>
            <w:tcBorders>
              <w:top w:val="nil"/>
              <w:left w:val="nil"/>
              <w:bottom w:val="nil"/>
              <w:right w:val="nil"/>
            </w:tcBorders>
            <w:shd w:val="clear" w:color="auto" w:fill="auto"/>
          </w:tcPr>
          <w:p w14:paraId="7F49D871" w14:textId="77777777" w:rsidR="00BA019F" w:rsidRPr="00E959C8" w:rsidRDefault="00BA019F" w:rsidP="007E5D19">
            <w:pPr>
              <w:spacing w:after="0" w:line="240" w:lineRule="auto"/>
              <w:jc w:val="center"/>
              <w:rPr>
                <w:b/>
                <w:sz w:val="21"/>
                <w:szCs w:val="21"/>
              </w:rPr>
            </w:pPr>
            <w:r w:rsidRPr="00E959C8">
              <w:rPr>
                <w:b/>
                <w:sz w:val="21"/>
                <w:szCs w:val="21"/>
              </w:rPr>
              <w:t>2.54 (1.23—5.26)</w:t>
            </w:r>
          </w:p>
        </w:tc>
        <w:tc>
          <w:tcPr>
            <w:tcW w:w="1890" w:type="dxa"/>
            <w:gridSpan w:val="2"/>
            <w:tcBorders>
              <w:top w:val="nil"/>
              <w:left w:val="nil"/>
              <w:bottom w:val="nil"/>
              <w:right w:val="nil"/>
            </w:tcBorders>
            <w:shd w:val="clear" w:color="auto" w:fill="auto"/>
          </w:tcPr>
          <w:p w14:paraId="4F0155F2" w14:textId="15484C13" w:rsidR="00BA019F" w:rsidRPr="00E959C8" w:rsidRDefault="00BA019F" w:rsidP="00FA07A7">
            <w:pPr>
              <w:spacing w:after="0" w:line="240" w:lineRule="auto"/>
              <w:jc w:val="center"/>
              <w:rPr>
                <w:b/>
                <w:sz w:val="21"/>
                <w:szCs w:val="21"/>
              </w:rPr>
            </w:pPr>
            <w:r w:rsidRPr="00E959C8">
              <w:rPr>
                <w:b/>
                <w:sz w:val="21"/>
                <w:szCs w:val="21"/>
              </w:rPr>
              <w:t>39.1 (</w:t>
            </w:r>
            <w:r w:rsidR="00FA07A7" w:rsidRPr="00E959C8">
              <w:rPr>
                <w:b/>
                <w:sz w:val="21"/>
                <w:szCs w:val="21"/>
              </w:rPr>
              <w:t>6.2</w:t>
            </w:r>
            <w:r w:rsidRPr="00E959C8">
              <w:rPr>
                <w:b/>
                <w:sz w:val="21"/>
                <w:szCs w:val="21"/>
              </w:rPr>
              <w:t>)</w:t>
            </w:r>
          </w:p>
        </w:tc>
        <w:tc>
          <w:tcPr>
            <w:tcW w:w="1800" w:type="dxa"/>
            <w:tcBorders>
              <w:top w:val="nil"/>
              <w:left w:val="nil"/>
              <w:bottom w:val="nil"/>
              <w:right w:val="nil"/>
            </w:tcBorders>
            <w:shd w:val="clear" w:color="auto" w:fill="auto"/>
          </w:tcPr>
          <w:p w14:paraId="014AF82A" w14:textId="77777777" w:rsidR="00BA019F" w:rsidRPr="00E959C8" w:rsidRDefault="00BA019F" w:rsidP="007E5D19">
            <w:pPr>
              <w:spacing w:after="0" w:line="240" w:lineRule="auto"/>
              <w:jc w:val="center"/>
              <w:rPr>
                <w:sz w:val="21"/>
                <w:szCs w:val="21"/>
              </w:rPr>
            </w:pPr>
            <w:r w:rsidRPr="00E959C8">
              <w:rPr>
                <w:sz w:val="21"/>
                <w:szCs w:val="21"/>
              </w:rPr>
              <w:t>0.75 (0.44—1.26)</w:t>
            </w:r>
          </w:p>
        </w:tc>
      </w:tr>
      <w:tr w:rsidR="00BA019F" w:rsidRPr="00E959C8" w14:paraId="3A41B39B" w14:textId="77777777" w:rsidTr="000008CB">
        <w:trPr>
          <w:trHeight w:val="267"/>
        </w:trPr>
        <w:tc>
          <w:tcPr>
            <w:tcW w:w="2520" w:type="dxa"/>
            <w:tcBorders>
              <w:top w:val="nil"/>
              <w:left w:val="nil"/>
              <w:bottom w:val="single" w:sz="4" w:space="0" w:color="auto"/>
              <w:right w:val="nil"/>
            </w:tcBorders>
            <w:shd w:val="clear" w:color="auto" w:fill="auto"/>
          </w:tcPr>
          <w:p w14:paraId="2695A909" w14:textId="77777777" w:rsidR="00BA019F" w:rsidRPr="00E959C8" w:rsidRDefault="00BA019F" w:rsidP="007E5D19">
            <w:pPr>
              <w:spacing w:after="0" w:line="240" w:lineRule="auto"/>
              <w:ind w:left="252"/>
              <w:rPr>
                <w:sz w:val="21"/>
                <w:szCs w:val="21"/>
              </w:rPr>
            </w:pPr>
            <w:r w:rsidRPr="00E959C8">
              <w:rPr>
                <w:sz w:val="21"/>
                <w:szCs w:val="21"/>
              </w:rPr>
              <w:lastRenderedPageBreak/>
              <w:t>No Insurance</w:t>
            </w:r>
          </w:p>
        </w:tc>
        <w:tc>
          <w:tcPr>
            <w:tcW w:w="1350" w:type="dxa"/>
            <w:tcBorders>
              <w:top w:val="nil"/>
              <w:left w:val="nil"/>
              <w:bottom w:val="single" w:sz="4" w:space="0" w:color="auto"/>
              <w:right w:val="nil"/>
            </w:tcBorders>
          </w:tcPr>
          <w:p w14:paraId="56827707" w14:textId="77777777" w:rsidR="00BA019F" w:rsidRPr="00E959C8" w:rsidRDefault="00BA019F" w:rsidP="007E5D19">
            <w:pPr>
              <w:spacing w:after="0" w:line="240" w:lineRule="auto"/>
              <w:jc w:val="center"/>
              <w:rPr>
                <w:sz w:val="21"/>
                <w:szCs w:val="21"/>
              </w:rPr>
            </w:pPr>
            <w:r w:rsidRPr="00E959C8">
              <w:rPr>
                <w:sz w:val="21"/>
                <w:szCs w:val="21"/>
              </w:rPr>
              <w:t>739</w:t>
            </w:r>
          </w:p>
        </w:tc>
        <w:tc>
          <w:tcPr>
            <w:tcW w:w="1781" w:type="dxa"/>
            <w:tcBorders>
              <w:top w:val="nil"/>
              <w:left w:val="nil"/>
              <w:bottom w:val="single" w:sz="4" w:space="0" w:color="auto"/>
              <w:right w:val="nil"/>
            </w:tcBorders>
            <w:shd w:val="clear" w:color="auto" w:fill="auto"/>
          </w:tcPr>
          <w:p w14:paraId="661D24F0" w14:textId="789E5A04" w:rsidR="00BA019F" w:rsidRPr="00E959C8" w:rsidRDefault="00BA019F" w:rsidP="00BC75D8">
            <w:pPr>
              <w:spacing w:after="0" w:line="240" w:lineRule="auto"/>
              <w:jc w:val="center"/>
              <w:rPr>
                <w:b/>
                <w:sz w:val="21"/>
                <w:szCs w:val="21"/>
                <w:u w:val="single"/>
              </w:rPr>
            </w:pPr>
            <w:r w:rsidRPr="00E959C8">
              <w:rPr>
                <w:b/>
                <w:sz w:val="21"/>
                <w:szCs w:val="21"/>
                <w:u w:val="single"/>
              </w:rPr>
              <w:t>1.3** (</w:t>
            </w:r>
            <w:r w:rsidR="00BC75D8" w:rsidRPr="00E959C8">
              <w:rPr>
                <w:b/>
                <w:sz w:val="21"/>
                <w:szCs w:val="21"/>
                <w:u w:val="single"/>
              </w:rPr>
              <w:t>0.7</w:t>
            </w:r>
            <w:r w:rsidRPr="00E959C8">
              <w:rPr>
                <w:b/>
                <w:sz w:val="21"/>
                <w:szCs w:val="21"/>
                <w:u w:val="single"/>
              </w:rPr>
              <w:t>)</w:t>
            </w:r>
          </w:p>
        </w:tc>
        <w:tc>
          <w:tcPr>
            <w:tcW w:w="1800" w:type="dxa"/>
            <w:tcBorders>
              <w:top w:val="nil"/>
              <w:left w:val="nil"/>
              <w:bottom w:val="single" w:sz="4" w:space="0" w:color="auto"/>
              <w:right w:val="nil"/>
            </w:tcBorders>
            <w:shd w:val="clear" w:color="auto" w:fill="auto"/>
          </w:tcPr>
          <w:p w14:paraId="071F082C" w14:textId="77777777" w:rsidR="00BA019F" w:rsidRPr="00E959C8" w:rsidRDefault="00BA019F" w:rsidP="007E5D19">
            <w:pPr>
              <w:spacing w:after="0" w:line="240" w:lineRule="auto"/>
              <w:jc w:val="center"/>
              <w:rPr>
                <w:sz w:val="21"/>
                <w:szCs w:val="21"/>
              </w:rPr>
            </w:pPr>
            <w:r w:rsidRPr="00E959C8">
              <w:rPr>
                <w:sz w:val="21"/>
                <w:szCs w:val="21"/>
              </w:rPr>
              <w:t>1.83 (0.61—5.46)</w:t>
            </w:r>
          </w:p>
        </w:tc>
        <w:tc>
          <w:tcPr>
            <w:tcW w:w="1710" w:type="dxa"/>
            <w:tcBorders>
              <w:top w:val="nil"/>
              <w:left w:val="nil"/>
              <w:bottom w:val="single" w:sz="4" w:space="0" w:color="auto"/>
              <w:right w:val="nil"/>
            </w:tcBorders>
            <w:shd w:val="clear" w:color="auto" w:fill="auto"/>
          </w:tcPr>
          <w:p w14:paraId="4C89328F" w14:textId="25E6A2A9" w:rsidR="00BA019F" w:rsidRPr="00E959C8" w:rsidRDefault="00BA019F" w:rsidP="00BC75D8">
            <w:pPr>
              <w:spacing w:after="0" w:line="240" w:lineRule="auto"/>
              <w:jc w:val="center"/>
              <w:rPr>
                <w:b/>
                <w:sz w:val="21"/>
                <w:szCs w:val="21"/>
              </w:rPr>
            </w:pPr>
            <w:r w:rsidRPr="00E959C8">
              <w:rPr>
                <w:b/>
                <w:sz w:val="21"/>
                <w:szCs w:val="21"/>
              </w:rPr>
              <w:t>0.8** (</w:t>
            </w:r>
            <w:r w:rsidR="00BC75D8" w:rsidRPr="00E959C8">
              <w:rPr>
                <w:b/>
                <w:sz w:val="21"/>
                <w:szCs w:val="21"/>
              </w:rPr>
              <w:t>0.6</w:t>
            </w:r>
            <w:r w:rsidRPr="00E959C8">
              <w:rPr>
                <w:b/>
                <w:sz w:val="21"/>
                <w:szCs w:val="21"/>
              </w:rPr>
              <w:t>)</w:t>
            </w:r>
          </w:p>
        </w:tc>
        <w:tc>
          <w:tcPr>
            <w:tcW w:w="1980" w:type="dxa"/>
            <w:tcBorders>
              <w:top w:val="nil"/>
              <w:left w:val="nil"/>
              <w:bottom w:val="single" w:sz="4" w:space="0" w:color="auto"/>
              <w:right w:val="nil"/>
            </w:tcBorders>
            <w:shd w:val="clear" w:color="auto" w:fill="auto"/>
          </w:tcPr>
          <w:p w14:paraId="46658917" w14:textId="77777777" w:rsidR="00BA019F" w:rsidRPr="00E959C8" w:rsidRDefault="00BA019F" w:rsidP="007E5D19">
            <w:pPr>
              <w:spacing w:after="0" w:line="240" w:lineRule="auto"/>
              <w:jc w:val="center"/>
              <w:rPr>
                <w:sz w:val="21"/>
                <w:szCs w:val="21"/>
              </w:rPr>
            </w:pPr>
            <w:r w:rsidRPr="00E959C8">
              <w:rPr>
                <w:sz w:val="21"/>
                <w:szCs w:val="21"/>
              </w:rPr>
              <w:t>2.24 (0.52—9.58)</w:t>
            </w:r>
          </w:p>
        </w:tc>
        <w:tc>
          <w:tcPr>
            <w:tcW w:w="1890" w:type="dxa"/>
            <w:gridSpan w:val="2"/>
            <w:tcBorders>
              <w:top w:val="nil"/>
              <w:left w:val="nil"/>
              <w:bottom w:val="single" w:sz="4" w:space="0" w:color="auto"/>
              <w:right w:val="nil"/>
            </w:tcBorders>
            <w:shd w:val="clear" w:color="auto" w:fill="auto"/>
          </w:tcPr>
          <w:p w14:paraId="40491BD6" w14:textId="7F77FB15" w:rsidR="00BA019F" w:rsidRPr="00E959C8" w:rsidRDefault="00BA019F" w:rsidP="00FA07A7">
            <w:pPr>
              <w:spacing w:after="0" w:line="240" w:lineRule="auto"/>
              <w:jc w:val="center"/>
              <w:rPr>
                <w:b/>
                <w:sz w:val="21"/>
                <w:szCs w:val="21"/>
              </w:rPr>
            </w:pPr>
            <w:r w:rsidRPr="00E959C8">
              <w:rPr>
                <w:b/>
                <w:sz w:val="21"/>
                <w:szCs w:val="21"/>
              </w:rPr>
              <w:t>64.1* (</w:t>
            </w:r>
            <w:r w:rsidR="00FA07A7" w:rsidRPr="00E959C8">
              <w:rPr>
                <w:b/>
                <w:sz w:val="21"/>
                <w:szCs w:val="21"/>
              </w:rPr>
              <w:t>23.3</w:t>
            </w:r>
            <w:r w:rsidRPr="00E959C8">
              <w:rPr>
                <w:b/>
                <w:sz w:val="21"/>
                <w:szCs w:val="21"/>
              </w:rPr>
              <w:t>)</w:t>
            </w:r>
          </w:p>
        </w:tc>
        <w:tc>
          <w:tcPr>
            <w:tcW w:w="1800" w:type="dxa"/>
            <w:tcBorders>
              <w:top w:val="nil"/>
              <w:left w:val="nil"/>
              <w:bottom w:val="single" w:sz="4" w:space="0" w:color="auto"/>
              <w:right w:val="nil"/>
            </w:tcBorders>
            <w:shd w:val="clear" w:color="auto" w:fill="auto"/>
          </w:tcPr>
          <w:p w14:paraId="4FBDAA79" w14:textId="77777777" w:rsidR="00BA019F" w:rsidRPr="00E959C8" w:rsidRDefault="00BA019F" w:rsidP="007E5D19">
            <w:pPr>
              <w:spacing w:after="0" w:line="240" w:lineRule="auto"/>
              <w:jc w:val="center"/>
              <w:rPr>
                <w:sz w:val="21"/>
                <w:szCs w:val="21"/>
              </w:rPr>
            </w:pPr>
            <w:r w:rsidRPr="00E959C8">
              <w:rPr>
                <w:sz w:val="21"/>
                <w:szCs w:val="21"/>
              </w:rPr>
              <w:t>1.22 (0.53—2.80)</w:t>
            </w:r>
          </w:p>
        </w:tc>
      </w:tr>
    </w:tbl>
    <w:p w14:paraId="114CFE93" w14:textId="591E3FB9" w:rsidR="004B60B2" w:rsidRPr="00E959C8" w:rsidRDefault="004B60B2" w:rsidP="00BA019F">
      <w:pPr>
        <w:spacing w:after="0" w:line="240" w:lineRule="auto"/>
        <w:rPr>
          <w:sz w:val="20"/>
          <w:szCs w:val="20"/>
        </w:rPr>
      </w:pPr>
      <w:r w:rsidRPr="00E959C8">
        <w:rPr>
          <w:sz w:val="20"/>
          <w:szCs w:val="20"/>
        </w:rPr>
        <w:t>SE = Standard Error. 95% CI = 95% Confidence Interval</w:t>
      </w:r>
    </w:p>
    <w:p w14:paraId="27B3DFB2" w14:textId="1A1B11DB" w:rsidR="00CC6B9D" w:rsidRPr="00E959C8" w:rsidRDefault="00CC6B9D" w:rsidP="00BA019F">
      <w:pPr>
        <w:spacing w:after="0" w:line="240" w:lineRule="auto"/>
        <w:rPr>
          <w:sz w:val="20"/>
          <w:szCs w:val="20"/>
        </w:rPr>
      </w:pPr>
      <w:r w:rsidRPr="00E959C8">
        <w:rPr>
          <w:sz w:val="20"/>
          <w:szCs w:val="20"/>
        </w:rPr>
        <w:t xml:space="preserve">Percentage estimates in </w:t>
      </w:r>
      <w:r w:rsidRPr="00E959C8">
        <w:rPr>
          <w:b/>
          <w:sz w:val="20"/>
          <w:szCs w:val="20"/>
          <w:u w:val="single"/>
        </w:rPr>
        <w:t>bold and underlined</w:t>
      </w:r>
      <w:r w:rsidRPr="00E959C8">
        <w:rPr>
          <w:sz w:val="20"/>
          <w:szCs w:val="20"/>
        </w:rPr>
        <w:t xml:space="preserve"> indicate a chi-square test p-value less than or equal to 0.001; percentage estimates in </w:t>
      </w:r>
      <w:r w:rsidRPr="00E959C8">
        <w:rPr>
          <w:b/>
          <w:sz w:val="20"/>
          <w:szCs w:val="20"/>
        </w:rPr>
        <w:t>bold</w:t>
      </w:r>
      <w:r w:rsidRPr="00E959C8">
        <w:rPr>
          <w:sz w:val="20"/>
          <w:szCs w:val="20"/>
        </w:rPr>
        <w:t xml:space="preserve"> and not underline</w:t>
      </w:r>
      <w:r w:rsidR="00B8019A" w:rsidRPr="00E959C8">
        <w:rPr>
          <w:sz w:val="20"/>
          <w:szCs w:val="20"/>
        </w:rPr>
        <w:t>d</w:t>
      </w:r>
      <w:r w:rsidRPr="00E959C8">
        <w:rPr>
          <w:sz w:val="20"/>
          <w:szCs w:val="20"/>
        </w:rPr>
        <w:t xml:space="preserve"> indicate a chi-square test p-value between 0.001 and 0.05.</w:t>
      </w:r>
    </w:p>
    <w:p w14:paraId="05941E60" w14:textId="77D08CCF" w:rsidR="00BA019F" w:rsidRPr="00E959C8" w:rsidRDefault="00BA019F" w:rsidP="00BA019F">
      <w:pPr>
        <w:spacing w:after="0" w:line="240" w:lineRule="auto"/>
        <w:rPr>
          <w:sz w:val="20"/>
          <w:szCs w:val="20"/>
        </w:rPr>
      </w:pPr>
      <w:r w:rsidRPr="00E959C8">
        <w:rPr>
          <w:sz w:val="20"/>
          <w:szCs w:val="20"/>
          <w:vertAlign w:val="superscript"/>
        </w:rPr>
        <w:t>1</w:t>
      </w:r>
      <w:r w:rsidRPr="00E959C8">
        <w:rPr>
          <w:sz w:val="20"/>
          <w:szCs w:val="20"/>
        </w:rPr>
        <w:t xml:space="preserve"> PR = Prevalence ratio.  PR in </w:t>
      </w:r>
      <w:r w:rsidRPr="00E959C8">
        <w:rPr>
          <w:b/>
          <w:sz w:val="20"/>
          <w:szCs w:val="20"/>
        </w:rPr>
        <w:t>bold</w:t>
      </w:r>
      <w:r w:rsidRPr="00E959C8">
        <w:rPr>
          <w:sz w:val="20"/>
          <w:szCs w:val="20"/>
        </w:rPr>
        <w:t xml:space="preserve"> indicates statistically significant difference from reference group at the </w:t>
      </w:r>
      <w:r w:rsidRPr="00E959C8">
        <w:rPr>
          <w:rFonts w:ascii="Symbol" w:hAnsi="Symbol" w:cs="Symbol"/>
          <w:sz w:val="20"/>
          <w:szCs w:val="20"/>
        </w:rPr>
        <w:t></w:t>
      </w:r>
      <w:r w:rsidRPr="00E959C8">
        <w:rPr>
          <w:sz w:val="20"/>
          <w:szCs w:val="20"/>
        </w:rPr>
        <w:t>=0.05 level</w:t>
      </w:r>
      <w:r w:rsidR="008F2F3B" w:rsidRPr="00E959C8">
        <w:rPr>
          <w:sz w:val="20"/>
          <w:szCs w:val="20"/>
        </w:rPr>
        <w:t xml:space="preserve"> and remains statistically significant after adjustment for other significant indicators in a logistic regression model</w:t>
      </w:r>
      <w:r w:rsidRPr="00E959C8">
        <w:rPr>
          <w:sz w:val="20"/>
          <w:szCs w:val="20"/>
        </w:rPr>
        <w:t>.</w:t>
      </w:r>
      <w:r w:rsidR="008F2F3B" w:rsidRPr="00E959C8">
        <w:rPr>
          <w:sz w:val="20"/>
          <w:szCs w:val="20"/>
        </w:rPr>
        <w:t xml:space="preserve"> PR in </w:t>
      </w:r>
      <w:r w:rsidR="008F2F3B" w:rsidRPr="00E959C8">
        <w:rPr>
          <w:i/>
          <w:sz w:val="20"/>
          <w:szCs w:val="20"/>
        </w:rPr>
        <w:t>italics</w:t>
      </w:r>
      <w:r w:rsidR="008F2F3B" w:rsidRPr="00E959C8">
        <w:rPr>
          <w:sz w:val="20"/>
          <w:szCs w:val="20"/>
        </w:rPr>
        <w:t xml:space="preserve"> indicates a prevalence ratio that is no longer statistically significant after adjusting for other significant indicators in a logistic regression model.</w:t>
      </w:r>
    </w:p>
    <w:p w14:paraId="1E5DECEB" w14:textId="6886AEA8" w:rsidR="00BA019F" w:rsidRPr="00E959C8" w:rsidRDefault="00BA019F" w:rsidP="00BA019F">
      <w:pPr>
        <w:spacing w:after="0" w:line="240" w:lineRule="auto"/>
        <w:rPr>
          <w:sz w:val="20"/>
          <w:szCs w:val="20"/>
        </w:rPr>
      </w:pPr>
      <w:r w:rsidRPr="00E959C8">
        <w:rPr>
          <w:sz w:val="20"/>
          <w:szCs w:val="20"/>
          <w:vertAlign w:val="superscript"/>
        </w:rPr>
        <w:t xml:space="preserve">2 </w:t>
      </w:r>
      <w:r w:rsidRPr="00E959C8">
        <w:rPr>
          <w:sz w:val="20"/>
          <w:szCs w:val="20"/>
        </w:rPr>
        <w:t>Multiple imputation used to estimate value for respondents with missing data on household income (9.4% were missing).</w:t>
      </w:r>
    </w:p>
    <w:p w14:paraId="1456B503" w14:textId="77777777" w:rsidR="00BA019F" w:rsidRPr="00E959C8" w:rsidRDefault="00BA019F" w:rsidP="00BA019F">
      <w:pPr>
        <w:spacing w:after="0" w:line="240" w:lineRule="auto"/>
        <w:rPr>
          <w:sz w:val="20"/>
          <w:szCs w:val="20"/>
        </w:rPr>
      </w:pPr>
      <w:r w:rsidRPr="00E959C8">
        <w:rPr>
          <w:sz w:val="20"/>
          <w:szCs w:val="20"/>
        </w:rPr>
        <w:t>* Estimate is unstable and may be unreliable. It has a relative standard error between 30% and 50% and should be interpreted with caution.</w:t>
      </w:r>
    </w:p>
    <w:p w14:paraId="5D6AEC0F" w14:textId="77777777" w:rsidR="00BA019F" w:rsidRPr="00E959C8" w:rsidRDefault="00BA019F" w:rsidP="00BA019F">
      <w:pPr>
        <w:spacing w:after="0" w:line="240" w:lineRule="auto"/>
        <w:rPr>
          <w:sz w:val="20"/>
          <w:szCs w:val="20"/>
        </w:rPr>
      </w:pPr>
      <w:r w:rsidRPr="00E959C8">
        <w:rPr>
          <w:sz w:val="20"/>
          <w:szCs w:val="20"/>
        </w:rPr>
        <w:t>** Estimate is unreliable. It has a relative standard error larger than 50% and should not be used except for inferential statistics (e.g., comparisons with other estimates).</w:t>
      </w:r>
    </w:p>
    <w:p w14:paraId="3CCBAA54" w14:textId="77777777" w:rsidR="008F2F3B" w:rsidRPr="00E959C8" w:rsidRDefault="008F2F3B">
      <w:pPr>
        <w:rPr>
          <w:rFonts w:asciiTheme="majorHAnsi" w:eastAsiaTheme="majorEastAsia" w:hAnsiTheme="majorHAnsi" w:cstheme="majorBidi"/>
          <w:b/>
          <w:bCs/>
          <w:sz w:val="24"/>
          <w:szCs w:val="24"/>
        </w:rPr>
      </w:pPr>
      <w:r w:rsidRPr="00E959C8">
        <w:rPr>
          <w:sz w:val="24"/>
          <w:szCs w:val="24"/>
        </w:rPr>
        <w:br w:type="page"/>
      </w:r>
    </w:p>
    <w:p w14:paraId="69EEEF96" w14:textId="0439E9D1" w:rsidR="00BA019F" w:rsidRPr="00E959C8" w:rsidRDefault="00BA019F" w:rsidP="00BA019F">
      <w:pPr>
        <w:pStyle w:val="Heading1"/>
        <w:rPr>
          <w:color w:val="auto"/>
          <w:sz w:val="24"/>
          <w:szCs w:val="24"/>
        </w:rPr>
      </w:pPr>
      <w:r w:rsidRPr="00E959C8">
        <w:rPr>
          <w:color w:val="auto"/>
          <w:sz w:val="24"/>
          <w:szCs w:val="24"/>
        </w:rPr>
        <w:lastRenderedPageBreak/>
        <w:t>Table 2: Weighted Prevalence Estimates of Parent-Reported Attention-Deficit/Hyperactivity Disorder (ADHD) Diagnosis and Medication Treatment among U.S. Children Aged 2-5 Years by Sociodemographic Characteristics over Time (National Survey of Children’s Health, 2007-08 and 2011-12)</w:t>
      </w:r>
    </w:p>
    <w:tbl>
      <w:tblPr>
        <w:tblStyle w:val="TableGrid"/>
        <w:tblW w:w="14220" w:type="dxa"/>
        <w:tblLook w:val="04A0" w:firstRow="1" w:lastRow="0" w:firstColumn="1" w:lastColumn="0" w:noHBand="0" w:noVBand="1"/>
      </w:tblPr>
      <w:tblGrid>
        <w:gridCol w:w="3112"/>
        <w:gridCol w:w="714"/>
        <w:gridCol w:w="715"/>
        <w:gridCol w:w="714"/>
        <w:gridCol w:w="1225"/>
        <w:gridCol w:w="265"/>
        <w:gridCol w:w="714"/>
        <w:gridCol w:w="714"/>
        <w:gridCol w:w="721"/>
        <w:gridCol w:w="1366"/>
        <w:gridCol w:w="265"/>
        <w:gridCol w:w="826"/>
        <w:gridCol w:w="826"/>
        <w:gridCol w:w="739"/>
        <w:gridCol w:w="1304"/>
      </w:tblGrid>
      <w:tr w:rsidR="00BA019F" w:rsidRPr="00E959C8" w14:paraId="27D79A7D" w14:textId="77777777" w:rsidTr="00557C6C">
        <w:trPr>
          <w:trHeight w:val="348"/>
        </w:trPr>
        <w:tc>
          <w:tcPr>
            <w:tcW w:w="3112" w:type="dxa"/>
            <w:tcBorders>
              <w:left w:val="nil"/>
              <w:bottom w:val="nil"/>
              <w:right w:val="nil"/>
            </w:tcBorders>
          </w:tcPr>
          <w:p w14:paraId="0E6A3C2A" w14:textId="77777777" w:rsidR="00BA019F" w:rsidRPr="00E959C8" w:rsidRDefault="00BA019F" w:rsidP="007E5D19"/>
        </w:tc>
        <w:tc>
          <w:tcPr>
            <w:tcW w:w="3368" w:type="dxa"/>
            <w:gridSpan w:val="4"/>
            <w:tcBorders>
              <w:left w:val="nil"/>
              <w:bottom w:val="single" w:sz="4" w:space="0" w:color="auto"/>
              <w:right w:val="nil"/>
            </w:tcBorders>
            <w:vAlign w:val="bottom"/>
          </w:tcPr>
          <w:p w14:paraId="1C92D59A" w14:textId="77777777" w:rsidR="00BA019F" w:rsidRPr="00E959C8" w:rsidRDefault="00BA019F" w:rsidP="007E5D19">
            <w:pPr>
              <w:jc w:val="center"/>
            </w:pPr>
            <w:r w:rsidRPr="00E959C8">
              <w:t>Current ADHD</w:t>
            </w:r>
          </w:p>
        </w:tc>
        <w:tc>
          <w:tcPr>
            <w:tcW w:w="265" w:type="dxa"/>
            <w:tcBorders>
              <w:left w:val="nil"/>
              <w:bottom w:val="nil"/>
              <w:right w:val="nil"/>
            </w:tcBorders>
            <w:vAlign w:val="bottom"/>
          </w:tcPr>
          <w:p w14:paraId="48192D37" w14:textId="77777777" w:rsidR="00BA019F" w:rsidRPr="00E959C8" w:rsidRDefault="00BA019F" w:rsidP="007E5D19">
            <w:pPr>
              <w:jc w:val="center"/>
              <w:rPr>
                <w:u w:val="single"/>
              </w:rPr>
            </w:pPr>
          </w:p>
        </w:tc>
        <w:tc>
          <w:tcPr>
            <w:tcW w:w="3515" w:type="dxa"/>
            <w:gridSpan w:val="4"/>
            <w:tcBorders>
              <w:left w:val="nil"/>
              <w:bottom w:val="single" w:sz="4" w:space="0" w:color="auto"/>
              <w:right w:val="nil"/>
            </w:tcBorders>
            <w:vAlign w:val="bottom"/>
          </w:tcPr>
          <w:p w14:paraId="08E880A2" w14:textId="77777777" w:rsidR="00BA019F" w:rsidRPr="00E959C8" w:rsidRDefault="00BA019F" w:rsidP="007E5D19">
            <w:pPr>
              <w:jc w:val="center"/>
            </w:pPr>
            <w:r w:rsidRPr="00E959C8">
              <w:t>Current ADHD and Taking ADHD Medication</w:t>
            </w:r>
          </w:p>
        </w:tc>
        <w:tc>
          <w:tcPr>
            <w:tcW w:w="265" w:type="dxa"/>
            <w:tcBorders>
              <w:left w:val="nil"/>
              <w:bottom w:val="nil"/>
              <w:right w:val="nil"/>
            </w:tcBorders>
            <w:vAlign w:val="bottom"/>
          </w:tcPr>
          <w:p w14:paraId="5A9B7EAC" w14:textId="77777777" w:rsidR="00BA019F" w:rsidRPr="00E959C8" w:rsidRDefault="00BA019F" w:rsidP="007E5D19">
            <w:pPr>
              <w:jc w:val="center"/>
            </w:pPr>
          </w:p>
        </w:tc>
        <w:tc>
          <w:tcPr>
            <w:tcW w:w="3695" w:type="dxa"/>
            <w:gridSpan w:val="4"/>
            <w:tcBorders>
              <w:left w:val="nil"/>
              <w:bottom w:val="single" w:sz="4" w:space="0" w:color="auto"/>
              <w:right w:val="nil"/>
            </w:tcBorders>
            <w:vAlign w:val="bottom"/>
          </w:tcPr>
          <w:p w14:paraId="1A5772B0" w14:textId="77777777" w:rsidR="00BA019F" w:rsidRPr="00E959C8" w:rsidRDefault="00BA019F" w:rsidP="007E5D19">
            <w:pPr>
              <w:jc w:val="center"/>
            </w:pPr>
            <w:r w:rsidRPr="00E959C8">
              <w:t>Proportion Receiving Medication of Those with Current ADHD</w:t>
            </w:r>
          </w:p>
        </w:tc>
      </w:tr>
      <w:tr w:rsidR="004766CB" w:rsidRPr="00E959C8" w14:paraId="47ABCA2D" w14:textId="77777777" w:rsidTr="00557C6C">
        <w:trPr>
          <w:trHeight w:val="395"/>
        </w:trPr>
        <w:tc>
          <w:tcPr>
            <w:tcW w:w="3112" w:type="dxa"/>
            <w:tcBorders>
              <w:top w:val="nil"/>
              <w:left w:val="nil"/>
              <w:bottom w:val="nil"/>
              <w:right w:val="nil"/>
            </w:tcBorders>
            <w:vAlign w:val="bottom"/>
          </w:tcPr>
          <w:p w14:paraId="154E6B01" w14:textId="77777777" w:rsidR="004766CB" w:rsidRPr="00E959C8" w:rsidRDefault="004766CB" w:rsidP="007E5D19"/>
        </w:tc>
        <w:tc>
          <w:tcPr>
            <w:tcW w:w="1429" w:type="dxa"/>
            <w:gridSpan w:val="2"/>
            <w:tcBorders>
              <w:top w:val="single" w:sz="4" w:space="0" w:color="auto"/>
              <w:left w:val="nil"/>
              <w:bottom w:val="nil"/>
              <w:right w:val="nil"/>
            </w:tcBorders>
            <w:vAlign w:val="bottom"/>
          </w:tcPr>
          <w:p w14:paraId="4D650D58" w14:textId="495FE316" w:rsidR="004766CB" w:rsidRPr="00E959C8" w:rsidRDefault="004766CB" w:rsidP="007E5D19">
            <w:pPr>
              <w:jc w:val="center"/>
            </w:pPr>
            <w:r w:rsidRPr="00E959C8">
              <w:t>Weighted %</w:t>
            </w:r>
          </w:p>
        </w:tc>
        <w:tc>
          <w:tcPr>
            <w:tcW w:w="1939" w:type="dxa"/>
            <w:gridSpan w:val="2"/>
            <w:tcBorders>
              <w:top w:val="single" w:sz="4" w:space="0" w:color="auto"/>
              <w:left w:val="nil"/>
              <w:bottom w:val="nil"/>
              <w:right w:val="nil"/>
            </w:tcBorders>
            <w:vAlign w:val="bottom"/>
          </w:tcPr>
          <w:p w14:paraId="38BDC368" w14:textId="77777777" w:rsidR="004766CB" w:rsidRPr="00E959C8" w:rsidRDefault="004766CB" w:rsidP="007E5D19">
            <w:pPr>
              <w:jc w:val="center"/>
              <w:rPr>
                <w:u w:val="single"/>
              </w:rPr>
            </w:pPr>
          </w:p>
        </w:tc>
        <w:tc>
          <w:tcPr>
            <w:tcW w:w="265" w:type="dxa"/>
            <w:tcBorders>
              <w:top w:val="nil"/>
              <w:left w:val="nil"/>
              <w:bottom w:val="nil"/>
              <w:right w:val="nil"/>
            </w:tcBorders>
            <w:vAlign w:val="bottom"/>
          </w:tcPr>
          <w:p w14:paraId="62FE4FD6" w14:textId="77777777" w:rsidR="004766CB" w:rsidRPr="00E959C8" w:rsidRDefault="004766CB" w:rsidP="007E5D19">
            <w:pPr>
              <w:jc w:val="center"/>
              <w:rPr>
                <w:u w:val="single"/>
              </w:rPr>
            </w:pPr>
          </w:p>
        </w:tc>
        <w:tc>
          <w:tcPr>
            <w:tcW w:w="1428" w:type="dxa"/>
            <w:gridSpan w:val="2"/>
            <w:tcBorders>
              <w:top w:val="single" w:sz="4" w:space="0" w:color="auto"/>
              <w:left w:val="nil"/>
              <w:bottom w:val="nil"/>
              <w:right w:val="nil"/>
            </w:tcBorders>
            <w:vAlign w:val="bottom"/>
          </w:tcPr>
          <w:p w14:paraId="11134345" w14:textId="7E97969C" w:rsidR="004766CB" w:rsidRPr="00E959C8" w:rsidRDefault="004766CB" w:rsidP="007E5D19">
            <w:pPr>
              <w:jc w:val="center"/>
            </w:pPr>
            <w:r w:rsidRPr="00E959C8">
              <w:t>Weighted %</w:t>
            </w:r>
          </w:p>
        </w:tc>
        <w:tc>
          <w:tcPr>
            <w:tcW w:w="721" w:type="dxa"/>
            <w:tcBorders>
              <w:top w:val="single" w:sz="4" w:space="0" w:color="auto"/>
              <w:left w:val="nil"/>
              <w:bottom w:val="nil"/>
              <w:right w:val="nil"/>
            </w:tcBorders>
            <w:vAlign w:val="bottom"/>
          </w:tcPr>
          <w:p w14:paraId="2B085DA6" w14:textId="77777777" w:rsidR="004766CB" w:rsidRPr="00E959C8" w:rsidRDefault="004766CB" w:rsidP="007E5D19">
            <w:pPr>
              <w:jc w:val="center"/>
            </w:pPr>
          </w:p>
        </w:tc>
        <w:tc>
          <w:tcPr>
            <w:tcW w:w="1366" w:type="dxa"/>
            <w:tcBorders>
              <w:top w:val="single" w:sz="4" w:space="0" w:color="auto"/>
              <w:left w:val="nil"/>
              <w:bottom w:val="nil"/>
              <w:right w:val="nil"/>
            </w:tcBorders>
            <w:vAlign w:val="bottom"/>
          </w:tcPr>
          <w:p w14:paraId="7AFD69E4" w14:textId="77777777" w:rsidR="004766CB" w:rsidRPr="00E959C8" w:rsidRDefault="004766CB" w:rsidP="007E5D19">
            <w:pPr>
              <w:jc w:val="center"/>
            </w:pPr>
          </w:p>
        </w:tc>
        <w:tc>
          <w:tcPr>
            <w:tcW w:w="265" w:type="dxa"/>
            <w:tcBorders>
              <w:top w:val="nil"/>
              <w:left w:val="nil"/>
              <w:bottom w:val="nil"/>
              <w:right w:val="nil"/>
            </w:tcBorders>
            <w:vAlign w:val="bottom"/>
          </w:tcPr>
          <w:p w14:paraId="66D43FB2" w14:textId="77777777" w:rsidR="004766CB" w:rsidRPr="00E959C8" w:rsidRDefault="004766CB" w:rsidP="007E5D19">
            <w:pPr>
              <w:jc w:val="center"/>
              <w:rPr>
                <w:u w:val="single"/>
              </w:rPr>
            </w:pPr>
          </w:p>
        </w:tc>
        <w:tc>
          <w:tcPr>
            <w:tcW w:w="1652" w:type="dxa"/>
            <w:gridSpan w:val="2"/>
            <w:tcBorders>
              <w:top w:val="single" w:sz="4" w:space="0" w:color="auto"/>
              <w:left w:val="nil"/>
              <w:bottom w:val="nil"/>
              <w:right w:val="nil"/>
            </w:tcBorders>
            <w:vAlign w:val="bottom"/>
          </w:tcPr>
          <w:p w14:paraId="47A1FEDC" w14:textId="1879D3CA" w:rsidR="004766CB" w:rsidRPr="00E959C8" w:rsidRDefault="004766CB" w:rsidP="007E5D19">
            <w:pPr>
              <w:jc w:val="center"/>
            </w:pPr>
            <w:r w:rsidRPr="00E959C8">
              <w:t>Weighted %</w:t>
            </w:r>
          </w:p>
        </w:tc>
        <w:tc>
          <w:tcPr>
            <w:tcW w:w="739" w:type="dxa"/>
            <w:tcBorders>
              <w:top w:val="single" w:sz="4" w:space="0" w:color="auto"/>
              <w:left w:val="nil"/>
              <w:bottom w:val="nil"/>
              <w:right w:val="nil"/>
            </w:tcBorders>
            <w:vAlign w:val="bottom"/>
          </w:tcPr>
          <w:p w14:paraId="2CBB2972" w14:textId="77777777" w:rsidR="004766CB" w:rsidRPr="00E959C8" w:rsidRDefault="004766CB" w:rsidP="007E5D19">
            <w:pPr>
              <w:jc w:val="center"/>
            </w:pPr>
          </w:p>
        </w:tc>
        <w:tc>
          <w:tcPr>
            <w:tcW w:w="1304" w:type="dxa"/>
            <w:tcBorders>
              <w:top w:val="single" w:sz="4" w:space="0" w:color="auto"/>
              <w:left w:val="nil"/>
              <w:bottom w:val="nil"/>
              <w:right w:val="nil"/>
            </w:tcBorders>
            <w:vAlign w:val="bottom"/>
          </w:tcPr>
          <w:p w14:paraId="2331C6FE" w14:textId="77777777" w:rsidR="004766CB" w:rsidRPr="00E959C8" w:rsidRDefault="004766CB" w:rsidP="007E5D19">
            <w:pPr>
              <w:jc w:val="center"/>
            </w:pPr>
          </w:p>
        </w:tc>
      </w:tr>
      <w:tr w:rsidR="00557C6C" w:rsidRPr="00E959C8" w14:paraId="27589417" w14:textId="77777777" w:rsidTr="00557C6C">
        <w:trPr>
          <w:trHeight w:val="329"/>
        </w:trPr>
        <w:tc>
          <w:tcPr>
            <w:tcW w:w="3112" w:type="dxa"/>
            <w:tcBorders>
              <w:top w:val="nil"/>
              <w:left w:val="nil"/>
              <w:bottom w:val="single" w:sz="4" w:space="0" w:color="auto"/>
              <w:right w:val="nil"/>
            </w:tcBorders>
          </w:tcPr>
          <w:p w14:paraId="2477FA43" w14:textId="77777777" w:rsidR="00557C6C" w:rsidRPr="00E959C8" w:rsidRDefault="00557C6C" w:rsidP="007E5D19">
            <w:r w:rsidRPr="00E959C8">
              <w:t>Characteristic</w:t>
            </w:r>
          </w:p>
        </w:tc>
        <w:tc>
          <w:tcPr>
            <w:tcW w:w="714" w:type="dxa"/>
            <w:tcBorders>
              <w:top w:val="nil"/>
              <w:left w:val="nil"/>
              <w:bottom w:val="single" w:sz="4" w:space="0" w:color="auto"/>
              <w:right w:val="nil"/>
            </w:tcBorders>
          </w:tcPr>
          <w:p w14:paraId="29C8B4FB" w14:textId="23691546" w:rsidR="00557C6C" w:rsidRPr="00E959C8" w:rsidRDefault="00557C6C" w:rsidP="007E5D19">
            <w:pPr>
              <w:jc w:val="center"/>
              <w:rPr>
                <w:u w:val="single"/>
              </w:rPr>
            </w:pPr>
            <w:r w:rsidRPr="00E959C8">
              <w:rPr>
                <w:u w:val="single"/>
              </w:rPr>
              <w:t>2007</w:t>
            </w:r>
          </w:p>
        </w:tc>
        <w:tc>
          <w:tcPr>
            <w:tcW w:w="715" w:type="dxa"/>
            <w:tcBorders>
              <w:top w:val="nil"/>
              <w:left w:val="nil"/>
              <w:bottom w:val="single" w:sz="4" w:space="0" w:color="auto"/>
              <w:right w:val="nil"/>
            </w:tcBorders>
          </w:tcPr>
          <w:p w14:paraId="13D3D674" w14:textId="1161DD26" w:rsidR="00557C6C" w:rsidRPr="00E959C8" w:rsidRDefault="00557C6C" w:rsidP="007E5D19">
            <w:pPr>
              <w:jc w:val="center"/>
              <w:rPr>
                <w:u w:val="single"/>
              </w:rPr>
            </w:pPr>
            <w:r w:rsidRPr="00E959C8">
              <w:rPr>
                <w:u w:val="single"/>
              </w:rPr>
              <w:t>2011</w:t>
            </w:r>
          </w:p>
        </w:tc>
        <w:tc>
          <w:tcPr>
            <w:tcW w:w="1939" w:type="dxa"/>
            <w:gridSpan w:val="2"/>
            <w:tcBorders>
              <w:top w:val="nil"/>
              <w:left w:val="nil"/>
              <w:bottom w:val="single" w:sz="4" w:space="0" w:color="auto"/>
              <w:right w:val="nil"/>
            </w:tcBorders>
          </w:tcPr>
          <w:p w14:paraId="1091B742" w14:textId="19445B0E" w:rsidR="00557C6C" w:rsidRPr="00E959C8" w:rsidRDefault="00557C6C" w:rsidP="00557C6C">
            <w:pPr>
              <w:jc w:val="center"/>
            </w:pPr>
            <w:r w:rsidRPr="00E959C8">
              <w:t>PR</w:t>
            </w:r>
            <w:r w:rsidRPr="00E959C8">
              <w:rPr>
                <w:vertAlign w:val="superscript"/>
              </w:rPr>
              <w:t xml:space="preserve">1 </w:t>
            </w:r>
            <w:r w:rsidRPr="00E959C8">
              <w:t>(95% CI)</w:t>
            </w:r>
          </w:p>
        </w:tc>
        <w:tc>
          <w:tcPr>
            <w:tcW w:w="265" w:type="dxa"/>
            <w:tcBorders>
              <w:top w:val="nil"/>
              <w:left w:val="nil"/>
              <w:bottom w:val="single" w:sz="4" w:space="0" w:color="auto"/>
              <w:right w:val="nil"/>
            </w:tcBorders>
          </w:tcPr>
          <w:p w14:paraId="41301659" w14:textId="77777777" w:rsidR="00557C6C" w:rsidRPr="00E959C8" w:rsidRDefault="00557C6C" w:rsidP="007E5D19">
            <w:pPr>
              <w:jc w:val="center"/>
            </w:pPr>
          </w:p>
        </w:tc>
        <w:tc>
          <w:tcPr>
            <w:tcW w:w="714" w:type="dxa"/>
            <w:tcBorders>
              <w:top w:val="nil"/>
              <w:left w:val="nil"/>
              <w:bottom w:val="single" w:sz="4" w:space="0" w:color="auto"/>
              <w:right w:val="nil"/>
            </w:tcBorders>
          </w:tcPr>
          <w:p w14:paraId="6CD63716" w14:textId="075FDF30" w:rsidR="00557C6C" w:rsidRPr="00E959C8" w:rsidRDefault="00557C6C" w:rsidP="007E5D19">
            <w:pPr>
              <w:jc w:val="center"/>
              <w:rPr>
                <w:u w:val="single"/>
              </w:rPr>
            </w:pPr>
            <w:r w:rsidRPr="00E959C8">
              <w:rPr>
                <w:u w:val="single"/>
              </w:rPr>
              <w:t>2007</w:t>
            </w:r>
          </w:p>
        </w:tc>
        <w:tc>
          <w:tcPr>
            <w:tcW w:w="714" w:type="dxa"/>
            <w:tcBorders>
              <w:top w:val="nil"/>
              <w:left w:val="nil"/>
              <w:bottom w:val="single" w:sz="4" w:space="0" w:color="auto"/>
              <w:right w:val="nil"/>
            </w:tcBorders>
          </w:tcPr>
          <w:p w14:paraId="710C3044" w14:textId="4832DD7C" w:rsidR="00557C6C" w:rsidRPr="00E959C8" w:rsidRDefault="00557C6C" w:rsidP="007E5D19">
            <w:pPr>
              <w:jc w:val="center"/>
              <w:rPr>
                <w:u w:val="single"/>
              </w:rPr>
            </w:pPr>
            <w:r w:rsidRPr="00E959C8">
              <w:rPr>
                <w:u w:val="single"/>
              </w:rPr>
              <w:t>2011</w:t>
            </w:r>
          </w:p>
        </w:tc>
        <w:tc>
          <w:tcPr>
            <w:tcW w:w="2087" w:type="dxa"/>
            <w:gridSpan w:val="2"/>
            <w:tcBorders>
              <w:top w:val="nil"/>
              <w:left w:val="nil"/>
              <w:bottom w:val="single" w:sz="4" w:space="0" w:color="auto"/>
              <w:right w:val="nil"/>
            </w:tcBorders>
          </w:tcPr>
          <w:p w14:paraId="712EAA88" w14:textId="61794DCC" w:rsidR="00557C6C" w:rsidRPr="00E959C8" w:rsidRDefault="00557C6C" w:rsidP="00557C6C">
            <w:pPr>
              <w:jc w:val="center"/>
            </w:pPr>
            <w:r w:rsidRPr="00E959C8">
              <w:t>PR</w:t>
            </w:r>
            <w:r w:rsidRPr="00E959C8">
              <w:rPr>
                <w:vertAlign w:val="superscript"/>
              </w:rPr>
              <w:t>1</w:t>
            </w:r>
            <w:r w:rsidRPr="00E959C8">
              <w:t xml:space="preserve"> (95% CI)</w:t>
            </w:r>
          </w:p>
        </w:tc>
        <w:tc>
          <w:tcPr>
            <w:tcW w:w="265" w:type="dxa"/>
            <w:tcBorders>
              <w:top w:val="nil"/>
              <w:left w:val="nil"/>
              <w:bottom w:val="single" w:sz="4" w:space="0" w:color="auto"/>
              <w:right w:val="nil"/>
            </w:tcBorders>
          </w:tcPr>
          <w:p w14:paraId="26511B5E" w14:textId="77777777" w:rsidR="00557C6C" w:rsidRPr="00E959C8" w:rsidRDefault="00557C6C" w:rsidP="007E5D19">
            <w:pPr>
              <w:jc w:val="center"/>
            </w:pPr>
          </w:p>
        </w:tc>
        <w:tc>
          <w:tcPr>
            <w:tcW w:w="826" w:type="dxa"/>
            <w:tcBorders>
              <w:top w:val="nil"/>
              <w:left w:val="nil"/>
              <w:bottom w:val="single" w:sz="4" w:space="0" w:color="auto"/>
              <w:right w:val="nil"/>
            </w:tcBorders>
          </w:tcPr>
          <w:p w14:paraId="1093B7A6" w14:textId="19C04F86" w:rsidR="00557C6C" w:rsidRPr="00E959C8" w:rsidRDefault="00557C6C" w:rsidP="007E5D19">
            <w:pPr>
              <w:jc w:val="center"/>
              <w:rPr>
                <w:u w:val="single"/>
              </w:rPr>
            </w:pPr>
            <w:r w:rsidRPr="00E959C8">
              <w:rPr>
                <w:u w:val="single"/>
              </w:rPr>
              <w:t>2007</w:t>
            </w:r>
          </w:p>
        </w:tc>
        <w:tc>
          <w:tcPr>
            <w:tcW w:w="826" w:type="dxa"/>
            <w:tcBorders>
              <w:top w:val="nil"/>
              <w:left w:val="nil"/>
              <w:bottom w:val="single" w:sz="4" w:space="0" w:color="auto"/>
              <w:right w:val="nil"/>
            </w:tcBorders>
          </w:tcPr>
          <w:p w14:paraId="0DF90E42" w14:textId="6F2F0E44" w:rsidR="00557C6C" w:rsidRPr="00E959C8" w:rsidRDefault="00557C6C" w:rsidP="007E5D19">
            <w:pPr>
              <w:jc w:val="center"/>
              <w:rPr>
                <w:u w:val="single"/>
              </w:rPr>
            </w:pPr>
            <w:r w:rsidRPr="00E959C8">
              <w:rPr>
                <w:u w:val="single"/>
              </w:rPr>
              <w:t>2011</w:t>
            </w:r>
          </w:p>
        </w:tc>
        <w:tc>
          <w:tcPr>
            <w:tcW w:w="2043" w:type="dxa"/>
            <w:gridSpan w:val="2"/>
            <w:tcBorders>
              <w:top w:val="nil"/>
              <w:left w:val="nil"/>
              <w:bottom w:val="single" w:sz="4" w:space="0" w:color="auto"/>
              <w:right w:val="nil"/>
            </w:tcBorders>
          </w:tcPr>
          <w:p w14:paraId="1995EAAC" w14:textId="7A3587D2" w:rsidR="00557C6C" w:rsidRPr="00E959C8" w:rsidRDefault="00557C6C" w:rsidP="00557C6C">
            <w:pPr>
              <w:jc w:val="center"/>
            </w:pPr>
            <w:r w:rsidRPr="00E959C8">
              <w:t>PR</w:t>
            </w:r>
            <w:r w:rsidRPr="00E959C8">
              <w:rPr>
                <w:vertAlign w:val="superscript"/>
              </w:rPr>
              <w:t>1</w:t>
            </w:r>
            <w:r w:rsidRPr="00E959C8">
              <w:t xml:space="preserve"> (95% CI)</w:t>
            </w:r>
          </w:p>
        </w:tc>
      </w:tr>
      <w:tr w:rsidR="00557C6C" w:rsidRPr="00E959C8" w14:paraId="4E015FA7" w14:textId="77777777" w:rsidTr="00557C6C">
        <w:trPr>
          <w:trHeight w:val="274"/>
        </w:trPr>
        <w:tc>
          <w:tcPr>
            <w:tcW w:w="3112" w:type="dxa"/>
            <w:tcBorders>
              <w:left w:val="nil"/>
              <w:bottom w:val="nil"/>
              <w:right w:val="nil"/>
            </w:tcBorders>
          </w:tcPr>
          <w:p w14:paraId="0C35F466" w14:textId="77777777" w:rsidR="00557C6C" w:rsidRPr="00E959C8" w:rsidRDefault="00557C6C" w:rsidP="007E5D19">
            <w:r w:rsidRPr="00E959C8">
              <w:rPr>
                <w:b/>
              </w:rPr>
              <w:t>Overall</w:t>
            </w:r>
          </w:p>
        </w:tc>
        <w:tc>
          <w:tcPr>
            <w:tcW w:w="714" w:type="dxa"/>
            <w:tcBorders>
              <w:left w:val="nil"/>
              <w:bottom w:val="nil"/>
              <w:right w:val="nil"/>
            </w:tcBorders>
          </w:tcPr>
          <w:p w14:paraId="0CEDAFD2" w14:textId="77777777" w:rsidR="00557C6C" w:rsidRPr="00E959C8" w:rsidRDefault="00557C6C" w:rsidP="007E5D19">
            <w:pPr>
              <w:jc w:val="center"/>
            </w:pPr>
            <w:r w:rsidRPr="00E959C8">
              <w:t>1.0</w:t>
            </w:r>
          </w:p>
        </w:tc>
        <w:tc>
          <w:tcPr>
            <w:tcW w:w="715" w:type="dxa"/>
            <w:tcBorders>
              <w:left w:val="nil"/>
              <w:bottom w:val="nil"/>
              <w:right w:val="nil"/>
            </w:tcBorders>
          </w:tcPr>
          <w:p w14:paraId="157EB8B3" w14:textId="77777777" w:rsidR="00557C6C" w:rsidRPr="00E959C8" w:rsidRDefault="00557C6C" w:rsidP="007E5D19">
            <w:pPr>
              <w:jc w:val="center"/>
            </w:pPr>
            <w:r w:rsidRPr="00E959C8">
              <w:t>1.5</w:t>
            </w:r>
          </w:p>
        </w:tc>
        <w:tc>
          <w:tcPr>
            <w:tcW w:w="1939" w:type="dxa"/>
            <w:gridSpan w:val="2"/>
            <w:tcBorders>
              <w:left w:val="nil"/>
              <w:bottom w:val="nil"/>
              <w:right w:val="nil"/>
            </w:tcBorders>
          </w:tcPr>
          <w:p w14:paraId="0D2387A0" w14:textId="23C1D63F" w:rsidR="00557C6C" w:rsidRPr="00E959C8" w:rsidRDefault="00557C6C" w:rsidP="00557C6C">
            <w:pPr>
              <w:jc w:val="center"/>
              <w:rPr>
                <w:b/>
              </w:rPr>
            </w:pPr>
            <w:r w:rsidRPr="00E959C8">
              <w:rPr>
                <w:b/>
              </w:rPr>
              <w:t>1.57 (1.10—2.23)</w:t>
            </w:r>
          </w:p>
        </w:tc>
        <w:tc>
          <w:tcPr>
            <w:tcW w:w="265" w:type="dxa"/>
            <w:tcBorders>
              <w:left w:val="nil"/>
              <w:bottom w:val="nil"/>
              <w:right w:val="nil"/>
            </w:tcBorders>
          </w:tcPr>
          <w:p w14:paraId="2716B502" w14:textId="77777777" w:rsidR="00557C6C" w:rsidRPr="00E959C8" w:rsidRDefault="00557C6C" w:rsidP="007E5D19">
            <w:pPr>
              <w:jc w:val="center"/>
            </w:pPr>
          </w:p>
        </w:tc>
        <w:tc>
          <w:tcPr>
            <w:tcW w:w="714" w:type="dxa"/>
            <w:tcBorders>
              <w:left w:val="nil"/>
              <w:bottom w:val="nil"/>
              <w:right w:val="nil"/>
            </w:tcBorders>
          </w:tcPr>
          <w:p w14:paraId="2D2AC3D4" w14:textId="77777777" w:rsidR="00557C6C" w:rsidRPr="00E959C8" w:rsidRDefault="00557C6C" w:rsidP="007E5D19">
            <w:pPr>
              <w:jc w:val="center"/>
            </w:pPr>
            <w:r w:rsidRPr="00E959C8">
              <w:t>0.3</w:t>
            </w:r>
          </w:p>
        </w:tc>
        <w:tc>
          <w:tcPr>
            <w:tcW w:w="714" w:type="dxa"/>
            <w:tcBorders>
              <w:left w:val="nil"/>
              <w:bottom w:val="nil"/>
              <w:right w:val="nil"/>
            </w:tcBorders>
          </w:tcPr>
          <w:p w14:paraId="5CA75509" w14:textId="77777777" w:rsidR="00557C6C" w:rsidRPr="00E959C8" w:rsidRDefault="00557C6C" w:rsidP="007E5D19">
            <w:pPr>
              <w:jc w:val="center"/>
            </w:pPr>
            <w:r w:rsidRPr="00E959C8">
              <w:t>0.7</w:t>
            </w:r>
          </w:p>
        </w:tc>
        <w:tc>
          <w:tcPr>
            <w:tcW w:w="2087" w:type="dxa"/>
            <w:gridSpan w:val="2"/>
            <w:tcBorders>
              <w:left w:val="nil"/>
              <w:bottom w:val="nil"/>
              <w:right w:val="nil"/>
            </w:tcBorders>
          </w:tcPr>
          <w:p w14:paraId="403E98B7" w14:textId="518F2E3E" w:rsidR="00557C6C" w:rsidRPr="00E959C8" w:rsidRDefault="00557C6C" w:rsidP="00557C6C">
            <w:pPr>
              <w:jc w:val="center"/>
              <w:rPr>
                <w:b/>
              </w:rPr>
            </w:pPr>
            <w:r w:rsidRPr="00E959C8">
              <w:rPr>
                <w:b/>
              </w:rPr>
              <w:t>2.02 (1.22—3.34)</w:t>
            </w:r>
          </w:p>
        </w:tc>
        <w:tc>
          <w:tcPr>
            <w:tcW w:w="265" w:type="dxa"/>
            <w:tcBorders>
              <w:left w:val="nil"/>
              <w:bottom w:val="nil"/>
              <w:right w:val="nil"/>
            </w:tcBorders>
          </w:tcPr>
          <w:p w14:paraId="3C756811" w14:textId="77777777" w:rsidR="00557C6C" w:rsidRPr="00E959C8" w:rsidRDefault="00557C6C" w:rsidP="007E5D19">
            <w:pPr>
              <w:jc w:val="center"/>
            </w:pPr>
          </w:p>
        </w:tc>
        <w:tc>
          <w:tcPr>
            <w:tcW w:w="826" w:type="dxa"/>
            <w:tcBorders>
              <w:left w:val="nil"/>
              <w:bottom w:val="nil"/>
              <w:right w:val="nil"/>
            </w:tcBorders>
          </w:tcPr>
          <w:p w14:paraId="7F2627DE" w14:textId="77777777" w:rsidR="00557C6C" w:rsidRPr="00E959C8" w:rsidRDefault="00557C6C" w:rsidP="007E5D19">
            <w:pPr>
              <w:jc w:val="center"/>
            </w:pPr>
            <w:r w:rsidRPr="00E959C8">
              <w:t>34.5</w:t>
            </w:r>
          </w:p>
        </w:tc>
        <w:tc>
          <w:tcPr>
            <w:tcW w:w="826" w:type="dxa"/>
            <w:tcBorders>
              <w:left w:val="nil"/>
              <w:bottom w:val="nil"/>
              <w:right w:val="nil"/>
            </w:tcBorders>
          </w:tcPr>
          <w:p w14:paraId="75D46BBA" w14:textId="77777777" w:rsidR="00557C6C" w:rsidRPr="00E959C8" w:rsidRDefault="00557C6C" w:rsidP="007E5D19">
            <w:pPr>
              <w:jc w:val="center"/>
            </w:pPr>
            <w:r w:rsidRPr="00E959C8">
              <w:t>43.7</w:t>
            </w:r>
          </w:p>
        </w:tc>
        <w:tc>
          <w:tcPr>
            <w:tcW w:w="2043" w:type="dxa"/>
            <w:gridSpan w:val="2"/>
            <w:tcBorders>
              <w:left w:val="nil"/>
              <w:bottom w:val="nil"/>
              <w:right w:val="nil"/>
            </w:tcBorders>
          </w:tcPr>
          <w:p w14:paraId="34B99121" w14:textId="0FEE74ED" w:rsidR="00557C6C" w:rsidRPr="00E959C8" w:rsidRDefault="00557C6C" w:rsidP="00557C6C">
            <w:pPr>
              <w:jc w:val="center"/>
            </w:pPr>
            <w:r w:rsidRPr="00E959C8">
              <w:t>1.27 (0.82—1.96)</w:t>
            </w:r>
          </w:p>
        </w:tc>
      </w:tr>
      <w:tr w:rsidR="00BA019F" w:rsidRPr="00E959C8" w14:paraId="0AD01FAA" w14:textId="77777777" w:rsidTr="00557C6C">
        <w:trPr>
          <w:trHeight w:val="274"/>
        </w:trPr>
        <w:tc>
          <w:tcPr>
            <w:tcW w:w="3112" w:type="dxa"/>
            <w:tcBorders>
              <w:top w:val="nil"/>
              <w:left w:val="nil"/>
              <w:bottom w:val="nil"/>
              <w:right w:val="nil"/>
            </w:tcBorders>
          </w:tcPr>
          <w:p w14:paraId="25BF5A25" w14:textId="77777777" w:rsidR="00BA019F" w:rsidRPr="00E959C8" w:rsidRDefault="00BA019F" w:rsidP="007E5D19">
            <w:r w:rsidRPr="00E959C8">
              <w:rPr>
                <w:b/>
              </w:rPr>
              <w:t>Sex</w:t>
            </w:r>
          </w:p>
        </w:tc>
        <w:tc>
          <w:tcPr>
            <w:tcW w:w="714" w:type="dxa"/>
            <w:tcBorders>
              <w:top w:val="nil"/>
              <w:left w:val="nil"/>
              <w:bottom w:val="nil"/>
              <w:right w:val="nil"/>
            </w:tcBorders>
          </w:tcPr>
          <w:p w14:paraId="38F1F411" w14:textId="77777777" w:rsidR="00BA019F" w:rsidRPr="00E959C8" w:rsidRDefault="00BA019F" w:rsidP="007E5D19">
            <w:pPr>
              <w:jc w:val="center"/>
            </w:pPr>
          </w:p>
        </w:tc>
        <w:tc>
          <w:tcPr>
            <w:tcW w:w="715" w:type="dxa"/>
            <w:tcBorders>
              <w:top w:val="nil"/>
              <w:left w:val="nil"/>
              <w:bottom w:val="nil"/>
              <w:right w:val="nil"/>
            </w:tcBorders>
          </w:tcPr>
          <w:p w14:paraId="352CF39D" w14:textId="77777777" w:rsidR="00BA019F" w:rsidRPr="00E959C8" w:rsidRDefault="00BA019F" w:rsidP="007E5D19">
            <w:pPr>
              <w:jc w:val="center"/>
            </w:pPr>
          </w:p>
        </w:tc>
        <w:tc>
          <w:tcPr>
            <w:tcW w:w="714" w:type="dxa"/>
            <w:tcBorders>
              <w:top w:val="nil"/>
              <w:left w:val="nil"/>
              <w:bottom w:val="nil"/>
              <w:right w:val="nil"/>
            </w:tcBorders>
          </w:tcPr>
          <w:p w14:paraId="188A93CC" w14:textId="77777777" w:rsidR="00BA019F" w:rsidRPr="00E959C8" w:rsidRDefault="00BA019F" w:rsidP="007E5D19">
            <w:pPr>
              <w:jc w:val="center"/>
            </w:pPr>
          </w:p>
        </w:tc>
        <w:tc>
          <w:tcPr>
            <w:tcW w:w="1225" w:type="dxa"/>
            <w:tcBorders>
              <w:top w:val="nil"/>
              <w:left w:val="nil"/>
              <w:bottom w:val="nil"/>
              <w:right w:val="nil"/>
            </w:tcBorders>
          </w:tcPr>
          <w:p w14:paraId="1754B0B5" w14:textId="77777777" w:rsidR="00BA019F" w:rsidRPr="00E959C8" w:rsidRDefault="00BA019F" w:rsidP="007E5D19">
            <w:pPr>
              <w:jc w:val="center"/>
            </w:pPr>
          </w:p>
        </w:tc>
        <w:tc>
          <w:tcPr>
            <w:tcW w:w="265" w:type="dxa"/>
            <w:tcBorders>
              <w:top w:val="nil"/>
              <w:left w:val="nil"/>
              <w:bottom w:val="nil"/>
              <w:right w:val="nil"/>
            </w:tcBorders>
          </w:tcPr>
          <w:p w14:paraId="270BE10E" w14:textId="77777777" w:rsidR="00BA019F" w:rsidRPr="00E959C8" w:rsidRDefault="00BA019F" w:rsidP="007E5D19">
            <w:pPr>
              <w:jc w:val="center"/>
            </w:pPr>
          </w:p>
        </w:tc>
        <w:tc>
          <w:tcPr>
            <w:tcW w:w="714" w:type="dxa"/>
            <w:tcBorders>
              <w:top w:val="nil"/>
              <w:left w:val="nil"/>
              <w:bottom w:val="nil"/>
              <w:right w:val="nil"/>
            </w:tcBorders>
          </w:tcPr>
          <w:p w14:paraId="0DC58CA3" w14:textId="77777777" w:rsidR="00BA019F" w:rsidRPr="00E959C8" w:rsidRDefault="00BA019F" w:rsidP="007E5D19">
            <w:pPr>
              <w:jc w:val="center"/>
            </w:pPr>
          </w:p>
        </w:tc>
        <w:tc>
          <w:tcPr>
            <w:tcW w:w="714" w:type="dxa"/>
            <w:tcBorders>
              <w:top w:val="nil"/>
              <w:left w:val="nil"/>
              <w:bottom w:val="nil"/>
              <w:right w:val="nil"/>
            </w:tcBorders>
          </w:tcPr>
          <w:p w14:paraId="6EB105AE" w14:textId="77777777" w:rsidR="00BA019F" w:rsidRPr="00E959C8" w:rsidRDefault="00BA019F" w:rsidP="007E5D19">
            <w:pPr>
              <w:jc w:val="center"/>
            </w:pPr>
          </w:p>
        </w:tc>
        <w:tc>
          <w:tcPr>
            <w:tcW w:w="721" w:type="dxa"/>
            <w:tcBorders>
              <w:top w:val="nil"/>
              <w:left w:val="nil"/>
              <w:bottom w:val="nil"/>
              <w:right w:val="nil"/>
            </w:tcBorders>
          </w:tcPr>
          <w:p w14:paraId="1833D475" w14:textId="77777777" w:rsidR="00BA019F" w:rsidRPr="00E959C8" w:rsidRDefault="00BA019F" w:rsidP="007E5D19">
            <w:pPr>
              <w:jc w:val="center"/>
            </w:pPr>
          </w:p>
        </w:tc>
        <w:tc>
          <w:tcPr>
            <w:tcW w:w="1366" w:type="dxa"/>
            <w:tcBorders>
              <w:top w:val="nil"/>
              <w:left w:val="nil"/>
              <w:bottom w:val="nil"/>
              <w:right w:val="nil"/>
            </w:tcBorders>
          </w:tcPr>
          <w:p w14:paraId="176A43E1" w14:textId="77777777" w:rsidR="00BA019F" w:rsidRPr="00E959C8" w:rsidRDefault="00BA019F" w:rsidP="007E5D19">
            <w:pPr>
              <w:jc w:val="center"/>
            </w:pPr>
          </w:p>
        </w:tc>
        <w:tc>
          <w:tcPr>
            <w:tcW w:w="265" w:type="dxa"/>
            <w:tcBorders>
              <w:top w:val="nil"/>
              <w:left w:val="nil"/>
              <w:bottom w:val="nil"/>
              <w:right w:val="nil"/>
            </w:tcBorders>
          </w:tcPr>
          <w:p w14:paraId="62BACB21" w14:textId="77777777" w:rsidR="00BA019F" w:rsidRPr="00E959C8" w:rsidRDefault="00BA019F" w:rsidP="007E5D19">
            <w:pPr>
              <w:jc w:val="center"/>
            </w:pPr>
          </w:p>
        </w:tc>
        <w:tc>
          <w:tcPr>
            <w:tcW w:w="826" w:type="dxa"/>
            <w:tcBorders>
              <w:top w:val="nil"/>
              <w:left w:val="nil"/>
              <w:bottom w:val="nil"/>
              <w:right w:val="nil"/>
            </w:tcBorders>
          </w:tcPr>
          <w:p w14:paraId="330F9A43" w14:textId="77777777" w:rsidR="00BA019F" w:rsidRPr="00E959C8" w:rsidRDefault="00BA019F" w:rsidP="007E5D19">
            <w:pPr>
              <w:jc w:val="center"/>
            </w:pPr>
          </w:p>
        </w:tc>
        <w:tc>
          <w:tcPr>
            <w:tcW w:w="826" w:type="dxa"/>
            <w:tcBorders>
              <w:top w:val="nil"/>
              <w:left w:val="nil"/>
              <w:bottom w:val="nil"/>
              <w:right w:val="nil"/>
            </w:tcBorders>
          </w:tcPr>
          <w:p w14:paraId="789DDE0B" w14:textId="77777777" w:rsidR="00BA019F" w:rsidRPr="00E959C8" w:rsidRDefault="00BA019F" w:rsidP="007E5D19">
            <w:pPr>
              <w:jc w:val="center"/>
            </w:pPr>
          </w:p>
        </w:tc>
        <w:tc>
          <w:tcPr>
            <w:tcW w:w="739" w:type="dxa"/>
            <w:tcBorders>
              <w:top w:val="nil"/>
              <w:left w:val="nil"/>
              <w:bottom w:val="nil"/>
              <w:right w:val="nil"/>
            </w:tcBorders>
          </w:tcPr>
          <w:p w14:paraId="5B5C46CD" w14:textId="77777777" w:rsidR="00BA019F" w:rsidRPr="00E959C8" w:rsidRDefault="00BA019F" w:rsidP="007E5D19">
            <w:pPr>
              <w:jc w:val="center"/>
            </w:pPr>
          </w:p>
        </w:tc>
        <w:tc>
          <w:tcPr>
            <w:tcW w:w="1304" w:type="dxa"/>
            <w:tcBorders>
              <w:top w:val="nil"/>
              <w:left w:val="nil"/>
              <w:bottom w:val="nil"/>
              <w:right w:val="nil"/>
            </w:tcBorders>
          </w:tcPr>
          <w:p w14:paraId="7E151B95" w14:textId="77777777" w:rsidR="00BA019F" w:rsidRPr="00E959C8" w:rsidRDefault="00BA019F" w:rsidP="007E5D19">
            <w:pPr>
              <w:jc w:val="center"/>
            </w:pPr>
          </w:p>
        </w:tc>
      </w:tr>
      <w:tr w:rsidR="00557C6C" w:rsidRPr="00E959C8" w14:paraId="0B47231A" w14:textId="77777777" w:rsidTr="00557C6C">
        <w:trPr>
          <w:trHeight w:val="274"/>
        </w:trPr>
        <w:tc>
          <w:tcPr>
            <w:tcW w:w="3112" w:type="dxa"/>
            <w:tcBorders>
              <w:top w:val="nil"/>
              <w:left w:val="nil"/>
              <w:bottom w:val="nil"/>
              <w:right w:val="nil"/>
            </w:tcBorders>
          </w:tcPr>
          <w:p w14:paraId="6D5B6C09" w14:textId="77777777" w:rsidR="00557C6C" w:rsidRPr="00E959C8" w:rsidRDefault="00557C6C" w:rsidP="007E5D19">
            <w:pPr>
              <w:ind w:left="252"/>
              <w:rPr>
                <w:b/>
              </w:rPr>
            </w:pPr>
            <w:r w:rsidRPr="00E959C8">
              <w:t>Boys</w:t>
            </w:r>
          </w:p>
        </w:tc>
        <w:tc>
          <w:tcPr>
            <w:tcW w:w="714" w:type="dxa"/>
            <w:tcBorders>
              <w:top w:val="nil"/>
              <w:left w:val="nil"/>
              <w:bottom w:val="nil"/>
              <w:right w:val="nil"/>
            </w:tcBorders>
          </w:tcPr>
          <w:p w14:paraId="674C86B5" w14:textId="77777777" w:rsidR="00557C6C" w:rsidRPr="00E959C8" w:rsidRDefault="00557C6C" w:rsidP="007E5D19">
            <w:pPr>
              <w:jc w:val="center"/>
            </w:pPr>
            <w:r w:rsidRPr="00E959C8">
              <w:t>1.4</w:t>
            </w:r>
          </w:p>
        </w:tc>
        <w:tc>
          <w:tcPr>
            <w:tcW w:w="715" w:type="dxa"/>
            <w:tcBorders>
              <w:top w:val="nil"/>
              <w:left w:val="nil"/>
              <w:bottom w:val="nil"/>
              <w:right w:val="nil"/>
            </w:tcBorders>
          </w:tcPr>
          <w:p w14:paraId="7DD8CE41" w14:textId="77777777" w:rsidR="00557C6C" w:rsidRPr="00E959C8" w:rsidRDefault="00557C6C" w:rsidP="007E5D19">
            <w:pPr>
              <w:jc w:val="center"/>
            </w:pPr>
            <w:r w:rsidRPr="00E959C8">
              <w:t>2.1</w:t>
            </w:r>
          </w:p>
        </w:tc>
        <w:tc>
          <w:tcPr>
            <w:tcW w:w="1939" w:type="dxa"/>
            <w:gridSpan w:val="2"/>
            <w:tcBorders>
              <w:top w:val="nil"/>
              <w:left w:val="nil"/>
              <w:bottom w:val="nil"/>
              <w:right w:val="nil"/>
            </w:tcBorders>
          </w:tcPr>
          <w:p w14:paraId="6100CAF3" w14:textId="23475EBB" w:rsidR="00557C6C" w:rsidRPr="00E959C8" w:rsidRDefault="00557C6C" w:rsidP="00557C6C">
            <w:pPr>
              <w:jc w:val="center"/>
            </w:pPr>
            <w:r w:rsidRPr="00E959C8">
              <w:t>1.49 (0.98—2.27)</w:t>
            </w:r>
          </w:p>
        </w:tc>
        <w:tc>
          <w:tcPr>
            <w:tcW w:w="265" w:type="dxa"/>
            <w:tcBorders>
              <w:top w:val="nil"/>
              <w:left w:val="nil"/>
              <w:bottom w:val="nil"/>
              <w:right w:val="nil"/>
            </w:tcBorders>
          </w:tcPr>
          <w:p w14:paraId="7676A9F0" w14:textId="77777777" w:rsidR="00557C6C" w:rsidRPr="00E959C8" w:rsidRDefault="00557C6C" w:rsidP="007E5D19">
            <w:pPr>
              <w:jc w:val="center"/>
            </w:pPr>
          </w:p>
        </w:tc>
        <w:tc>
          <w:tcPr>
            <w:tcW w:w="714" w:type="dxa"/>
            <w:tcBorders>
              <w:top w:val="nil"/>
              <w:left w:val="nil"/>
              <w:bottom w:val="nil"/>
              <w:right w:val="nil"/>
            </w:tcBorders>
          </w:tcPr>
          <w:p w14:paraId="41624370" w14:textId="77777777" w:rsidR="00557C6C" w:rsidRPr="00E959C8" w:rsidRDefault="00557C6C" w:rsidP="007E5D19">
            <w:pPr>
              <w:jc w:val="center"/>
            </w:pPr>
            <w:r w:rsidRPr="00E959C8">
              <w:t>0.5</w:t>
            </w:r>
          </w:p>
        </w:tc>
        <w:tc>
          <w:tcPr>
            <w:tcW w:w="714" w:type="dxa"/>
            <w:tcBorders>
              <w:top w:val="nil"/>
              <w:left w:val="nil"/>
              <w:bottom w:val="nil"/>
              <w:right w:val="nil"/>
            </w:tcBorders>
          </w:tcPr>
          <w:p w14:paraId="71C20536"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5DFBA9F6" w14:textId="3372DD8F" w:rsidR="00557C6C" w:rsidRPr="00E959C8" w:rsidRDefault="00557C6C" w:rsidP="00557C6C">
            <w:pPr>
              <w:jc w:val="center"/>
              <w:rPr>
                <w:i/>
              </w:rPr>
            </w:pPr>
            <w:r w:rsidRPr="00E959C8">
              <w:rPr>
                <w:i/>
              </w:rPr>
              <w:t>1.94 (1.07—3.52)</w:t>
            </w:r>
          </w:p>
        </w:tc>
        <w:tc>
          <w:tcPr>
            <w:tcW w:w="265" w:type="dxa"/>
            <w:tcBorders>
              <w:top w:val="nil"/>
              <w:left w:val="nil"/>
              <w:bottom w:val="nil"/>
              <w:right w:val="nil"/>
            </w:tcBorders>
          </w:tcPr>
          <w:p w14:paraId="1AB4329D" w14:textId="77777777" w:rsidR="00557C6C" w:rsidRPr="00E959C8" w:rsidRDefault="00557C6C" w:rsidP="007E5D19">
            <w:pPr>
              <w:jc w:val="center"/>
            </w:pPr>
          </w:p>
        </w:tc>
        <w:tc>
          <w:tcPr>
            <w:tcW w:w="826" w:type="dxa"/>
            <w:tcBorders>
              <w:top w:val="nil"/>
              <w:left w:val="nil"/>
              <w:bottom w:val="nil"/>
              <w:right w:val="nil"/>
            </w:tcBorders>
          </w:tcPr>
          <w:p w14:paraId="0E066843" w14:textId="77777777" w:rsidR="00557C6C" w:rsidRPr="00E959C8" w:rsidRDefault="00557C6C" w:rsidP="007E5D19">
            <w:pPr>
              <w:jc w:val="center"/>
            </w:pPr>
            <w:r w:rsidRPr="00E959C8">
              <w:t>35.9</w:t>
            </w:r>
          </w:p>
        </w:tc>
        <w:tc>
          <w:tcPr>
            <w:tcW w:w="826" w:type="dxa"/>
            <w:tcBorders>
              <w:top w:val="nil"/>
              <w:left w:val="nil"/>
              <w:bottom w:val="nil"/>
              <w:right w:val="nil"/>
            </w:tcBorders>
          </w:tcPr>
          <w:p w14:paraId="26DA80CC" w14:textId="77777777" w:rsidR="00557C6C" w:rsidRPr="00E959C8" w:rsidRDefault="00557C6C" w:rsidP="007E5D19">
            <w:pPr>
              <w:jc w:val="center"/>
            </w:pPr>
            <w:r w:rsidRPr="00E959C8">
              <w:t>45.5</w:t>
            </w:r>
          </w:p>
        </w:tc>
        <w:tc>
          <w:tcPr>
            <w:tcW w:w="2043" w:type="dxa"/>
            <w:gridSpan w:val="2"/>
            <w:tcBorders>
              <w:top w:val="nil"/>
              <w:left w:val="nil"/>
              <w:bottom w:val="nil"/>
              <w:right w:val="nil"/>
            </w:tcBorders>
          </w:tcPr>
          <w:p w14:paraId="3BB4344C" w14:textId="41ADEA42" w:rsidR="00557C6C" w:rsidRPr="00E959C8" w:rsidRDefault="00557C6C" w:rsidP="00557C6C">
            <w:pPr>
              <w:jc w:val="center"/>
            </w:pPr>
            <w:r w:rsidRPr="00E959C8">
              <w:t>1.27 (0.76—2.10)</w:t>
            </w:r>
          </w:p>
        </w:tc>
      </w:tr>
      <w:tr w:rsidR="00557C6C" w:rsidRPr="00E959C8" w14:paraId="565D36BE" w14:textId="77777777" w:rsidTr="00557C6C">
        <w:trPr>
          <w:trHeight w:val="274"/>
        </w:trPr>
        <w:tc>
          <w:tcPr>
            <w:tcW w:w="3112" w:type="dxa"/>
            <w:tcBorders>
              <w:top w:val="nil"/>
              <w:left w:val="nil"/>
              <w:bottom w:val="nil"/>
              <w:right w:val="nil"/>
            </w:tcBorders>
          </w:tcPr>
          <w:p w14:paraId="431A479B" w14:textId="77777777" w:rsidR="00557C6C" w:rsidRPr="00E959C8" w:rsidRDefault="00557C6C" w:rsidP="007E5D19">
            <w:pPr>
              <w:ind w:left="252"/>
            </w:pPr>
            <w:r w:rsidRPr="00E959C8">
              <w:t>Girls</w:t>
            </w:r>
          </w:p>
        </w:tc>
        <w:tc>
          <w:tcPr>
            <w:tcW w:w="714" w:type="dxa"/>
            <w:tcBorders>
              <w:top w:val="nil"/>
              <w:left w:val="nil"/>
              <w:bottom w:val="nil"/>
              <w:right w:val="nil"/>
            </w:tcBorders>
          </w:tcPr>
          <w:p w14:paraId="6239D0C2" w14:textId="77777777" w:rsidR="00557C6C" w:rsidRPr="00E959C8" w:rsidRDefault="00557C6C" w:rsidP="007E5D19">
            <w:pPr>
              <w:jc w:val="center"/>
            </w:pPr>
            <w:r w:rsidRPr="00E959C8">
              <w:t>0.5</w:t>
            </w:r>
          </w:p>
        </w:tc>
        <w:tc>
          <w:tcPr>
            <w:tcW w:w="715" w:type="dxa"/>
            <w:tcBorders>
              <w:top w:val="nil"/>
              <w:left w:val="nil"/>
              <w:bottom w:val="nil"/>
              <w:right w:val="nil"/>
            </w:tcBorders>
          </w:tcPr>
          <w:p w14:paraId="5F0A9F4E" w14:textId="77777777" w:rsidR="00557C6C" w:rsidRPr="00E959C8" w:rsidRDefault="00557C6C" w:rsidP="007E5D19">
            <w:pPr>
              <w:jc w:val="center"/>
            </w:pPr>
            <w:r w:rsidRPr="00E959C8">
              <w:t>0.8</w:t>
            </w:r>
          </w:p>
        </w:tc>
        <w:tc>
          <w:tcPr>
            <w:tcW w:w="1939" w:type="dxa"/>
            <w:gridSpan w:val="2"/>
            <w:tcBorders>
              <w:top w:val="nil"/>
              <w:left w:val="nil"/>
              <w:bottom w:val="nil"/>
              <w:right w:val="nil"/>
            </w:tcBorders>
          </w:tcPr>
          <w:p w14:paraId="32BA206A" w14:textId="2168BF00" w:rsidR="00557C6C" w:rsidRPr="00E959C8" w:rsidRDefault="00557C6C" w:rsidP="00557C6C">
            <w:pPr>
              <w:jc w:val="center"/>
            </w:pPr>
            <w:r w:rsidRPr="00E959C8">
              <w:t>1.79 (0.94—3.40)</w:t>
            </w:r>
          </w:p>
        </w:tc>
        <w:tc>
          <w:tcPr>
            <w:tcW w:w="265" w:type="dxa"/>
            <w:tcBorders>
              <w:top w:val="nil"/>
              <w:left w:val="nil"/>
              <w:bottom w:val="nil"/>
              <w:right w:val="nil"/>
            </w:tcBorders>
          </w:tcPr>
          <w:p w14:paraId="297A3FE0" w14:textId="77777777" w:rsidR="00557C6C" w:rsidRPr="00E959C8" w:rsidRDefault="00557C6C" w:rsidP="007E5D19">
            <w:pPr>
              <w:jc w:val="center"/>
            </w:pPr>
          </w:p>
        </w:tc>
        <w:tc>
          <w:tcPr>
            <w:tcW w:w="714" w:type="dxa"/>
            <w:tcBorders>
              <w:top w:val="nil"/>
              <w:left w:val="nil"/>
              <w:bottom w:val="nil"/>
              <w:right w:val="nil"/>
            </w:tcBorders>
          </w:tcPr>
          <w:p w14:paraId="51F14526" w14:textId="77777777" w:rsidR="00557C6C" w:rsidRPr="00E959C8" w:rsidRDefault="00557C6C" w:rsidP="007E5D19">
            <w:pPr>
              <w:jc w:val="center"/>
            </w:pPr>
            <w:r w:rsidRPr="00E959C8">
              <w:t>0.1*</w:t>
            </w:r>
          </w:p>
        </w:tc>
        <w:tc>
          <w:tcPr>
            <w:tcW w:w="714" w:type="dxa"/>
            <w:tcBorders>
              <w:top w:val="nil"/>
              <w:left w:val="nil"/>
              <w:bottom w:val="nil"/>
              <w:right w:val="nil"/>
            </w:tcBorders>
          </w:tcPr>
          <w:p w14:paraId="2FF6954D" w14:textId="77777777" w:rsidR="00557C6C" w:rsidRPr="00E959C8" w:rsidRDefault="00557C6C" w:rsidP="007E5D19">
            <w:pPr>
              <w:jc w:val="center"/>
            </w:pPr>
            <w:r w:rsidRPr="00E959C8">
              <w:t>0.3</w:t>
            </w:r>
          </w:p>
        </w:tc>
        <w:tc>
          <w:tcPr>
            <w:tcW w:w="2087" w:type="dxa"/>
            <w:gridSpan w:val="2"/>
            <w:tcBorders>
              <w:top w:val="nil"/>
              <w:left w:val="nil"/>
              <w:bottom w:val="nil"/>
              <w:right w:val="nil"/>
            </w:tcBorders>
          </w:tcPr>
          <w:p w14:paraId="7141D223" w14:textId="2339735E" w:rsidR="00557C6C" w:rsidRPr="00E959C8" w:rsidRDefault="003409F2" w:rsidP="00557C6C">
            <w:pPr>
              <w:jc w:val="center"/>
            </w:pPr>
            <w:r w:rsidRPr="00E959C8">
              <w:t>2</w:t>
            </w:r>
            <w:r w:rsidR="00557C6C" w:rsidRPr="00E959C8">
              <w:t>.03 (0.96—5.55)</w:t>
            </w:r>
          </w:p>
        </w:tc>
        <w:tc>
          <w:tcPr>
            <w:tcW w:w="265" w:type="dxa"/>
            <w:tcBorders>
              <w:top w:val="nil"/>
              <w:left w:val="nil"/>
              <w:bottom w:val="nil"/>
              <w:right w:val="nil"/>
            </w:tcBorders>
          </w:tcPr>
          <w:p w14:paraId="05277EF5" w14:textId="77777777" w:rsidR="00557C6C" w:rsidRPr="00E959C8" w:rsidRDefault="00557C6C" w:rsidP="007E5D19">
            <w:pPr>
              <w:jc w:val="center"/>
            </w:pPr>
          </w:p>
        </w:tc>
        <w:tc>
          <w:tcPr>
            <w:tcW w:w="826" w:type="dxa"/>
            <w:tcBorders>
              <w:top w:val="nil"/>
              <w:left w:val="nil"/>
              <w:bottom w:val="nil"/>
              <w:right w:val="nil"/>
            </w:tcBorders>
          </w:tcPr>
          <w:p w14:paraId="573E2264" w14:textId="77777777" w:rsidR="00557C6C" w:rsidRPr="00E959C8" w:rsidRDefault="00557C6C" w:rsidP="007E5D19">
            <w:pPr>
              <w:jc w:val="center"/>
            </w:pPr>
            <w:r w:rsidRPr="00E959C8">
              <w:t>30.1*</w:t>
            </w:r>
          </w:p>
        </w:tc>
        <w:tc>
          <w:tcPr>
            <w:tcW w:w="826" w:type="dxa"/>
            <w:tcBorders>
              <w:top w:val="nil"/>
              <w:left w:val="nil"/>
              <w:bottom w:val="nil"/>
              <w:right w:val="nil"/>
            </w:tcBorders>
          </w:tcPr>
          <w:p w14:paraId="05BA48AC" w14:textId="77777777" w:rsidR="00557C6C" w:rsidRPr="00E959C8" w:rsidRDefault="00557C6C" w:rsidP="007E5D19">
            <w:pPr>
              <w:jc w:val="center"/>
            </w:pPr>
            <w:r w:rsidRPr="00E959C8">
              <w:t>38.8</w:t>
            </w:r>
          </w:p>
        </w:tc>
        <w:tc>
          <w:tcPr>
            <w:tcW w:w="2043" w:type="dxa"/>
            <w:gridSpan w:val="2"/>
            <w:tcBorders>
              <w:top w:val="nil"/>
              <w:left w:val="nil"/>
              <w:bottom w:val="nil"/>
              <w:right w:val="nil"/>
            </w:tcBorders>
          </w:tcPr>
          <w:p w14:paraId="6D9A5FE1" w14:textId="5D3E8D35" w:rsidR="00557C6C" w:rsidRPr="00E959C8" w:rsidRDefault="00557C6C" w:rsidP="00557C6C">
            <w:pPr>
              <w:jc w:val="center"/>
            </w:pPr>
            <w:r w:rsidRPr="00E959C8">
              <w:t>1.29 (0.57—2.92)</w:t>
            </w:r>
          </w:p>
        </w:tc>
      </w:tr>
      <w:tr w:rsidR="00BA019F" w:rsidRPr="00E959C8" w14:paraId="54BE1484" w14:textId="77777777" w:rsidTr="00557C6C">
        <w:trPr>
          <w:trHeight w:val="274"/>
        </w:trPr>
        <w:tc>
          <w:tcPr>
            <w:tcW w:w="3112" w:type="dxa"/>
            <w:tcBorders>
              <w:top w:val="nil"/>
              <w:left w:val="nil"/>
              <w:bottom w:val="nil"/>
              <w:right w:val="nil"/>
            </w:tcBorders>
          </w:tcPr>
          <w:p w14:paraId="510A088A" w14:textId="77777777" w:rsidR="00BA019F" w:rsidRPr="00E959C8" w:rsidRDefault="00BA019F" w:rsidP="007E5D19">
            <w:r w:rsidRPr="00E959C8">
              <w:rPr>
                <w:b/>
              </w:rPr>
              <w:t>Age Group</w:t>
            </w:r>
          </w:p>
        </w:tc>
        <w:tc>
          <w:tcPr>
            <w:tcW w:w="714" w:type="dxa"/>
            <w:tcBorders>
              <w:top w:val="nil"/>
              <w:left w:val="nil"/>
              <w:bottom w:val="nil"/>
              <w:right w:val="nil"/>
            </w:tcBorders>
          </w:tcPr>
          <w:p w14:paraId="08F67718" w14:textId="77777777" w:rsidR="00BA019F" w:rsidRPr="00E959C8" w:rsidRDefault="00BA019F" w:rsidP="007E5D19">
            <w:pPr>
              <w:jc w:val="center"/>
            </w:pPr>
          </w:p>
        </w:tc>
        <w:tc>
          <w:tcPr>
            <w:tcW w:w="715" w:type="dxa"/>
            <w:tcBorders>
              <w:top w:val="nil"/>
              <w:left w:val="nil"/>
              <w:bottom w:val="nil"/>
              <w:right w:val="nil"/>
            </w:tcBorders>
          </w:tcPr>
          <w:p w14:paraId="724388D7" w14:textId="77777777" w:rsidR="00BA019F" w:rsidRPr="00E959C8" w:rsidRDefault="00BA019F" w:rsidP="007E5D19">
            <w:pPr>
              <w:jc w:val="center"/>
            </w:pPr>
          </w:p>
        </w:tc>
        <w:tc>
          <w:tcPr>
            <w:tcW w:w="714" w:type="dxa"/>
            <w:tcBorders>
              <w:top w:val="nil"/>
              <w:left w:val="nil"/>
              <w:bottom w:val="nil"/>
              <w:right w:val="nil"/>
            </w:tcBorders>
          </w:tcPr>
          <w:p w14:paraId="23E597FE" w14:textId="77777777" w:rsidR="00BA019F" w:rsidRPr="00E959C8" w:rsidRDefault="00BA019F" w:rsidP="007E5D19">
            <w:pPr>
              <w:jc w:val="center"/>
            </w:pPr>
          </w:p>
        </w:tc>
        <w:tc>
          <w:tcPr>
            <w:tcW w:w="1225" w:type="dxa"/>
            <w:tcBorders>
              <w:top w:val="nil"/>
              <w:left w:val="nil"/>
              <w:bottom w:val="nil"/>
              <w:right w:val="nil"/>
            </w:tcBorders>
          </w:tcPr>
          <w:p w14:paraId="3A04B6BA" w14:textId="77777777" w:rsidR="00BA019F" w:rsidRPr="00E959C8" w:rsidRDefault="00BA019F" w:rsidP="007E5D19">
            <w:pPr>
              <w:jc w:val="center"/>
            </w:pPr>
          </w:p>
        </w:tc>
        <w:tc>
          <w:tcPr>
            <w:tcW w:w="265" w:type="dxa"/>
            <w:tcBorders>
              <w:top w:val="nil"/>
              <w:left w:val="nil"/>
              <w:bottom w:val="nil"/>
              <w:right w:val="nil"/>
            </w:tcBorders>
          </w:tcPr>
          <w:p w14:paraId="61E2D409" w14:textId="77777777" w:rsidR="00BA019F" w:rsidRPr="00E959C8" w:rsidRDefault="00BA019F" w:rsidP="007E5D19">
            <w:pPr>
              <w:jc w:val="center"/>
            </w:pPr>
          </w:p>
        </w:tc>
        <w:tc>
          <w:tcPr>
            <w:tcW w:w="714" w:type="dxa"/>
            <w:tcBorders>
              <w:top w:val="nil"/>
              <w:left w:val="nil"/>
              <w:bottom w:val="nil"/>
              <w:right w:val="nil"/>
            </w:tcBorders>
          </w:tcPr>
          <w:p w14:paraId="55ED4EA3" w14:textId="77777777" w:rsidR="00BA019F" w:rsidRPr="00E959C8" w:rsidRDefault="00BA019F" w:rsidP="007E5D19">
            <w:pPr>
              <w:jc w:val="center"/>
            </w:pPr>
          </w:p>
        </w:tc>
        <w:tc>
          <w:tcPr>
            <w:tcW w:w="714" w:type="dxa"/>
            <w:tcBorders>
              <w:top w:val="nil"/>
              <w:left w:val="nil"/>
              <w:bottom w:val="nil"/>
              <w:right w:val="nil"/>
            </w:tcBorders>
          </w:tcPr>
          <w:p w14:paraId="0BEE963D" w14:textId="77777777" w:rsidR="00BA019F" w:rsidRPr="00E959C8" w:rsidRDefault="00BA019F" w:rsidP="007E5D19">
            <w:pPr>
              <w:jc w:val="center"/>
            </w:pPr>
          </w:p>
        </w:tc>
        <w:tc>
          <w:tcPr>
            <w:tcW w:w="721" w:type="dxa"/>
            <w:tcBorders>
              <w:top w:val="nil"/>
              <w:left w:val="nil"/>
              <w:bottom w:val="nil"/>
              <w:right w:val="nil"/>
            </w:tcBorders>
          </w:tcPr>
          <w:p w14:paraId="5B065F86" w14:textId="77777777" w:rsidR="00BA019F" w:rsidRPr="00E959C8" w:rsidRDefault="00BA019F" w:rsidP="007E5D19">
            <w:pPr>
              <w:jc w:val="center"/>
            </w:pPr>
          </w:p>
        </w:tc>
        <w:tc>
          <w:tcPr>
            <w:tcW w:w="1366" w:type="dxa"/>
            <w:tcBorders>
              <w:top w:val="nil"/>
              <w:left w:val="nil"/>
              <w:bottom w:val="nil"/>
              <w:right w:val="nil"/>
            </w:tcBorders>
          </w:tcPr>
          <w:p w14:paraId="1E8B8ED1" w14:textId="77777777" w:rsidR="00BA019F" w:rsidRPr="00E959C8" w:rsidRDefault="00BA019F" w:rsidP="007E5D19">
            <w:pPr>
              <w:jc w:val="center"/>
            </w:pPr>
          </w:p>
        </w:tc>
        <w:tc>
          <w:tcPr>
            <w:tcW w:w="265" w:type="dxa"/>
            <w:tcBorders>
              <w:top w:val="nil"/>
              <w:left w:val="nil"/>
              <w:bottom w:val="nil"/>
              <w:right w:val="nil"/>
            </w:tcBorders>
          </w:tcPr>
          <w:p w14:paraId="6AF2BA6B" w14:textId="77777777" w:rsidR="00BA019F" w:rsidRPr="00E959C8" w:rsidRDefault="00BA019F" w:rsidP="007E5D19">
            <w:pPr>
              <w:jc w:val="center"/>
            </w:pPr>
          </w:p>
        </w:tc>
        <w:tc>
          <w:tcPr>
            <w:tcW w:w="826" w:type="dxa"/>
            <w:tcBorders>
              <w:top w:val="nil"/>
              <w:left w:val="nil"/>
              <w:bottom w:val="nil"/>
              <w:right w:val="nil"/>
            </w:tcBorders>
          </w:tcPr>
          <w:p w14:paraId="7CE69A8C" w14:textId="77777777" w:rsidR="00BA019F" w:rsidRPr="00E959C8" w:rsidRDefault="00BA019F" w:rsidP="007E5D19">
            <w:pPr>
              <w:jc w:val="center"/>
            </w:pPr>
          </w:p>
        </w:tc>
        <w:tc>
          <w:tcPr>
            <w:tcW w:w="826" w:type="dxa"/>
            <w:tcBorders>
              <w:top w:val="nil"/>
              <w:left w:val="nil"/>
              <w:bottom w:val="nil"/>
              <w:right w:val="nil"/>
            </w:tcBorders>
          </w:tcPr>
          <w:p w14:paraId="35C3DA7B" w14:textId="77777777" w:rsidR="00BA019F" w:rsidRPr="00E959C8" w:rsidRDefault="00BA019F" w:rsidP="007E5D19">
            <w:pPr>
              <w:jc w:val="center"/>
            </w:pPr>
          </w:p>
        </w:tc>
        <w:tc>
          <w:tcPr>
            <w:tcW w:w="739" w:type="dxa"/>
            <w:tcBorders>
              <w:top w:val="nil"/>
              <w:left w:val="nil"/>
              <w:bottom w:val="nil"/>
              <w:right w:val="nil"/>
            </w:tcBorders>
          </w:tcPr>
          <w:p w14:paraId="35A170A2" w14:textId="77777777" w:rsidR="00BA019F" w:rsidRPr="00E959C8" w:rsidRDefault="00BA019F" w:rsidP="007E5D19">
            <w:pPr>
              <w:jc w:val="center"/>
            </w:pPr>
          </w:p>
        </w:tc>
        <w:tc>
          <w:tcPr>
            <w:tcW w:w="1304" w:type="dxa"/>
            <w:tcBorders>
              <w:top w:val="nil"/>
              <w:left w:val="nil"/>
              <w:bottom w:val="nil"/>
              <w:right w:val="nil"/>
            </w:tcBorders>
          </w:tcPr>
          <w:p w14:paraId="0D6AC96D" w14:textId="77777777" w:rsidR="00BA019F" w:rsidRPr="00E959C8" w:rsidRDefault="00BA019F" w:rsidP="007E5D19">
            <w:pPr>
              <w:jc w:val="center"/>
            </w:pPr>
          </w:p>
        </w:tc>
      </w:tr>
      <w:tr w:rsidR="00557C6C" w:rsidRPr="00E959C8" w14:paraId="0BFBE876" w14:textId="77777777" w:rsidTr="00557C6C">
        <w:trPr>
          <w:trHeight w:val="274"/>
        </w:trPr>
        <w:tc>
          <w:tcPr>
            <w:tcW w:w="3112" w:type="dxa"/>
            <w:tcBorders>
              <w:top w:val="nil"/>
              <w:left w:val="nil"/>
              <w:bottom w:val="nil"/>
              <w:right w:val="nil"/>
            </w:tcBorders>
          </w:tcPr>
          <w:p w14:paraId="1B25F574" w14:textId="77777777" w:rsidR="00557C6C" w:rsidRPr="00E959C8" w:rsidRDefault="00557C6C" w:rsidP="007E5D19">
            <w:pPr>
              <w:ind w:left="252"/>
              <w:rPr>
                <w:b/>
              </w:rPr>
            </w:pPr>
            <w:r w:rsidRPr="00E959C8">
              <w:t>2-3 years</w:t>
            </w:r>
          </w:p>
        </w:tc>
        <w:tc>
          <w:tcPr>
            <w:tcW w:w="714" w:type="dxa"/>
            <w:tcBorders>
              <w:top w:val="nil"/>
              <w:left w:val="nil"/>
              <w:bottom w:val="nil"/>
              <w:right w:val="nil"/>
            </w:tcBorders>
          </w:tcPr>
          <w:p w14:paraId="1A463364" w14:textId="031E2AF5" w:rsidR="00557C6C" w:rsidRPr="00E959C8" w:rsidRDefault="00557C6C" w:rsidP="007E5D19">
            <w:pPr>
              <w:jc w:val="center"/>
            </w:pPr>
            <w:r w:rsidRPr="00E959C8">
              <w:t>0.4</w:t>
            </w:r>
            <w:r w:rsidR="00BC475A" w:rsidRPr="00E959C8">
              <w:t>*</w:t>
            </w:r>
          </w:p>
        </w:tc>
        <w:tc>
          <w:tcPr>
            <w:tcW w:w="715" w:type="dxa"/>
            <w:tcBorders>
              <w:top w:val="nil"/>
              <w:left w:val="nil"/>
              <w:bottom w:val="nil"/>
              <w:right w:val="nil"/>
            </w:tcBorders>
          </w:tcPr>
          <w:p w14:paraId="122E4B6A" w14:textId="5D4975D5" w:rsidR="00557C6C" w:rsidRPr="00E959C8" w:rsidRDefault="00557C6C" w:rsidP="007E5D19">
            <w:pPr>
              <w:jc w:val="center"/>
            </w:pPr>
            <w:r w:rsidRPr="00E959C8">
              <w:t>0.7</w:t>
            </w:r>
            <w:r w:rsidR="00BC475A" w:rsidRPr="00E959C8">
              <w:t>*</w:t>
            </w:r>
          </w:p>
        </w:tc>
        <w:tc>
          <w:tcPr>
            <w:tcW w:w="1939" w:type="dxa"/>
            <w:gridSpan w:val="2"/>
            <w:tcBorders>
              <w:top w:val="nil"/>
              <w:left w:val="nil"/>
              <w:bottom w:val="nil"/>
              <w:right w:val="nil"/>
            </w:tcBorders>
          </w:tcPr>
          <w:p w14:paraId="19E96A8D" w14:textId="580D0191" w:rsidR="00557C6C" w:rsidRPr="00E959C8" w:rsidRDefault="00557C6C" w:rsidP="00557C6C">
            <w:pPr>
              <w:jc w:val="center"/>
            </w:pPr>
            <w:r w:rsidRPr="00E959C8">
              <w:t>1.75 (0.71—4.30)</w:t>
            </w:r>
          </w:p>
        </w:tc>
        <w:tc>
          <w:tcPr>
            <w:tcW w:w="265" w:type="dxa"/>
            <w:tcBorders>
              <w:top w:val="nil"/>
              <w:left w:val="nil"/>
              <w:bottom w:val="nil"/>
              <w:right w:val="nil"/>
            </w:tcBorders>
          </w:tcPr>
          <w:p w14:paraId="2AA96563" w14:textId="77777777" w:rsidR="00557C6C" w:rsidRPr="00E959C8" w:rsidRDefault="00557C6C" w:rsidP="007E5D19">
            <w:pPr>
              <w:jc w:val="center"/>
            </w:pPr>
          </w:p>
        </w:tc>
        <w:tc>
          <w:tcPr>
            <w:tcW w:w="714" w:type="dxa"/>
            <w:tcBorders>
              <w:top w:val="nil"/>
              <w:left w:val="nil"/>
              <w:bottom w:val="nil"/>
              <w:right w:val="nil"/>
            </w:tcBorders>
          </w:tcPr>
          <w:p w14:paraId="3FA3495A" w14:textId="77777777" w:rsidR="00557C6C" w:rsidRPr="00E959C8" w:rsidRDefault="00557C6C" w:rsidP="007E5D19">
            <w:pPr>
              <w:jc w:val="center"/>
            </w:pPr>
            <w:r w:rsidRPr="00E959C8">
              <w:t>0.1**</w:t>
            </w:r>
          </w:p>
        </w:tc>
        <w:tc>
          <w:tcPr>
            <w:tcW w:w="714" w:type="dxa"/>
            <w:tcBorders>
              <w:top w:val="nil"/>
              <w:left w:val="nil"/>
              <w:bottom w:val="nil"/>
              <w:right w:val="nil"/>
            </w:tcBorders>
          </w:tcPr>
          <w:p w14:paraId="7641D8FC" w14:textId="77777777" w:rsidR="00557C6C" w:rsidRPr="00E959C8" w:rsidRDefault="00557C6C" w:rsidP="007E5D19">
            <w:pPr>
              <w:jc w:val="center"/>
            </w:pPr>
            <w:r w:rsidRPr="00E959C8">
              <w:t>0.1**</w:t>
            </w:r>
          </w:p>
        </w:tc>
        <w:tc>
          <w:tcPr>
            <w:tcW w:w="2087" w:type="dxa"/>
            <w:gridSpan w:val="2"/>
            <w:tcBorders>
              <w:top w:val="nil"/>
              <w:left w:val="nil"/>
              <w:bottom w:val="nil"/>
              <w:right w:val="nil"/>
            </w:tcBorders>
          </w:tcPr>
          <w:p w14:paraId="217B0029" w14:textId="31513F34" w:rsidR="00557C6C" w:rsidRPr="00E959C8" w:rsidRDefault="00557C6C" w:rsidP="00557C6C">
            <w:pPr>
              <w:jc w:val="center"/>
            </w:pPr>
            <w:r w:rsidRPr="00E959C8">
              <w:t>0.9 (0.12—6.70)</w:t>
            </w:r>
          </w:p>
        </w:tc>
        <w:tc>
          <w:tcPr>
            <w:tcW w:w="265" w:type="dxa"/>
            <w:tcBorders>
              <w:top w:val="nil"/>
              <w:left w:val="nil"/>
              <w:bottom w:val="nil"/>
              <w:right w:val="nil"/>
            </w:tcBorders>
          </w:tcPr>
          <w:p w14:paraId="06C1E663" w14:textId="77777777" w:rsidR="00557C6C" w:rsidRPr="00E959C8" w:rsidRDefault="00557C6C" w:rsidP="007E5D19">
            <w:pPr>
              <w:jc w:val="center"/>
            </w:pPr>
          </w:p>
        </w:tc>
        <w:tc>
          <w:tcPr>
            <w:tcW w:w="826" w:type="dxa"/>
            <w:tcBorders>
              <w:top w:val="nil"/>
              <w:left w:val="nil"/>
              <w:bottom w:val="nil"/>
              <w:right w:val="nil"/>
            </w:tcBorders>
          </w:tcPr>
          <w:p w14:paraId="57B00E00" w14:textId="77777777" w:rsidR="00557C6C" w:rsidRPr="00E959C8" w:rsidRDefault="00557C6C" w:rsidP="007E5D19">
            <w:pPr>
              <w:jc w:val="center"/>
            </w:pPr>
            <w:r w:rsidRPr="00E959C8">
              <w:t>24.5**</w:t>
            </w:r>
          </w:p>
        </w:tc>
        <w:tc>
          <w:tcPr>
            <w:tcW w:w="826" w:type="dxa"/>
            <w:tcBorders>
              <w:top w:val="nil"/>
              <w:left w:val="nil"/>
              <w:bottom w:val="nil"/>
              <w:right w:val="nil"/>
            </w:tcBorders>
          </w:tcPr>
          <w:p w14:paraId="1815EC05" w14:textId="77777777" w:rsidR="00557C6C" w:rsidRPr="00E959C8" w:rsidRDefault="00557C6C" w:rsidP="007E5D19">
            <w:pPr>
              <w:jc w:val="center"/>
            </w:pPr>
            <w:r w:rsidRPr="00E959C8">
              <w:t>12.6**</w:t>
            </w:r>
          </w:p>
        </w:tc>
        <w:tc>
          <w:tcPr>
            <w:tcW w:w="2043" w:type="dxa"/>
            <w:gridSpan w:val="2"/>
            <w:tcBorders>
              <w:top w:val="nil"/>
              <w:left w:val="nil"/>
              <w:bottom w:val="nil"/>
              <w:right w:val="nil"/>
            </w:tcBorders>
          </w:tcPr>
          <w:p w14:paraId="1D817F43" w14:textId="4B2D7DD8" w:rsidR="00557C6C" w:rsidRPr="00E959C8" w:rsidRDefault="00557C6C" w:rsidP="00557C6C">
            <w:pPr>
              <w:jc w:val="center"/>
            </w:pPr>
            <w:r w:rsidRPr="00E959C8">
              <w:t>0.51 (0.08—3.14)</w:t>
            </w:r>
          </w:p>
        </w:tc>
      </w:tr>
      <w:tr w:rsidR="00557C6C" w:rsidRPr="00E959C8" w14:paraId="5007FFA8" w14:textId="77777777" w:rsidTr="00557C6C">
        <w:trPr>
          <w:trHeight w:val="274"/>
        </w:trPr>
        <w:tc>
          <w:tcPr>
            <w:tcW w:w="3112" w:type="dxa"/>
            <w:tcBorders>
              <w:top w:val="nil"/>
              <w:left w:val="nil"/>
              <w:bottom w:val="nil"/>
              <w:right w:val="nil"/>
            </w:tcBorders>
          </w:tcPr>
          <w:p w14:paraId="5A11B668" w14:textId="77777777" w:rsidR="00557C6C" w:rsidRPr="00E959C8" w:rsidRDefault="00557C6C" w:rsidP="007E5D19">
            <w:pPr>
              <w:ind w:left="252"/>
            </w:pPr>
            <w:r w:rsidRPr="00E959C8">
              <w:t>4-5 years</w:t>
            </w:r>
          </w:p>
        </w:tc>
        <w:tc>
          <w:tcPr>
            <w:tcW w:w="714" w:type="dxa"/>
            <w:tcBorders>
              <w:top w:val="nil"/>
              <w:left w:val="nil"/>
              <w:bottom w:val="nil"/>
              <w:right w:val="nil"/>
            </w:tcBorders>
          </w:tcPr>
          <w:p w14:paraId="748F8ED1" w14:textId="77777777" w:rsidR="00557C6C" w:rsidRPr="00E959C8" w:rsidRDefault="00557C6C" w:rsidP="007E5D19">
            <w:pPr>
              <w:jc w:val="center"/>
            </w:pPr>
            <w:r w:rsidRPr="00E959C8">
              <w:t>1.5</w:t>
            </w:r>
          </w:p>
        </w:tc>
        <w:tc>
          <w:tcPr>
            <w:tcW w:w="715" w:type="dxa"/>
            <w:tcBorders>
              <w:top w:val="nil"/>
              <w:left w:val="nil"/>
              <w:bottom w:val="nil"/>
              <w:right w:val="nil"/>
            </w:tcBorders>
          </w:tcPr>
          <w:p w14:paraId="4266DC5D" w14:textId="77777777" w:rsidR="00557C6C" w:rsidRPr="00E959C8" w:rsidRDefault="00557C6C" w:rsidP="007E5D19">
            <w:pPr>
              <w:jc w:val="center"/>
            </w:pPr>
            <w:r w:rsidRPr="00E959C8">
              <w:t>2.2</w:t>
            </w:r>
          </w:p>
        </w:tc>
        <w:tc>
          <w:tcPr>
            <w:tcW w:w="1939" w:type="dxa"/>
            <w:gridSpan w:val="2"/>
            <w:tcBorders>
              <w:top w:val="nil"/>
              <w:left w:val="nil"/>
              <w:bottom w:val="nil"/>
              <w:right w:val="nil"/>
            </w:tcBorders>
          </w:tcPr>
          <w:p w14:paraId="2676FAB1" w14:textId="3AA4080F" w:rsidR="00557C6C" w:rsidRPr="00E959C8" w:rsidRDefault="00557C6C" w:rsidP="00557C6C">
            <w:pPr>
              <w:jc w:val="center"/>
              <w:rPr>
                <w:i/>
              </w:rPr>
            </w:pPr>
            <w:r w:rsidRPr="00E959C8">
              <w:rPr>
                <w:i/>
              </w:rPr>
              <w:t>1.51 (1.03—2.20)</w:t>
            </w:r>
          </w:p>
        </w:tc>
        <w:tc>
          <w:tcPr>
            <w:tcW w:w="265" w:type="dxa"/>
            <w:tcBorders>
              <w:top w:val="nil"/>
              <w:left w:val="nil"/>
              <w:bottom w:val="nil"/>
              <w:right w:val="nil"/>
            </w:tcBorders>
          </w:tcPr>
          <w:p w14:paraId="3D7C3058" w14:textId="77777777" w:rsidR="00557C6C" w:rsidRPr="00E959C8" w:rsidRDefault="00557C6C" w:rsidP="007E5D19">
            <w:pPr>
              <w:jc w:val="center"/>
            </w:pPr>
          </w:p>
        </w:tc>
        <w:tc>
          <w:tcPr>
            <w:tcW w:w="714" w:type="dxa"/>
            <w:tcBorders>
              <w:top w:val="nil"/>
              <w:left w:val="nil"/>
              <w:bottom w:val="nil"/>
              <w:right w:val="nil"/>
            </w:tcBorders>
          </w:tcPr>
          <w:p w14:paraId="605763DA" w14:textId="77777777" w:rsidR="00557C6C" w:rsidRPr="00E959C8" w:rsidRDefault="00557C6C" w:rsidP="007E5D19">
            <w:pPr>
              <w:jc w:val="center"/>
            </w:pPr>
            <w:r w:rsidRPr="00E959C8">
              <w:t>0.5</w:t>
            </w:r>
          </w:p>
        </w:tc>
        <w:tc>
          <w:tcPr>
            <w:tcW w:w="714" w:type="dxa"/>
            <w:tcBorders>
              <w:top w:val="nil"/>
              <w:left w:val="nil"/>
              <w:bottom w:val="nil"/>
              <w:right w:val="nil"/>
            </w:tcBorders>
          </w:tcPr>
          <w:p w14:paraId="139E91C4" w14:textId="77777777" w:rsidR="00557C6C" w:rsidRPr="00E959C8" w:rsidRDefault="00557C6C" w:rsidP="007E5D19">
            <w:pPr>
              <w:jc w:val="center"/>
            </w:pPr>
            <w:r w:rsidRPr="00E959C8">
              <w:t>1.2</w:t>
            </w:r>
          </w:p>
        </w:tc>
        <w:tc>
          <w:tcPr>
            <w:tcW w:w="2087" w:type="dxa"/>
            <w:gridSpan w:val="2"/>
            <w:tcBorders>
              <w:top w:val="nil"/>
              <w:left w:val="nil"/>
              <w:bottom w:val="nil"/>
              <w:right w:val="nil"/>
            </w:tcBorders>
          </w:tcPr>
          <w:p w14:paraId="6251893B" w14:textId="11283EAB" w:rsidR="00557C6C" w:rsidRPr="00E959C8" w:rsidRDefault="00557C6C" w:rsidP="00557C6C">
            <w:pPr>
              <w:jc w:val="center"/>
              <w:rPr>
                <w:b/>
              </w:rPr>
            </w:pPr>
            <w:r w:rsidRPr="00E959C8">
              <w:rPr>
                <w:b/>
              </w:rPr>
              <w:t>2.16 (1.30—3.58)</w:t>
            </w:r>
          </w:p>
        </w:tc>
        <w:tc>
          <w:tcPr>
            <w:tcW w:w="265" w:type="dxa"/>
            <w:tcBorders>
              <w:top w:val="nil"/>
              <w:left w:val="nil"/>
              <w:bottom w:val="nil"/>
              <w:right w:val="nil"/>
            </w:tcBorders>
          </w:tcPr>
          <w:p w14:paraId="6D0A8A93" w14:textId="77777777" w:rsidR="00557C6C" w:rsidRPr="00E959C8" w:rsidRDefault="00557C6C" w:rsidP="007E5D19">
            <w:pPr>
              <w:jc w:val="center"/>
            </w:pPr>
          </w:p>
        </w:tc>
        <w:tc>
          <w:tcPr>
            <w:tcW w:w="826" w:type="dxa"/>
            <w:tcBorders>
              <w:top w:val="nil"/>
              <w:left w:val="nil"/>
              <w:bottom w:val="nil"/>
              <w:right w:val="nil"/>
            </w:tcBorders>
          </w:tcPr>
          <w:p w14:paraId="48732A0E" w14:textId="77777777" w:rsidR="00557C6C" w:rsidRPr="00E959C8" w:rsidRDefault="00557C6C" w:rsidP="007E5D19">
            <w:pPr>
              <w:jc w:val="center"/>
            </w:pPr>
            <w:r w:rsidRPr="00E959C8">
              <w:t>36.9</w:t>
            </w:r>
          </w:p>
        </w:tc>
        <w:tc>
          <w:tcPr>
            <w:tcW w:w="826" w:type="dxa"/>
            <w:tcBorders>
              <w:top w:val="nil"/>
              <w:left w:val="nil"/>
              <w:bottom w:val="nil"/>
              <w:right w:val="nil"/>
            </w:tcBorders>
          </w:tcPr>
          <w:p w14:paraId="05213049" w14:textId="77777777" w:rsidR="00557C6C" w:rsidRPr="00E959C8" w:rsidRDefault="00557C6C" w:rsidP="007E5D19">
            <w:pPr>
              <w:jc w:val="center"/>
            </w:pPr>
            <w:r w:rsidRPr="00E959C8">
              <w:t>51.8</w:t>
            </w:r>
          </w:p>
        </w:tc>
        <w:tc>
          <w:tcPr>
            <w:tcW w:w="2043" w:type="dxa"/>
            <w:gridSpan w:val="2"/>
            <w:tcBorders>
              <w:top w:val="nil"/>
              <w:left w:val="nil"/>
              <w:bottom w:val="nil"/>
              <w:right w:val="nil"/>
            </w:tcBorders>
          </w:tcPr>
          <w:p w14:paraId="49BF6EBC" w14:textId="46467ADB" w:rsidR="00557C6C" w:rsidRPr="00E959C8" w:rsidRDefault="00557C6C" w:rsidP="00557C6C">
            <w:pPr>
              <w:jc w:val="center"/>
            </w:pPr>
            <w:r w:rsidRPr="00E959C8">
              <w:t>1.41 (0.91—2.16)</w:t>
            </w:r>
          </w:p>
        </w:tc>
      </w:tr>
      <w:tr w:rsidR="00BA019F" w:rsidRPr="00E959C8" w14:paraId="239923B5" w14:textId="77777777" w:rsidTr="00557C6C">
        <w:trPr>
          <w:trHeight w:val="274"/>
        </w:trPr>
        <w:tc>
          <w:tcPr>
            <w:tcW w:w="3112" w:type="dxa"/>
            <w:tcBorders>
              <w:top w:val="nil"/>
              <w:left w:val="nil"/>
              <w:bottom w:val="nil"/>
              <w:right w:val="nil"/>
            </w:tcBorders>
          </w:tcPr>
          <w:p w14:paraId="5DE7B64F" w14:textId="77777777" w:rsidR="00BA019F" w:rsidRPr="00E959C8" w:rsidRDefault="00BA019F" w:rsidP="007E5D19">
            <w:r w:rsidRPr="00E959C8">
              <w:rPr>
                <w:b/>
              </w:rPr>
              <w:t>Race/Ethnicity</w:t>
            </w:r>
          </w:p>
        </w:tc>
        <w:tc>
          <w:tcPr>
            <w:tcW w:w="714" w:type="dxa"/>
            <w:tcBorders>
              <w:top w:val="nil"/>
              <w:left w:val="nil"/>
              <w:bottom w:val="nil"/>
              <w:right w:val="nil"/>
            </w:tcBorders>
          </w:tcPr>
          <w:p w14:paraId="1D49CC38" w14:textId="77777777" w:rsidR="00BA019F" w:rsidRPr="00E959C8" w:rsidRDefault="00BA019F" w:rsidP="007E5D19">
            <w:pPr>
              <w:jc w:val="center"/>
            </w:pPr>
          </w:p>
        </w:tc>
        <w:tc>
          <w:tcPr>
            <w:tcW w:w="715" w:type="dxa"/>
            <w:tcBorders>
              <w:top w:val="nil"/>
              <w:left w:val="nil"/>
              <w:bottom w:val="nil"/>
              <w:right w:val="nil"/>
            </w:tcBorders>
          </w:tcPr>
          <w:p w14:paraId="332C39D1" w14:textId="77777777" w:rsidR="00BA019F" w:rsidRPr="00E959C8" w:rsidRDefault="00BA019F" w:rsidP="007E5D19">
            <w:pPr>
              <w:jc w:val="center"/>
            </w:pPr>
          </w:p>
        </w:tc>
        <w:tc>
          <w:tcPr>
            <w:tcW w:w="714" w:type="dxa"/>
            <w:tcBorders>
              <w:top w:val="nil"/>
              <w:left w:val="nil"/>
              <w:bottom w:val="nil"/>
              <w:right w:val="nil"/>
            </w:tcBorders>
          </w:tcPr>
          <w:p w14:paraId="42B2C69D" w14:textId="77777777" w:rsidR="00BA019F" w:rsidRPr="00E959C8" w:rsidRDefault="00BA019F" w:rsidP="007E5D19">
            <w:pPr>
              <w:jc w:val="center"/>
            </w:pPr>
          </w:p>
        </w:tc>
        <w:tc>
          <w:tcPr>
            <w:tcW w:w="1225" w:type="dxa"/>
            <w:tcBorders>
              <w:top w:val="nil"/>
              <w:left w:val="nil"/>
              <w:bottom w:val="nil"/>
              <w:right w:val="nil"/>
            </w:tcBorders>
          </w:tcPr>
          <w:p w14:paraId="5F7A5E02" w14:textId="77777777" w:rsidR="00BA019F" w:rsidRPr="00E959C8" w:rsidRDefault="00BA019F" w:rsidP="007E5D19">
            <w:pPr>
              <w:jc w:val="center"/>
            </w:pPr>
          </w:p>
        </w:tc>
        <w:tc>
          <w:tcPr>
            <w:tcW w:w="265" w:type="dxa"/>
            <w:tcBorders>
              <w:top w:val="nil"/>
              <w:left w:val="nil"/>
              <w:bottom w:val="nil"/>
              <w:right w:val="nil"/>
            </w:tcBorders>
          </w:tcPr>
          <w:p w14:paraId="74755EEC" w14:textId="77777777" w:rsidR="00BA019F" w:rsidRPr="00E959C8" w:rsidRDefault="00BA019F" w:rsidP="007E5D19">
            <w:pPr>
              <w:jc w:val="center"/>
            </w:pPr>
          </w:p>
        </w:tc>
        <w:tc>
          <w:tcPr>
            <w:tcW w:w="714" w:type="dxa"/>
            <w:tcBorders>
              <w:top w:val="nil"/>
              <w:left w:val="nil"/>
              <w:bottom w:val="nil"/>
              <w:right w:val="nil"/>
            </w:tcBorders>
          </w:tcPr>
          <w:p w14:paraId="55C768A9" w14:textId="77777777" w:rsidR="00BA019F" w:rsidRPr="00E959C8" w:rsidRDefault="00BA019F" w:rsidP="007E5D19">
            <w:pPr>
              <w:jc w:val="center"/>
            </w:pPr>
          </w:p>
        </w:tc>
        <w:tc>
          <w:tcPr>
            <w:tcW w:w="714" w:type="dxa"/>
            <w:tcBorders>
              <w:top w:val="nil"/>
              <w:left w:val="nil"/>
              <w:bottom w:val="nil"/>
              <w:right w:val="nil"/>
            </w:tcBorders>
          </w:tcPr>
          <w:p w14:paraId="5E070F02" w14:textId="77777777" w:rsidR="00BA019F" w:rsidRPr="00E959C8" w:rsidRDefault="00BA019F" w:rsidP="007E5D19">
            <w:pPr>
              <w:jc w:val="center"/>
            </w:pPr>
          </w:p>
        </w:tc>
        <w:tc>
          <w:tcPr>
            <w:tcW w:w="721" w:type="dxa"/>
            <w:tcBorders>
              <w:top w:val="nil"/>
              <w:left w:val="nil"/>
              <w:bottom w:val="nil"/>
              <w:right w:val="nil"/>
            </w:tcBorders>
          </w:tcPr>
          <w:p w14:paraId="4FD7A3FB" w14:textId="77777777" w:rsidR="00BA019F" w:rsidRPr="00E959C8" w:rsidRDefault="00BA019F" w:rsidP="007E5D19">
            <w:pPr>
              <w:jc w:val="center"/>
            </w:pPr>
          </w:p>
        </w:tc>
        <w:tc>
          <w:tcPr>
            <w:tcW w:w="1366" w:type="dxa"/>
            <w:tcBorders>
              <w:top w:val="nil"/>
              <w:left w:val="nil"/>
              <w:bottom w:val="nil"/>
              <w:right w:val="nil"/>
            </w:tcBorders>
          </w:tcPr>
          <w:p w14:paraId="1EBAAF60" w14:textId="77777777" w:rsidR="00BA019F" w:rsidRPr="00E959C8" w:rsidRDefault="00BA019F" w:rsidP="007E5D19">
            <w:pPr>
              <w:jc w:val="center"/>
            </w:pPr>
          </w:p>
        </w:tc>
        <w:tc>
          <w:tcPr>
            <w:tcW w:w="265" w:type="dxa"/>
            <w:tcBorders>
              <w:top w:val="nil"/>
              <w:left w:val="nil"/>
              <w:bottom w:val="nil"/>
              <w:right w:val="nil"/>
            </w:tcBorders>
          </w:tcPr>
          <w:p w14:paraId="7AE6AB85" w14:textId="77777777" w:rsidR="00BA019F" w:rsidRPr="00E959C8" w:rsidRDefault="00BA019F" w:rsidP="007E5D19">
            <w:pPr>
              <w:jc w:val="center"/>
            </w:pPr>
          </w:p>
        </w:tc>
        <w:tc>
          <w:tcPr>
            <w:tcW w:w="826" w:type="dxa"/>
            <w:tcBorders>
              <w:top w:val="nil"/>
              <w:left w:val="nil"/>
              <w:bottom w:val="nil"/>
              <w:right w:val="nil"/>
            </w:tcBorders>
          </w:tcPr>
          <w:p w14:paraId="7E4F0F9D" w14:textId="77777777" w:rsidR="00BA019F" w:rsidRPr="00E959C8" w:rsidRDefault="00BA019F" w:rsidP="007E5D19">
            <w:pPr>
              <w:jc w:val="center"/>
            </w:pPr>
          </w:p>
        </w:tc>
        <w:tc>
          <w:tcPr>
            <w:tcW w:w="826" w:type="dxa"/>
            <w:tcBorders>
              <w:top w:val="nil"/>
              <w:left w:val="nil"/>
              <w:bottom w:val="nil"/>
              <w:right w:val="nil"/>
            </w:tcBorders>
          </w:tcPr>
          <w:p w14:paraId="3A16F571" w14:textId="77777777" w:rsidR="00BA019F" w:rsidRPr="00E959C8" w:rsidRDefault="00BA019F" w:rsidP="007E5D19">
            <w:pPr>
              <w:jc w:val="center"/>
            </w:pPr>
          </w:p>
        </w:tc>
        <w:tc>
          <w:tcPr>
            <w:tcW w:w="739" w:type="dxa"/>
            <w:tcBorders>
              <w:top w:val="nil"/>
              <w:left w:val="nil"/>
              <w:bottom w:val="nil"/>
              <w:right w:val="nil"/>
            </w:tcBorders>
          </w:tcPr>
          <w:p w14:paraId="1DD2D030" w14:textId="77777777" w:rsidR="00BA019F" w:rsidRPr="00E959C8" w:rsidRDefault="00BA019F" w:rsidP="007E5D19">
            <w:pPr>
              <w:jc w:val="center"/>
            </w:pPr>
          </w:p>
        </w:tc>
        <w:tc>
          <w:tcPr>
            <w:tcW w:w="1304" w:type="dxa"/>
            <w:tcBorders>
              <w:top w:val="nil"/>
              <w:left w:val="nil"/>
              <w:bottom w:val="nil"/>
              <w:right w:val="nil"/>
            </w:tcBorders>
          </w:tcPr>
          <w:p w14:paraId="3B8976A3" w14:textId="77777777" w:rsidR="00BA019F" w:rsidRPr="00E959C8" w:rsidRDefault="00BA019F" w:rsidP="007E5D19">
            <w:pPr>
              <w:jc w:val="center"/>
            </w:pPr>
          </w:p>
        </w:tc>
      </w:tr>
      <w:tr w:rsidR="00557C6C" w:rsidRPr="00E959C8" w14:paraId="33AF2456" w14:textId="77777777" w:rsidTr="00557C6C">
        <w:trPr>
          <w:trHeight w:val="274"/>
        </w:trPr>
        <w:tc>
          <w:tcPr>
            <w:tcW w:w="3112" w:type="dxa"/>
            <w:tcBorders>
              <w:top w:val="nil"/>
              <w:left w:val="nil"/>
              <w:bottom w:val="nil"/>
              <w:right w:val="nil"/>
            </w:tcBorders>
          </w:tcPr>
          <w:p w14:paraId="44FB9E16" w14:textId="77777777" w:rsidR="00557C6C" w:rsidRPr="00E959C8" w:rsidRDefault="00557C6C" w:rsidP="007E5D19">
            <w:pPr>
              <w:ind w:left="252"/>
              <w:rPr>
                <w:b/>
              </w:rPr>
            </w:pPr>
            <w:r w:rsidRPr="00E959C8">
              <w:t>Non-Hispanic White</w:t>
            </w:r>
          </w:p>
        </w:tc>
        <w:tc>
          <w:tcPr>
            <w:tcW w:w="714" w:type="dxa"/>
            <w:tcBorders>
              <w:top w:val="nil"/>
              <w:left w:val="nil"/>
              <w:bottom w:val="nil"/>
              <w:right w:val="nil"/>
            </w:tcBorders>
          </w:tcPr>
          <w:p w14:paraId="03EC88D7" w14:textId="77777777" w:rsidR="00557C6C" w:rsidRPr="00E959C8" w:rsidRDefault="00557C6C" w:rsidP="007E5D19">
            <w:pPr>
              <w:jc w:val="center"/>
            </w:pPr>
            <w:r w:rsidRPr="00E959C8">
              <w:t>1.0</w:t>
            </w:r>
          </w:p>
        </w:tc>
        <w:tc>
          <w:tcPr>
            <w:tcW w:w="715" w:type="dxa"/>
            <w:tcBorders>
              <w:top w:val="nil"/>
              <w:left w:val="nil"/>
              <w:bottom w:val="nil"/>
              <w:right w:val="nil"/>
            </w:tcBorders>
          </w:tcPr>
          <w:p w14:paraId="244A413A" w14:textId="77777777" w:rsidR="00557C6C" w:rsidRPr="00E959C8" w:rsidRDefault="00557C6C" w:rsidP="007E5D19">
            <w:pPr>
              <w:jc w:val="center"/>
            </w:pPr>
            <w:r w:rsidRPr="00E959C8">
              <w:t>1.4</w:t>
            </w:r>
          </w:p>
        </w:tc>
        <w:tc>
          <w:tcPr>
            <w:tcW w:w="1939" w:type="dxa"/>
            <w:gridSpan w:val="2"/>
            <w:tcBorders>
              <w:top w:val="nil"/>
              <w:left w:val="nil"/>
              <w:bottom w:val="nil"/>
              <w:right w:val="nil"/>
            </w:tcBorders>
          </w:tcPr>
          <w:p w14:paraId="6FACD6A6" w14:textId="33010DBB" w:rsidR="00557C6C" w:rsidRPr="00E959C8" w:rsidRDefault="00557C6C" w:rsidP="00557C6C">
            <w:pPr>
              <w:jc w:val="center"/>
            </w:pPr>
            <w:r w:rsidRPr="00E959C8">
              <w:t>1.40 (0.86—2.28)</w:t>
            </w:r>
          </w:p>
        </w:tc>
        <w:tc>
          <w:tcPr>
            <w:tcW w:w="265" w:type="dxa"/>
            <w:tcBorders>
              <w:top w:val="nil"/>
              <w:left w:val="nil"/>
              <w:bottom w:val="nil"/>
              <w:right w:val="nil"/>
            </w:tcBorders>
          </w:tcPr>
          <w:p w14:paraId="54B383D5" w14:textId="77777777" w:rsidR="00557C6C" w:rsidRPr="00E959C8" w:rsidRDefault="00557C6C" w:rsidP="007E5D19">
            <w:pPr>
              <w:jc w:val="center"/>
            </w:pPr>
          </w:p>
        </w:tc>
        <w:tc>
          <w:tcPr>
            <w:tcW w:w="714" w:type="dxa"/>
            <w:tcBorders>
              <w:top w:val="nil"/>
              <w:left w:val="nil"/>
              <w:bottom w:val="nil"/>
              <w:right w:val="nil"/>
            </w:tcBorders>
          </w:tcPr>
          <w:p w14:paraId="05D56104" w14:textId="77777777" w:rsidR="00557C6C" w:rsidRPr="00E959C8" w:rsidRDefault="00557C6C" w:rsidP="007E5D19">
            <w:pPr>
              <w:jc w:val="center"/>
            </w:pPr>
            <w:r w:rsidRPr="00E959C8">
              <w:t>0.5</w:t>
            </w:r>
          </w:p>
        </w:tc>
        <w:tc>
          <w:tcPr>
            <w:tcW w:w="714" w:type="dxa"/>
            <w:tcBorders>
              <w:top w:val="nil"/>
              <w:left w:val="nil"/>
              <w:bottom w:val="nil"/>
              <w:right w:val="nil"/>
            </w:tcBorders>
          </w:tcPr>
          <w:p w14:paraId="65F799BD" w14:textId="77777777" w:rsidR="00557C6C" w:rsidRPr="00E959C8" w:rsidRDefault="00557C6C" w:rsidP="007E5D19">
            <w:pPr>
              <w:jc w:val="center"/>
            </w:pPr>
            <w:r w:rsidRPr="00E959C8">
              <w:t>0.7</w:t>
            </w:r>
          </w:p>
        </w:tc>
        <w:tc>
          <w:tcPr>
            <w:tcW w:w="2087" w:type="dxa"/>
            <w:gridSpan w:val="2"/>
            <w:tcBorders>
              <w:top w:val="nil"/>
              <w:left w:val="nil"/>
              <w:bottom w:val="nil"/>
              <w:right w:val="nil"/>
            </w:tcBorders>
          </w:tcPr>
          <w:p w14:paraId="189FD5AC" w14:textId="7DF62730" w:rsidR="00557C6C" w:rsidRPr="00E959C8" w:rsidRDefault="00557C6C" w:rsidP="00557C6C">
            <w:pPr>
              <w:jc w:val="center"/>
            </w:pPr>
            <w:r w:rsidRPr="00E959C8">
              <w:t>1.58 (0.86—2.90)</w:t>
            </w:r>
          </w:p>
        </w:tc>
        <w:tc>
          <w:tcPr>
            <w:tcW w:w="265" w:type="dxa"/>
            <w:tcBorders>
              <w:top w:val="nil"/>
              <w:left w:val="nil"/>
              <w:bottom w:val="nil"/>
              <w:right w:val="nil"/>
            </w:tcBorders>
          </w:tcPr>
          <w:p w14:paraId="46D4F808" w14:textId="77777777" w:rsidR="00557C6C" w:rsidRPr="00E959C8" w:rsidRDefault="00557C6C" w:rsidP="007E5D19">
            <w:pPr>
              <w:jc w:val="center"/>
            </w:pPr>
          </w:p>
        </w:tc>
        <w:tc>
          <w:tcPr>
            <w:tcW w:w="826" w:type="dxa"/>
            <w:tcBorders>
              <w:top w:val="nil"/>
              <w:left w:val="nil"/>
              <w:bottom w:val="nil"/>
              <w:right w:val="nil"/>
            </w:tcBorders>
          </w:tcPr>
          <w:p w14:paraId="733C2EDC" w14:textId="77777777" w:rsidR="00557C6C" w:rsidRPr="00E959C8" w:rsidRDefault="00557C6C" w:rsidP="007E5D19">
            <w:pPr>
              <w:jc w:val="center"/>
            </w:pPr>
            <w:r w:rsidRPr="00E959C8">
              <w:t>48.0</w:t>
            </w:r>
          </w:p>
        </w:tc>
        <w:tc>
          <w:tcPr>
            <w:tcW w:w="826" w:type="dxa"/>
            <w:tcBorders>
              <w:top w:val="nil"/>
              <w:left w:val="nil"/>
              <w:bottom w:val="nil"/>
              <w:right w:val="nil"/>
            </w:tcBorders>
          </w:tcPr>
          <w:p w14:paraId="66DE9399" w14:textId="77777777" w:rsidR="00557C6C" w:rsidRPr="00E959C8" w:rsidRDefault="00557C6C" w:rsidP="007E5D19">
            <w:pPr>
              <w:jc w:val="center"/>
            </w:pPr>
            <w:r w:rsidRPr="00E959C8">
              <w:t>52.5</w:t>
            </w:r>
          </w:p>
        </w:tc>
        <w:tc>
          <w:tcPr>
            <w:tcW w:w="2043" w:type="dxa"/>
            <w:gridSpan w:val="2"/>
            <w:tcBorders>
              <w:top w:val="nil"/>
              <w:left w:val="nil"/>
              <w:bottom w:val="nil"/>
              <w:right w:val="nil"/>
            </w:tcBorders>
          </w:tcPr>
          <w:p w14:paraId="0DBD5694" w14:textId="03A10474" w:rsidR="00557C6C" w:rsidRPr="00E959C8" w:rsidRDefault="00557C6C" w:rsidP="00557C6C">
            <w:pPr>
              <w:jc w:val="center"/>
            </w:pPr>
            <w:r w:rsidRPr="00E959C8">
              <w:t>1.09 (0.67—1.80)</w:t>
            </w:r>
          </w:p>
        </w:tc>
      </w:tr>
      <w:tr w:rsidR="00557C6C" w:rsidRPr="00E959C8" w14:paraId="560C99F5" w14:textId="77777777" w:rsidTr="00557C6C">
        <w:trPr>
          <w:trHeight w:val="274"/>
        </w:trPr>
        <w:tc>
          <w:tcPr>
            <w:tcW w:w="3112" w:type="dxa"/>
            <w:tcBorders>
              <w:top w:val="nil"/>
              <w:left w:val="nil"/>
              <w:bottom w:val="nil"/>
              <w:right w:val="nil"/>
            </w:tcBorders>
          </w:tcPr>
          <w:p w14:paraId="6111D666" w14:textId="77777777" w:rsidR="00557C6C" w:rsidRPr="00E959C8" w:rsidRDefault="00557C6C" w:rsidP="007E5D19">
            <w:pPr>
              <w:ind w:left="252"/>
            </w:pPr>
            <w:r w:rsidRPr="00E959C8">
              <w:t>Non-Hispanic Black</w:t>
            </w:r>
          </w:p>
        </w:tc>
        <w:tc>
          <w:tcPr>
            <w:tcW w:w="714" w:type="dxa"/>
            <w:tcBorders>
              <w:top w:val="nil"/>
              <w:left w:val="nil"/>
              <w:bottom w:val="nil"/>
              <w:right w:val="nil"/>
            </w:tcBorders>
          </w:tcPr>
          <w:p w14:paraId="045AFB1F" w14:textId="77777777" w:rsidR="00557C6C" w:rsidRPr="00E959C8" w:rsidRDefault="00557C6C" w:rsidP="007E5D19">
            <w:pPr>
              <w:jc w:val="center"/>
            </w:pPr>
            <w:r w:rsidRPr="00E959C8">
              <w:t>1.2*</w:t>
            </w:r>
          </w:p>
        </w:tc>
        <w:tc>
          <w:tcPr>
            <w:tcW w:w="715" w:type="dxa"/>
            <w:tcBorders>
              <w:top w:val="nil"/>
              <w:left w:val="nil"/>
              <w:bottom w:val="nil"/>
              <w:right w:val="nil"/>
            </w:tcBorders>
          </w:tcPr>
          <w:p w14:paraId="3160959A" w14:textId="77777777" w:rsidR="00557C6C" w:rsidRPr="00E959C8" w:rsidRDefault="00557C6C" w:rsidP="007E5D19">
            <w:pPr>
              <w:jc w:val="center"/>
            </w:pPr>
            <w:r w:rsidRPr="00E959C8">
              <w:t>3.2</w:t>
            </w:r>
          </w:p>
        </w:tc>
        <w:tc>
          <w:tcPr>
            <w:tcW w:w="1939" w:type="dxa"/>
            <w:gridSpan w:val="2"/>
            <w:tcBorders>
              <w:top w:val="nil"/>
              <w:left w:val="nil"/>
              <w:bottom w:val="nil"/>
              <w:right w:val="nil"/>
            </w:tcBorders>
          </w:tcPr>
          <w:p w14:paraId="06BB2F0B" w14:textId="01F5E26F" w:rsidR="00557C6C" w:rsidRPr="00E959C8" w:rsidRDefault="00557C6C" w:rsidP="00557C6C">
            <w:pPr>
              <w:jc w:val="center"/>
              <w:rPr>
                <w:b/>
              </w:rPr>
            </w:pPr>
            <w:r w:rsidRPr="00E959C8">
              <w:rPr>
                <w:b/>
              </w:rPr>
              <w:t>2.68 (1.16—6.20)</w:t>
            </w:r>
          </w:p>
        </w:tc>
        <w:tc>
          <w:tcPr>
            <w:tcW w:w="265" w:type="dxa"/>
            <w:tcBorders>
              <w:top w:val="nil"/>
              <w:left w:val="nil"/>
              <w:bottom w:val="nil"/>
              <w:right w:val="nil"/>
            </w:tcBorders>
          </w:tcPr>
          <w:p w14:paraId="56087FCD" w14:textId="77777777" w:rsidR="00557C6C" w:rsidRPr="00E959C8" w:rsidRDefault="00557C6C" w:rsidP="007E5D19">
            <w:pPr>
              <w:jc w:val="center"/>
            </w:pPr>
          </w:p>
        </w:tc>
        <w:tc>
          <w:tcPr>
            <w:tcW w:w="714" w:type="dxa"/>
            <w:tcBorders>
              <w:top w:val="nil"/>
              <w:left w:val="nil"/>
              <w:bottom w:val="nil"/>
              <w:right w:val="nil"/>
            </w:tcBorders>
          </w:tcPr>
          <w:p w14:paraId="1F1BCE44" w14:textId="77777777" w:rsidR="00557C6C" w:rsidRPr="00E959C8" w:rsidRDefault="00557C6C" w:rsidP="007E5D19">
            <w:pPr>
              <w:jc w:val="center"/>
            </w:pPr>
            <w:r w:rsidRPr="00E959C8">
              <w:t>0.1**</w:t>
            </w:r>
          </w:p>
        </w:tc>
        <w:tc>
          <w:tcPr>
            <w:tcW w:w="714" w:type="dxa"/>
            <w:tcBorders>
              <w:top w:val="nil"/>
              <w:left w:val="nil"/>
              <w:bottom w:val="nil"/>
              <w:right w:val="nil"/>
            </w:tcBorders>
          </w:tcPr>
          <w:p w14:paraId="08C4C4AC" w14:textId="77777777" w:rsidR="00557C6C" w:rsidRPr="00E959C8" w:rsidRDefault="00557C6C" w:rsidP="007E5D19">
            <w:pPr>
              <w:jc w:val="center"/>
            </w:pPr>
            <w:r w:rsidRPr="00E959C8">
              <w:t>0.7*</w:t>
            </w:r>
          </w:p>
        </w:tc>
        <w:tc>
          <w:tcPr>
            <w:tcW w:w="2087" w:type="dxa"/>
            <w:gridSpan w:val="2"/>
            <w:tcBorders>
              <w:top w:val="nil"/>
              <w:left w:val="nil"/>
              <w:bottom w:val="nil"/>
              <w:right w:val="nil"/>
            </w:tcBorders>
          </w:tcPr>
          <w:p w14:paraId="129299B0" w14:textId="005C5B53" w:rsidR="00557C6C" w:rsidRPr="00E959C8" w:rsidRDefault="00557C6C" w:rsidP="00557C6C">
            <w:pPr>
              <w:jc w:val="center"/>
              <w:rPr>
                <w:i/>
              </w:rPr>
            </w:pPr>
            <w:r w:rsidRPr="00E959C8">
              <w:rPr>
                <w:i/>
              </w:rPr>
              <w:t>14.26 (3.11—65.27)</w:t>
            </w:r>
          </w:p>
        </w:tc>
        <w:tc>
          <w:tcPr>
            <w:tcW w:w="265" w:type="dxa"/>
            <w:tcBorders>
              <w:top w:val="nil"/>
              <w:left w:val="nil"/>
              <w:bottom w:val="nil"/>
              <w:right w:val="nil"/>
            </w:tcBorders>
          </w:tcPr>
          <w:p w14:paraId="1D1EAAF7" w14:textId="77777777" w:rsidR="00557C6C" w:rsidRPr="00E959C8" w:rsidRDefault="00557C6C" w:rsidP="007E5D19">
            <w:pPr>
              <w:jc w:val="center"/>
            </w:pPr>
          </w:p>
        </w:tc>
        <w:tc>
          <w:tcPr>
            <w:tcW w:w="826" w:type="dxa"/>
            <w:tcBorders>
              <w:top w:val="nil"/>
              <w:left w:val="nil"/>
              <w:bottom w:val="nil"/>
              <w:right w:val="nil"/>
            </w:tcBorders>
          </w:tcPr>
          <w:p w14:paraId="3C9177C8" w14:textId="77777777" w:rsidR="00557C6C" w:rsidRPr="00E959C8" w:rsidRDefault="00557C6C" w:rsidP="007E5D19">
            <w:pPr>
              <w:jc w:val="center"/>
            </w:pPr>
            <w:r w:rsidRPr="00E959C8">
              <w:t>4.0**</w:t>
            </w:r>
          </w:p>
        </w:tc>
        <w:tc>
          <w:tcPr>
            <w:tcW w:w="826" w:type="dxa"/>
            <w:tcBorders>
              <w:top w:val="nil"/>
              <w:left w:val="nil"/>
              <w:bottom w:val="nil"/>
              <w:right w:val="nil"/>
            </w:tcBorders>
          </w:tcPr>
          <w:p w14:paraId="33AD1A62" w14:textId="77777777" w:rsidR="00557C6C" w:rsidRPr="00E959C8" w:rsidRDefault="00557C6C" w:rsidP="007E5D19">
            <w:pPr>
              <w:jc w:val="center"/>
            </w:pPr>
            <w:r w:rsidRPr="00E959C8">
              <w:t>21.3*</w:t>
            </w:r>
          </w:p>
        </w:tc>
        <w:tc>
          <w:tcPr>
            <w:tcW w:w="2043" w:type="dxa"/>
            <w:gridSpan w:val="2"/>
            <w:tcBorders>
              <w:top w:val="nil"/>
              <w:left w:val="nil"/>
              <w:bottom w:val="nil"/>
              <w:right w:val="nil"/>
            </w:tcBorders>
          </w:tcPr>
          <w:p w14:paraId="4FBB0DC8" w14:textId="7B376763" w:rsidR="00557C6C" w:rsidRPr="00E959C8" w:rsidRDefault="00557C6C" w:rsidP="00557C6C">
            <w:pPr>
              <w:jc w:val="center"/>
              <w:rPr>
                <w:b/>
              </w:rPr>
            </w:pPr>
            <w:r w:rsidRPr="00E959C8">
              <w:rPr>
                <w:b/>
              </w:rPr>
              <w:t>5.31 (1.04—27.19)</w:t>
            </w:r>
          </w:p>
        </w:tc>
      </w:tr>
      <w:tr w:rsidR="00557C6C" w:rsidRPr="00E959C8" w14:paraId="5406251A" w14:textId="77777777" w:rsidTr="00557C6C">
        <w:trPr>
          <w:trHeight w:val="274"/>
        </w:trPr>
        <w:tc>
          <w:tcPr>
            <w:tcW w:w="3112" w:type="dxa"/>
            <w:tcBorders>
              <w:top w:val="nil"/>
              <w:left w:val="nil"/>
              <w:bottom w:val="nil"/>
              <w:right w:val="nil"/>
            </w:tcBorders>
          </w:tcPr>
          <w:p w14:paraId="3C7B1FD9" w14:textId="77777777" w:rsidR="00557C6C" w:rsidRPr="00E959C8" w:rsidRDefault="00557C6C" w:rsidP="007E5D19">
            <w:pPr>
              <w:ind w:left="252"/>
            </w:pPr>
            <w:r w:rsidRPr="00E959C8">
              <w:t>Hispanic, any race</w:t>
            </w:r>
          </w:p>
        </w:tc>
        <w:tc>
          <w:tcPr>
            <w:tcW w:w="714" w:type="dxa"/>
            <w:tcBorders>
              <w:top w:val="nil"/>
              <w:left w:val="nil"/>
              <w:bottom w:val="nil"/>
              <w:right w:val="nil"/>
            </w:tcBorders>
          </w:tcPr>
          <w:p w14:paraId="5A81AB7C" w14:textId="77777777" w:rsidR="00557C6C" w:rsidRPr="00E959C8" w:rsidRDefault="00557C6C" w:rsidP="007E5D19">
            <w:pPr>
              <w:jc w:val="center"/>
            </w:pPr>
            <w:r w:rsidRPr="00E959C8">
              <w:t>0.7*</w:t>
            </w:r>
          </w:p>
        </w:tc>
        <w:tc>
          <w:tcPr>
            <w:tcW w:w="715" w:type="dxa"/>
            <w:tcBorders>
              <w:top w:val="nil"/>
              <w:left w:val="nil"/>
              <w:bottom w:val="nil"/>
              <w:right w:val="nil"/>
            </w:tcBorders>
          </w:tcPr>
          <w:p w14:paraId="3B9CA437" w14:textId="77777777" w:rsidR="00557C6C" w:rsidRPr="00E959C8" w:rsidRDefault="00557C6C" w:rsidP="007E5D19">
            <w:pPr>
              <w:jc w:val="center"/>
            </w:pPr>
            <w:r w:rsidRPr="00E959C8">
              <w:t>0.7</w:t>
            </w:r>
          </w:p>
        </w:tc>
        <w:tc>
          <w:tcPr>
            <w:tcW w:w="1939" w:type="dxa"/>
            <w:gridSpan w:val="2"/>
            <w:tcBorders>
              <w:top w:val="nil"/>
              <w:left w:val="nil"/>
              <w:bottom w:val="nil"/>
              <w:right w:val="nil"/>
            </w:tcBorders>
          </w:tcPr>
          <w:p w14:paraId="61D4CE85" w14:textId="23FE96F3" w:rsidR="00557C6C" w:rsidRPr="00E959C8" w:rsidRDefault="00557C6C" w:rsidP="00557C6C">
            <w:pPr>
              <w:jc w:val="center"/>
            </w:pPr>
            <w:r w:rsidRPr="00E959C8">
              <w:t>1.02 (0.41—2.54)</w:t>
            </w:r>
          </w:p>
        </w:tc>
        <w:tc>
          <w:tcPr>
            <w:tcW w:w="265" w:type="dxa"/>
            <w:tcBorders>
              <w:top w:val="nil"/>
              <w:left w:val="nil"/>
              <w:bottom w:val="nil"/>
              <w:right w:val="nil"/>
            </w:tcBorders>
          </w:tcPr>
          <w:p w14:paraId="3C03B576" w14:textId="77777777" w:rsidR="00557C6C" w:rsidRPr="00E959C8" w:rsidRDefault="00557C6C" w:rsidP="007E5D19">
            <w:pPr>
              <w:jc w:val="center"/>
            </w:pPr>
          </w:p>
        </w:tc>
        <w:tc>
          <w:tcPr>
            <w:tcW w:w="714" w:type="dxa"/>
            <w:tcBorders>
              <w:top w:val="nil"/>
              <w:left w:val="nil"/>
              <w:bottom w:val="nil"/>
              <w:right w:val="nil"/>
            </w:tcBorders>
          </w:tcPr>
          <w:p w14:paraId="755544FC" w14:textId="77777777" w:rsidR="00557C6C" w:rsidRPr="00E959C8" w:rsidRDefault="00557C6C" w:rsidP="007E5D19">
            <w:pPr>
              <w:jc w:val="center"/>
            </w:pPr>
            <w:r w:rsidRPr="00E959C8">
              <w:t>0.0**</w:t>
            </w:r>
          </w:p>
        </w:tc>
        <w:tc>
          <w:tcPr>
            <w:tcW w:w="714" w:type="dxa"/>
            <w:tcBorders>
              <w:top w:val="nil"/>
              <w:left w:val="nil"/>
              <w:bottom w:val="nil"/>
              <w:right w:val="nil"/>
            </w:tcBorders>
          </w:tcPr>
          <w:p w14:paraId="63445E92" w14:textId="77777777" w:rsidR="00557C6C" w:rsidRPr="00E959C8" w:rsidRDefault="00557C6C" w:rsidP="007E5D19">
            <w:pPr>
              <w:jc w:val="center"/>
            </w:pPr>
            <w:r w:rsidRPr="00E959C8">
              <w:t>0.4*</w:t>
            </w:r>
          </w:p>
        </w:tc>
        <w:tc>
          <w:tcPr>
            <w:tcW w:w="2087" w:type="dxa"/>
            <w:gridSpan w:val="2"/>
            <w:tcBorders>
              <w:top w:val="nil"/>
              <w:left w:val="nil"/>
              <w:bottom w:val="nil"/>
              <w:right w:val="nil"/>
            </w:tcBorders>
          </w:tcPr>
          <w:p w14:paraId="2ED7373C" w14:textId="6732FB5E" w:rsidR="00557C6C" w:rsidRPr="00E959C8" w:rsidRDefault="00557C6C" w:rsidP="00557C6C">
            <w:pPr>
              <w:jc w:val="center"/>
              <w:rPr>
                <w:b/>
              </w:rPr>
            </w:pPr>
            <w:r w:rsidRPr="00E959C8">
              <w:rPr>
                <w:b/>
              </w:rPr>
              <w:t>14.09 (3.60—55.10)</w:t>
            </w:r>
          </w:p>
        </w:tc>
        <w:tc>
          <w:tcPr>
            <w:tcW w:w="265" w:type="dxa"/>
            <w:tcBorders>
              <w:top w:val="nil"/>
              <w:left w:val="nil"/>
              <w:bottom w:val="nil"/>
              <w:right w:val="nil"/>
            </w:tcBorders>
          </w:tcPr>
          <w:p w14:paraId="116EB81D" w14:textId="77777777" w:rsidR="00557C6C" w:rsidRPr="00E959C8" w:rsidRDefault="00557C6C" w:rsidP="007E5D19">
            <w:pPr>
              <w:jc w:val="center"/>
            </w:pPr>
          </w:p>
        </w:tc>
        <w:tc>
          <w:tcPr>
            <w:tcW w:w="826" w:type="dxa"/>
            <w:tcBorders>
              <w:top w:val="nil"/>
              <w:left w:val="nil"/>
              <w:bottom w:val="nil"/>
              <w:right w:val="nil"/>
            </w:tcBorders>
          </w:tcPr>
          <w:p w14:paraId="5F99F6AB" w14:textId="77777777" w:rsidR="00557C6C" w:rsidRPr="00E959C8" w:rsidRDefault="00557C6C" w:rsidP="007E5D19">
            <w:pPr>
              <w:jc w:val="center"/>
            </w:pPr>
            <w:r w:rsidRPr="00E959C8">
              <w:t>4.1**</w:t>
            </w:r>
          </w:p>
        </w:tc>
        <w:tc>
          <w:tcPr>
            <w:tcW w:w="826" w:type="dxa"/>
            <w:tcBorders>
              <w:top w:val="nil"/>
              <w:left w:val="nil"/>
              <w:bottom w:val="nil"/>
              <w:right w:val="nil"/>
            </w:tcBorders>
          </w:tcPr>
          <w:p w14:paraId="3098D890" w14:textId="77777777" w:rsidR="00557C6C" w:rsidRPr="00E959C8" w:rsidRDefault="00557C6C" w:rsidP="007E5D19">
            <w:pPr>
              <w:jc w:val="center"/>
            </w:pPr>
            <w:r w:rsidRPr="00E959C8">
              <w:t>56.7</w:t>
            </w:r>
          </w:p>
        </w:tc>
        <w:tc>
          <w:tcPr>
            <w:tcW w:w="2043" w:type="dxa"/>
            <w:gridSpan w:val="2"/>
            <w:tcBorders>
              <w:top w:val="nil"/>
              <w:left w:val="nil"/>
              <w:bottom w:val="nil"/>
              <w:right w:val="nil"/>
            </w:tcBorders>
          </w:tcPr>
          <w:p w14:paraId="36040A26" w14:textId="3E36B765" w:rsidR="00557C6C" w:rsidRPr="00E959C8" w:rsidRDefault="00557C6C" w:rsidP="00557C6C">
            <w:pPr>
              <w:jc w:val="center"/>
              <w:rPr>
                <w:b/>
              </w:rPr>
            </w:pPr>
            <w:r w:rsidRPr="00E959C8">
              <w:rPr>
                <w:b/>
              </w:rPr>
              <w:t>13.76 (3.63—52.09)</w:t>
            </w:r>
          </w:p>
        </w:tc>
      </w:tr>
      <w:tr w:rsidR="00557C6C" w:rsidRPr="00E959C8" w14:paraId="697B2AA5" w14:textId="77777777" w:rsidTr="00557C6C">
        <w:trPr>
          <w:trHeight w:val="274"/>
        </w:trPr>
        <w:tc>
          <w:tcPr>
            <w:tcW w:w="3112" w:type="dxa"/>
            <w:tcBorders>
              <w:top w:val="nil"/>
              <w:left w:val="nil"/>
              <w:bottom w:val="nil"/>
              <w:right w:val="nil"/>
            </w:tcBorders>
          </w:tcPr>
          <w:p w14:paraId="0ACA335C" w14:textId="77777777" w:rsidR="00557C6C" w:rsidRPr="00E959C8" w:rsidRDefault="00557C6C" w:rsidP="007E5D19">
            <w:pPr>
              <w:ind w:left="252"/>
            </w:pPr>
            <w:r w:rsidRPr="00E959C8">
              <w:t>Non-Hispanic Other</w:t>
            </w:r>
          </w:p>
        </w:tc>
        <w:tc>
          <w:tcPr>
            <w:tcW w:w="714" w:type="dxa"/>
            <w:tcBorders>
              <w:top w:val="nil"/>
              <w:left w:val="nil"/>
              <w:bottom w:val="nil"/>
              <w:right w:val="nil"/>
            </w:tcBorders>
          </w:tcPr>
          <w:p w14:paraId="0A210CE5" w14:textId="77777777" w:rsidR="00557C6C" w:rsidRPr="00E959C8" w:rsidRDefault="00557C6C" w:rsidP="007E5D19">
            <w:pPr>
              <w:jc w:val="center"/>
            </w:pPr>
            <w:r w:rsidRPr="00E959C8">
              <w:t>1.4**</w:t>
            </w:r>
          </w:p>
        </w:tc>
        <w:tc>
          <w:tcPr>
            <w:tcW w:w="715" w:type="dxa"/>
            <w:tcBorders>
              <w:top w:val="nil"/>
              <w:left w:val="nil"/>
              <w:bottom w:val="nil"/>
              <w:right w:val="nil"/>
            </w:tcBorders>
          </w:tcPr>
          <w:p w14:paraId="30F850B5" w14:textId="77777777" w:rsidR="00557C6C" w:rsidRPr="00E959C8" w:rsidRDefault="00557C6C" w:rsidP="007E5D19">
            <w:pPr>
              <w:jc w:val="center"/>
            </w:pPr>
            <w:r w:rsidRPr="00E959C8">
              <w:t>2.0</w:t>
            </w:r>
          </w:p>
        </w:tc>
        <w:tc>
          <w:tcPr>
            <w:tcW w:w="1939" w:type="dxa"/>
            <w:gridSpan w:val="2"/>
            <w:tcBorders>
              <w:top w:val="nil"/>
              <w:left w:val="nil"/>
              <w:bottom w:val="nil"/>
              <w:right w:val="nil"/>
            </w:tcBorders>
          </w:tcPr>
          <w:p w14:paraId="5E35976C" w14:textId="2220CBD4" w:rsidR="00557C6C" w:rsidRPr="00E959C8" w:rsidRDefault="00557C6C" w:rsidP="00557C6C">
            <w:pPr>
              <w:jc w:val="center"/>
            </w:pPr>
            <w:r w:rsidRPr="00E959C8">
              <w:t>1.48 (0.47—4.72)</w:t>
            </w:r>
          </w:p>
        </w:tc>
        <w:tc>
          <w:tcPr>
            <w:tcW w:w="265" w:type="dxa"/>
            <w:tcBorders>
              <w:top w:val="nil"/>
              <w:left w:val="nil"/>
              <w:bottom w:val="nil"/>
              <w:right w:val="nil"/>
            </w:tcBorders>
          </w:tcPr>
          <w:p w14:paraId="48FEFBC0" w14:textId="77777777" w:rsidR="00557C6C" w:rsidRPr="00E959C8" w:rsidRDefault="00557C6C" w:rsidP="007E5D19">
            <w:pPr>
              <w:jc w:val="center"/>
            </w:pPr>
          </w:p>
        </w:tc>
        <w:tc>
          <w:tcPr>
            <w:tcW w:w="714" w:type="dxa"/>
            <w:tcBorders>
              <w:top w:val="nil"/>
              <w:left w:val="nil"/>
              <w:bottom w:val="nil"/>
              <w:right w:val="nil"/>
            </w:tcBorders>
          </w:tcPr>
          <w:p w14:paraId="790CD5B4" w14:textId="77777777" w:rsidR="00557C6C" w:rsidRPr="00E959C8" w:rsidRDefault="00557C6C" w:rsidP="007E5D19">
            <w:pPr>
              <w:jc w:val="center"/>
            </w:pPr>
            <w:r w:rsidRPr="00E959C8">
              <w:t>0.7**</w:t>
            </w:r>
          </w:p>
        </w:tc>
        <w:tc>
          <w:tcPr>
            <w:tcW w:w="714" w:type="dxa"/>
            <w:tcBorders>
              <w:top w:val="nil"/>
              <w:left w:val="nil"/>
              <w:bottom w:val="nil"/>
              <w:right w:val="nil"/>
            </w:tcBorders>
          </w:tcPr>
          <w:p w14:paraId="7C6F5C3D"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489CDFC2" w14:textId="120FE1F0" w:rsidR="00557C6C" w:rsidRPr="00E959C8" w:rsidRDefault="00557C6C" w:rsidP="00557C6C">
            <w:pPr>
              <w:jc w:val="center"/>
            </w:pPr>
            <w:r w:rsidRPr="00E959C8">
              <w:t>1.39 (0.29—6.67)</w:t>
            </w:r>
          </w:p>
        </w:tc>
        <w:tc>
          <w:tcPr>
            <w:tcW w:w="265" w:type="dxa"/>
            <w:tcBorders>
              <w:top w:val="nil"/>
              <w:left w:val="nil"/>
              <w:bottom w:val="nil"/>
              <w:right w:val="nil"/>
            </w:tcBorders>
          </w:tcPr>
          <w:p w14:paraId="4540EECB" w14:textId="77777777" w:rsidR="00557C6C" w:rsidRPr="00E959C8" w:rsidRDefault="00557C6C" w:rsidP="007E5D19">
            <w:pPr>
              <w:jc w:val="center"/>
            </w:pPr>
          </w:p>
        </w:tc>
        <w:tc>
          <w:tcPr>
            <w:tcW w:w="826" w:type="dxa"/>
            <w:tcBorders>
              <w:top w:val="nil"/>
              <w:left w:val="nil"/>
              <w:bottom w:val="nil"/>
              <w:right w:val="nil"/>
            </w:tcBorders>
          </w:tcPr>
          <w:p w14:paraId="6715A900" w14:textId="77777777" w:rsidR="00557C6C" w:rsidRPr="00E959C8" w:rsidRDefault="00557C6C" w:rsidP="007E5D19">
            <w:pPr>
              <w:jc w:val="center"/>
            </w:pPr>
            <w:r w:rsidRPr="00E959C8">
              <w:t>53.8*</w:t>
            </w:r>
          </w:p>
        </w:tc>
        <w:tc>
          <w:tcPr>
            <w:tcW w:w="826" w:type="dxa"/>
            <w:tcBorders>
              <w:top w:val="nil"/>
              <w:left w:val="nil"/>
              <w:bottom w:val="nil"/>
              <w:right w:val="nil"/>
            </w:tcBorders>
          </w:tcPr>
          <w:p w14:paraId="45015B3D" w14:textId="77777777" w:rsidR="00557C6C" w:rsidRPr="00E959C8" w:rsidRDefault="00557C6C" w:rsidP="007E5D19">
            <w:pPr>
              <w:jc w:val="center"/>
            </w:pPr>
            <w:r w:rsidRPr="00E959C8">
              <w:t>50.5</w:t>
            </w:r>
          </w:p>
        </w:tc>
        <w:tc>
          <w:tcPr>
            <w:tcW w:w="2043" w:type="dxa"/>
            <w:gridSpan w:val="2"/>
            <w:tcBorders>
              <w:top w:val="nil"/>
              <w:left w:val="nil"/>
              <w:bottom w:val="nil"/>
              <w:right w:val="nil"/>
            </w:tcBorders>
          </w:tcPr>
          <w:p w14:paraId="46DB633E" w14:textId="00B4CBC4" w:rsidR="00557C6C" w:rsidRPr="00E959C8" w:rsidRDefault="00557C6C" w:rsidP="00557C6C">
            <w:pPr>
              <w:jc w:val="center"/>
            </w:pPr>
            <w:r w:rsidRPr="00E959C8">
              <w:t>0.94 (0.31—2.80)</w:t>
            </w:r>
          </w:p>
        </w:tc>
      </w:tr>
      <w:tr w:rsidR="00BA019F" w:rsidRPr="00E959C8" w14:paraId="3170C6A2" w14:textId="77777777" w:rsidTr="00557C6C">
        <w:trPr>
          <w:trHeight w:val="274"/>
        </w:trPr>
        <w:tc>
          <w:tcPr>
            <w:tcW w:w="4541" w:type="dxa"/>
            <w:gridSpan w:val="3"/>
            <w:tcBorders>
              <w:top w:val="nil"/>
              <w:left w:val="nil"/>
              <w:bottom w:val="nil"/>
              <w:right w:val="nil"/>
            </w:tcBorders>
          </w:tcPr>
          <w:p w14:paraId="351FF613" w14:textId="77777777" w:rsidR="00BA019F" w:rsidRPr="00E959C8" w:rsidRDefault="00BA019F" w:rsidP="007E5D19">
            <w:r w:rsidRPr="00E959C8">
              <w:rPr>
                <w:b/>
              </w:rPr>
              <w:t>Highest Education of Any Parent in Household</w:t>
            </w:r>
          </w:p>
        </w:tc>
        <w:tc>
          <w:tcPr>
            <w:tcW w:w="714" w:type="dxa"/>
            <w:tcBorders>
              <w:top w:val="nil"/>
              <w:left w:val="nil"/>
              <w:bottom w:val="nil"/>
              <w:right w:val="nil"/>
            </w:tcBorders>
          </w:tcPr>
          <w:p w14:paraId="26301397" w14:textId="77777777" w:rsidR="00BA019F" w:rsidRPr="00E959C8" w:rsidRDefault="00BA019F" w:rsidP="007E5D19">
            <w:pPr>
              <w:jc w:val="center"/>
            </w:pPr>
          </w:p>
        </w:tc>
        <w:tc>
          <w:tcPr>
            <w:tcW w:w="1225" w:type="dxa"/>
            <w:tcBorders>
              <w:top w:val="nil"/>
              <w:left w:val="nil"/>
              <w:bottom w:val="nil"/>
              <w:right w:val="nil"/>
            </w:tcBorders>
          </w:tcPr>
          <w:p w14:paraId="1D6C55C9" w14:textId="77777777" w:rsidR="00BA019F" w:rsidRPr="00E959C8" w:rsidRDefault="00BA019F" w:rsidP="007E5D19">
            <w:pPr>
              <w:jc w:val="center"/>
            </w:pPr>
          </w:p>
        </w:tc>
        <w:tc>
          <w:tcPr>
            <w:tcW w:w="265" w:type="dxa"/>
            <w:tcBorders>
              <w:top w:val="nil"/>
              <w:left w:val="nil"/>
              <w:bottom w:val="nil"/>
              <w:right w:val="nil"/>
            </w:tcBorders>
          </w:tcPr>
          <w:p w14:paraId="6023AFE6" w14:textId="77777777" w:rsidR="00BA019F" w:rsidRPr="00E959C8" w:rsidRDefault="00BA019F" w:rsidP="007E5D19">
            <w:pPr>
              <w:jc w:val="center"/>
            </w:pPr>
          </w:p>
        </w:tc>
        <w:tc>
          <w:tcPr>
            <w:tcW w:w="714" w:type="dxa"/>
            <w:tcBorders>
              <w:top w:val="nil"/>
              <w:left w:val="nil"/>
              <w:bottom w:val="nil"/>
              <w:right w:val="nil"/>
            </w:tcBorders>
          </w:tcPr>
          <w:p w14:paraId="541FE704" w14:textId="77777777" w:rsidR="00BA019F" w:rsidRPr="00E959C8" w:rsidRDefault="00BA019F" w:rsidP="007E5D19">
            <w:pPr>
              <w:jc w:val="center"/>
            </w:pPr>
          </w:p>
        </w:tc>
        <w:tc>
          <w:tcPr>
            <w:tcW w:w="714" w:type="dxa"/>
            <w:tcBorders>
              <w:top w:val="nil"/>
              <w:left w:val="nil"/>
              <w:bottom w:val="nil"/>
              <w:right w:val="nil"/>
            </w:tcBorders>
          </w:tcPr>
          <w:p w14:paraId="66EE63D6" w14:textId="77777777" w:rsidR="00BA019F" w:rsidRPr="00E959C8" w:rsidRDefault="00BA019F" w:rsidP="007E5D19">
            <w:pPr>
              <w:jc w:val="center"/>
            </w:pPr>
          </w:p>
        </w:tc>
        <w:tc>
          <w:tcPr>
            <w:tcW w:w="721" w:type="dxa"/>
            <w:tcBorders>
              <w:top w:val="nil"/>
              <w:left w:val="nil"/>
              <w:bottom w:val="nil"/>
              <w:right w:val="nil"/>
            </w:tcBorders>
          </w:tcPr>
          <w:p w14:paraId="6278EB59" w14:textId="77777777" w:rsidR="00BA019F" w:rsidRPr="00E959C8" w:rsidRDefault="00BA019F" w:rsidP="007E5D19">
            <w:pPr>
              <w:jc w:val="center"/>
            </w:pPr>
          </w:p>
        </w:tc>
        <w:tc>
          <w:tcPr>
            <w:tcW w:w="1366" w:type="dxa"/>
            <w:tcBorders>
              <w:top w:val="nil"/>
              <w:left w:val="nil"/>
              <w:bottom w:val="nil"/>
              <w:right w:val="nil"/>
            </w:tcBorders>
          </w:tcPr>
          <w:p w14:paraId="53E990AB" w14:textId="77777777" w:rsidR="00BA019F" w:rsidRPr="00E959C8" w:rsidRDefault="00BA019F" w:rsidP="007E5D19">
            <w:pPr>
              <w:jc w:val="center"/>
            </w:pPr>
          </w:p>
        </w:tc>
        <w:tc>
          <w:tcPr>
            <w:tcW w:w="265" w:type="dxa"/>
            <w:tcBorders>
              <w:top w:val="nil"/>
              <w:left w:val="nil"/>
              <w:bottom w:val="nil"/>
              <w:right w:val="nil"/>
            </w:tcBorders>
          </w:tcPr>
          <w:p w14:paraId="425FDA12" w14:textId="77777777" w:rsidR="00BA019F" w:rsidRPr="00E959C8" w:rsidRDefault="00BA019F" w:rsidP="007E5D19">
            <w:pPr>
              <w:jc w:val="center"/>
            </w:pPr>
          </w:p>
        </w:tc>
        <w:tc>
          <w:tcPr>
            <w:tcW w:w="826" w:type="dxa"/>
            <w:tcBorders>
              <w:top w:val="nil"/>
              <w:left w:val="nil"/>
              <w:bottom w:val="nil"/>
              <w:right w:val="nil"/>
            </w:tcBorders>
          </w:tcPr>
          <w:p w14:paraId="723DB83B" w14:textId="77777777" w:rsidR="00BA019F" w:rsidRPr="00E959C8" w:rsidRDefault="00BA019F" w:rsidP="007E5D19">
            <w:pPr>
              <w:jc w:val="center"/>
            </w:pPr>
          </w:p>
        </w:tc>
        <w:tc>
          <w:tcPr>
            <w:tcW w:w="826" w:type="dxa"/>
            <w:tcBorders>
              <w:top w:val="nil"/>
              <w:left w:val="nil"/>
              <w:bottom w:val="nil"/>
              <w:right w:val="nil"/>
            </w:tcBorders>
          </w:tcPr>
          <w:p w14:paraId="44D1AB84" w14:textId="77777777" w:rsidR="00BA019F" w:rsidRPr="00E959C8" w:rsidRDefault="00BA019F" w:rsidP="007E5D19">
            <w:pPr>
              <w:jc w:val="center"/>
            </w:pPr>
          </w:p>
        </w:tc>
        <w:tc>
          <w:tcPr>
            <w:tcW w:w="739" w:type="dxa"/>
            <w:tcBorders>
              <w:top w:val="nil"/>
              <w:left w:val="nil"/>
              <w:bottom w:val="nil"/>
              <w:right w:val="nil"/>
            </w:tcBorders>
          </w:tcPr>
          <w:p w14:paraId="3AADB900" w14:textId="77777777" w:rsidR="00BA019F" w:rsidRPr="00E959C8" w:rsidRDefault="00BA019F" w:rsidP="007E5D19">
            <w:pPr>
              <w:jc w:val="center"/>
            </w:pPr>
          </w:p>
        </w:tc>
        <w:tc>
          <w:tcPr>
            <w:tcW w:w="1304" w:type="dxa"/>
            <w:tcBorders>
              <w:top w:val="nil"/>
              <w:left w:val="nil"/>
              <w:bottom w:val="nil"/>
              <w:right w:val="nil"/>
            </w:tcBorders>
          </w:tcPr>
          <w:p w14:paraId="359F0ADE" w14:textId="77777777" w:rsidR="00BA019F" w:rsidRPr="00E959C8" w:rsidRDefault="00BA019F" w:rsidP="007E5D19">
            <w:pPr>
              <w:jc w:val="center"/>
            </w:pPr>
          </w:p>
        </w:tc>
      </w:tr>
      <w:tr w:rsidR="00557C6C" w:rsidRPr="00E959C8" w14:paraId="14B88148" w14:textId="77777777" w:rsidTr="00557C6C">
        <w:trPr>
          <w:trHeight w:val="274"/>
        </w:trPr>
        <w:tc>
          <w:tcPr>
            <w:tcW w:w="3112" w:type="dxa"/>
            <w:tcBorders>
              <w:top w:val="nil"/>
              <w:left w:val="nil"/>
              <w:bottom w:val="nil"/>
              <w:right w:val="nil"/>
            </w:tcBorders>
          </w:tcPr>
          <w:p w14:paraId="4E81027A" w14:textId="77777777" w:rsidR="00557C6C" w:rsidRPr="00E959C8" w:rsidRDefault="00557C6C" w:rsidP="007E5D19">
            <w:pPr>
              <w:ind w:left="252"/>
              <w:rPr>
                <w:b/>
              </w:rPr>
            </w:pPr>
            <w:r w:rsidRPr="00E959C8">
              <w:t>Less than H.S.</w:t>
            </w:r>
          </w:p>
        </w:tc>
        <w:tc>
          <w:tcPr>
            <w:tcW w:w="714" w:type="dxa"/>
            <w:tcBorders>
              <w:top w:val="nil"/>
              <w:left w:val="nil"/>
              <w:bottom w:val="nil"/>
              <w:right w:val="nil"/>
            </w:tcBorders>
          </w:tcPr>
          <w:p w14:paraId="4648E30D" w14:textId="77777777" w:rsidR="00557C6C" w:rsidRPr="00E959C8" w:rsidRDefault="00557C6C" w:rsidP="007E5D19">
            <w:pPr>
              <w:jc w:val="center"/>
            </w:pPr>
            <w:r w:rsidRPr="00E959C8">
              <w:t>1.5*</w:t>
            </w:r>
          </w:p>
        </w:tc>
        <w:tc>
          <w:tcPr>
            <w:tcW w:w="715" w:type="dxa"/>
            <w:tcBorders>
              <w:top w:val="nil"/>
              <w:left w:val="nil"/>
              <w:bottom w:val="nil"/>
              <w:right w:val="nil"/>
            </w:tcBorders>
          </w:tcPr>
          <w:p w14:paraId="753B56AA" w14:textId="77777777" w:rsidR="00557C6C" w:rsidRPr="00E959C8" w:rsidRDefault="00557C6C" w:rsidP="007E5D19">
            <w:pPr>
              <w:jc w:val="center"/>
            </w:pPr>
            <w:r w:rsidRPr="00E959C8">
              <w:t>1.9</w:t>
            </w:r>
          </w:p>
        </w:tc>
        <w:tc>
          <w:tcPr>
            <w:tcW w:w="1939" w:type="dxa"/>
            <w:gridSpan w:val="2"/>
            <w:tcBorders>
              <w:top w:val="nil"/>
              <w:left w:val="nil"/>
              <w:bottom w:val="nil"/>
              <w:right w:val="nil"/>
            </w:tcBorders>
          </w:tcPr>
          <w:p w14:paraId="32D16322" w14:textId="5D274FAA" w:rsidR="00557C6C" w:rsidRPr="00E959C8" w:rsidRDefault="00557C6C" w:rsidP="00E452F6">
            <w:pPr>
              <w:jc w:val="center"/>
            </w:pPr>
            <w:r w:rsidRPr="00E959C8">
              <w:t>1.28 (0.</w:t>
            </w:r>
            <w:r w:rsidR="00E452F6" w:rsidRPr="00E959C8">
              <w:t>55</w:t>
            </w:r>
            <w:r w:rsidRPr="00E959C8">
              <w:t>—2.98)</w:t>
            </w:r>
          </w:p>
        </w:tc>
        <w:tc>
          <w:tcPr>
            <w:tcW w:w="265" w:type="dxa"/>
            <w:tcBorders>
              <w:top w:val="nil"/>
              <w:left w:val="nil"/>
              <w:bottom w:val="nil"/>
              <w:right w:val="nil"/>
            </w:tcBorders>
          </w:tcPr>
          <w:p w14:paraId="25D4D0FE" w14:textId="77777777" w:rsidR="00557C6C" w:rsidRPr="00E959C8" w:rsidRDefault="00557C6C" w:rsidP="007E5D19">
            <w:pPr>
              <w:jc w:val="center"/>
            </w:pPr>
          </w:p>
        </w:tc>
        <w:tc>
          <w:tcPr>
            <w:tcW w:w="714" w:type="dxa"/>
            <w:tcBorders>
              <w:top w:val="nil"/>
              <w:left w:val="nil"/>
              <w:bottom w:val="nil"/>
              <w:right w:val="nil"/>
            </w:tcBorders>
          </w:tcPr>
          <w:p w14:paraId="706263BE" w14:textId="77777777" w:rsidR="00557C6C" w:rsidRPr="00E959C8" w:rsidRDefault="00557C6C" w:rsidP="007E5D19">
            <w:pPr>
              <w:jc w:val="center"/>
            </w:pPr>
            <w:r w:rsidRPr="00E959C8">
              <w:t>0.3**</w:t>
            </w:r>
          </w:p>
        </w:tc>
        <w:tc>
          <w:tcPr>
            <w:tcW w:w="714" w:type="dxa"/>
            <w:tcBorders>
              <w:top w:val="nil"/>
              <w:left w:val="nil"/>
              <w:bottom w:val="nil"/>
              <w:right w:val="nil"/>
            </w:tcBorders>
          </w:tcPr>
          <w:p w14:paraId="099972D0" w14:textId="77777777" w:rsidR="00557C6C" w:rsidRPr="00E959C8" w:rsidRDefault="00557C6C" w:rsidP="007E5D19">
            <w:pPr>
              <w:jc w:val="center"/>
            </w:pPr>
            <w:r w:rsidRPr="00E959C8">
              <w:t>0.4*</w:t>
            </w:r>
          </w:p>
        </w:tc>
        <w:tc>
          <w:tcPr>
            <w:tcW w:w="2087" w:type="dxa"/>
            <w:gridSpan w:val="2"/>
            <w:tcBorders>
              <w:top w:val="nil"/>
              <w:left w:val="nil"/>
              <w:bottom w:val="nil"/>
              <w:right w:val="nil"/>
            </w:tcBorders>
          </w:tcPr>
          <w:p w14:paraId="60ED3193" w14:textId="24B9B3B6" w:rsidR="00557C6C" w:rsidRPr="00E959C8" w:rsidRDefault="00557C6C" w:rsidP="00557C6C">
            <w:pPr>
              <w:jc w:val="center"/>
            </w:pPr>
            <w:r w:rsidRPr="00E959C8">
              <w:t>1.37 (0.33—5.65)</w:t>
            </w:r>
          </w:p>
        </w:tc>
        <w:tc>
          <w:tcPr>
            <w:tcW w:w="265" w:type="dxa"/>
            <w:tcBorders>
              <w:top w:val="nil"/>
              <w:left w:val="nil"/>
              <w:bottom w:val="nil"/>
              <w:right w:val="nil"/>
            </w:tcBorders>
          </w:tcPr>
          <w:p w14:paraId="0693C0AD" w14:textId="77777777" w:rsidR="00557C6C" w:rsidRPr="00E959C8" w:rsidRDefault="00557C6C" w:rsidP="007E5D19">
            <w:pPr>
              <w:jc w:val="center"/>
            </w:pPr>
          </w:p>
        </w:tc>
        <w:tc>
          <w:tcPr>
            <w:tcW w:w="826" w:type="dxa"/>
            <w:tcBorders>
              <w:top w:val="nil"/>
              <w:left w:val="nil"/>
              <w:bottom w:val="nil"/>
              <w:right w:val="nil"/>
            </w:tcBorders>
          </w:tcPr>
          <w:p w14:paraId="6D537261" w14:textId="77777777" w:rsidR="00557C6C" w:rsidRPr="00E959C8" w:rsidRDefault="00557C6C" w:rsidP="007E5D19">
            <w:pPr>
              <w:jc w:val="center"/>
            </w:pPr>
            <w:r w:rsidRPr="00E959C8">
              <w:t>18.3**</w:t>
            </w:r>
          </w:p>
        </w:tc>
        <w:tc>
          <w:tcPr>
            <w:tcW w:w="826" w:type="dxa"/>
            <w:tcBorders>
              <w:top w:val="nil"/>
              <w:left w:val="nil"/>
              <w:bottom w:val="nil"/>
              <w:right w:val="nil"/>
            </w:tcBorders>
          </w:tcPr>
          <w:p w14:paraId="3557E2A8" w14:textId="77777777" w:rsidR="00557C6C" w:rsidRPr="00E959C8" w:rsidRDefault="00557C6C" w:rsidP="007E5D19">
            <w:pPr>
              <w:jc w:val="center"/>
            </w:pPr>
            <w:r w:rsidRPr="00E959C8">
              <w:t>19.6*</w:t>
            </w:r>
          </w:p>
        </w:tc>
        <w:tc>
          <w:tcPr>
            <w:tcW w:w="2043" w:type="dxa"/>
            <w:gridSpan w:val="2"/>
            <w:tcBorders>
              <w:top w:val="nil"/>
              <w:left w:val="nil"/>
              <w:bottom w:val="nil"/>
              <w:right w:val="nil"/>
            </w:tcBorders>
          </w:tcPr>
          <w:p w14:paraId="7F5255F4" w14:textId="51861B46" w:rsidR="00557C6C" w:rsidRPr="00E959C8" w:rsidRDefault="00557C6C" w:rsidP="00557C6C">
            <w:pPr>
              <w:jc w:val="center"/>
            </w:pPr>
            <w:r w:rsidRPr="00E959C8">
              <w:t>1.07 (0.27—4.32)</w:t>
            </w:r>
          </w:p>
        </w:tc>
      </w:tr>
      <w:tr w:rsidR="00557C6C" w:rsidRPr="00E959C8" w14:paraId="18D46767" w14:textId="77777777" w:rsidTr="00557C6C">
        <w:trPr>
          <w:trHeight w:val="274"/>
        </w:trPr>
        <w:tc>
          <w:tcPr>
            <w:tcW w:w="3112" w:type="dxa"/>
            <w:tcBorders>
              <w:top w:val="nil"/>
              <w:left w:val="nil"/>
              <w:bottom w:val="nil"/>
              <w:right w:val="nil"/>
            </w:tcBorders>
          </w:tcPr>
          <w:p w14:paraId="05446294" w14:textId="77777777" w:rsidR="00557C6C" w:rsidRPr="00E959C8" w:rsidRDefault="00557C6C" w:rsidP="007E5D19">
            <w:pPr>
              <w:ind w:left="252"/>
            </w:pPr>
            <w:r w:rsidRPr="00E959C8">
              <w:t>12 years, H.S. Graduate</w:t>
            </w:r>
          </w:p>
        </w:tc>
        <w:tc>
          <w:tcPr>
            <w:tcW w:w="714" w:type="dxa"/>
            <w:tcBorders>
              <w:top w:val="nil"/>
              <w:left w:val="nil"/>
              <w:bottom w:val="nil"/>
              <w:right w:val="nil"/>
            </w:tcBorders>
          </w:tcPr>
          <w:p w14:paraId="2B867CD1" w14:textId="77777777" w:rsidR="00557C6C" w:rsidRPr="00E959C8" w:rsidRDefault="00557C6C" w:rsidP="007E5D19">
            <w:pPr>
              <w:jc w:val="center"/>
            </w:pPr>
            <w:r w:rsidRPr="00E959C8">
              <w:t>1.7</w:t>
            </w:r>
          </w:p>
        </w:tc>
        <w:tc>
          <w:tcPr>
            <w:tcW w:w="715" w:type="dxa"/>
            <w:tcBorders>
              <w:top w:val="nil"/>
              <w:left w:val="nil"/>
              <w:bottom w:val="nil"/>
              <w:right w:val="nil"/>
            </w:tcBorders>
          </w:tcPr>
          <w:p w14:paraId="616F287A" w14:textId="77777777" w:rsidR="00557C6C" w:rsidRPr="00E959C8" w:rsidRDefault="00557C6C" w:rsidP="007E5D19">
            <w:pPr>
              <w:jc w:val="center"/>
            </w:pPr>
            <w:r w:rsidRPr="00E959C8">
              <w:t>1.8</w:t>
            </w:r>
          </w:p>
        </w:tc>
        <w:tc>
          <w:tcPr>
            <w:tcW w:w="1939" w:type="dxa"/>
            <w:gridSpan w:val="2"/>
            <w:tcBorders>
              <w:top w:val="nil"/>
              <w:left w:val="nil"/>
              <w:bottom w:val="nil"/>
              <w:right w:val="nil"/>
            </w:tcBorders>
          </w:tcPr>
          <w:p w14:paraId="0172A813" w14:textId="085748DF" w:rsidR="00557C6C" w:rsidRPr="00E959C8" w:rsidRDefault="00557C6C" w:rsidP="00557C6C">
            <w:pPr>
              <w:jc w:val="center"/>
            </w:pPr>
            <w:r w:rsidRPr="00E959C8">
              <w:t>1.08 (0.54—2.16)</w:t>
            </w:r>
          </w:p>
        </w:tc>
        <w:tc>
          <w:tcPr>
            <w:tcW w:w="265" w:type="dxa"/>
            <w:tcBorders>
              <w:top w:val="nil"/>
              <w:left w:val="nil"/>
              <w:bottom w:val="nil"/>
              <w:right w:val="nil"/>
            </w:tcBorders>
          </w:tcPr>
          <w:p w14:paraId="26A68911" w14:textId="77777777" w:rsidR="00557C6C" w:rsidRPr="00E959C8" w:rsidRDefault="00557C6C" w:rsidP="007E5D19">
            <w:pPr>
              <w:jc w:val="center"/>
            </w:pPr>
          </w:p>
        </w:tc>
        <w:tc>
          <w:tcPr>
            <w:tcW w:w="714" w:type="dxa"/>
            <w:tcBorders>
              <w:top w:val="nil"/>
              <w:left w:val="nil"/>
              <w:bottom w:val="nil"/>
              <w:right w:val="nil"/>
            </w:tcBorders>
          </w:tcPr>
          <w:p w14:paraId="5DE51DF0" w14:textId="77777777" w:rsidR="00557C6C" w:rsidRPr="00E959C8" w:rsidRDefault="00557C6C" w:rsidP="007E5D19">
            <w:pPr>
              <w:jc w:val="center"/>
            </w:pPr>
            <w:r w:rsidRPr="00E959C8">
              <w:t>0.7*</w:t>
            </w:r>
          </w:p>
        </w:tc>
        <w:tc>
          <w:tcPr>
            <w:tcW w:w="714" w:type="dxa"/>
            <w:tcBorders>
              <w:top w:val="nil"/>
              <w:left w:val="nil"/>
              <w:bottom w:val="nil"/>
              <w:right w:val="nil"/>
            </w:tcBorders>
          </w:tcPr>
          <w:p w14:paraId="39BA59B1"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1B99FACD" w14:textId="184E504C" w:rsidR="00557C6C" w:rsidRPr="00E959C8" w:rsidRDefault="00557C6C" w:rsidP="00557C6C">
            <w:pPr>
              <w:jc w:val="center"/>
            </w:pPr>
            <w:r w:rsidRPr="00E959C8">
              <w:t>1.53 (0.63—3.71)</w:t>
            </w:r>
          </w:p>
        </w:tc>
        <w:tc>
          <w:tcPr>
            <w:tcW w:w="265" w:type="dxa"/>
            <w:tcBorders>
              <w:top w:val="nil"/>
              <w:left w:val="nil"/>
              <w:bottom w:val="nil"/>
              <w:right w:val="nil"/>
            </w:tcBorders>
          </w:tcPr>
          <w:p w14:paraId="7D3741C4" w14:textId="77777777" w:rsidR="00557C6C" w:rsidRPr="00E959C8" w:rsidRDefault="00557C6C" w:rsidP="007E5D19">
            <w:pPr>
              <w:jc w:val="center"/>
            </w:pPr>
          </w:p>
        </w:tc>
        <w:tc>
          <w:tcPr>
            <w:tcW w:w="826" w:type="dxa"/>
            <w:tcBorders>
              <w:top w:val="nil"/>
              <w:left w:val="nil"/>
              <w:bottom w:val="nil"/>
              <w:right w:val="nil"/>
            </w:tcBorders>
          </w:tcPr>
          <w:p w14:paraId="4BE2FE5A" w14:textId="4C150C66" w:rsidR="00557C6C" w:rsidRPr="00E959C8" w:rsidRDefault="00557C6C" w:rsidP="007E5D19">
            <w:pPr>
              <w:jc w:val="center"/>
            </w:pPr>
            <w:r w:rsidRPr="00E959C8">
              <w:t>39.6</w:t>
            </w:r>
            <w:r w:rsidR="00712E4D" w:rsidRPr="00E959C8">
              <w:t>*</w:t>
            </w:r>
          </w:p>
        </w:tc>
        <w:tc>
          <w:tcPr>
            <w:tcW w:w="826" w:type="dxa"/>
            <w:tcBorders>
              <w:top w:val="nil"/>
              <w:left w:val="nil"/>
              <w:bottom w:val="nil"/>
              <w:right w:val="nil"/>
            </w:tcBorders>
          </w:tcPr>
          <w:p w14:paraId="5E44B02A" w14:textId="77777777" w:rsidR="00557C6C" w:rsidRPr="00E959C8" w:rsidRDefault="00557C6C" w:rsidP="007E5D19">
            <w:pPr>
              <w:jc w:val="center"/>
            </w:pPr>
            <w:r w:rsidRPr="00E959C8">
              <w:t>56.1</w:t>
            </w:r>
          </w:p>
        </w:tc>
        <w:tc>
          <w:tcPr>
            <w:tcW w:w="2043" w:type="dxa"/>
            <w:gridSpan w:val="2"/>
            <w:tcBorders>
              <w:top w:val="nil"/>
              <w:left w:val="nil"/>
              <w:bottom w:val="nil"/>
              <w:right w:val="nil"/>
            </w:tcBorders>
          </w:tcPr>
          <w:p w14:paraId="548BF8CB" w14:textId="28EA6726" w:rsidR="00557C6C" w:rsidRPr="00E959C8" w:rsidRDefault="00557C6C" w:rsidP="00557C6C">
            <w:pPr>
              <w:jc w:val="center"/>
            </w:pPr>
            <w:r w:rsidRPr="00E959C8">
              <w:t>1.42 (0.68—2.96)</w:t>
            </w:r>
          </w:p>
        </w:tc>
      </w:tr>
      <w:tr w:rsidR="00557C6C" w:rsidRPr="00E959C8" w14:paraId="64F6A22E" w14:textId="77777777" w:rsidTr="00557C6C">
        <w:trPr>
          <w:trHeight w:val="274"/>
        </w:trPr>
        <w:tc>
          <w:tcPr>
            <w:tcW w:w="3112" w:type="dxa"/>
            <w:tcBorders>
              <w:top w:val="nil"/>
              <w:left w:val="nil"/>
              <w:bottom w:val="nil"/>
              <w:right w:val="nil"/>
            </w:tcBorders>
          </w:tcPr>
          <w:p w14:paraId="278FA439" w14:textId="77777777" w:rsidR="00557C6C" w:rsidRPr="00E959C8" w:rsidRDefault="00557C6C" w:rsidP="007E5D19">
            <w:pPr>
              <w:ind w:left="252"/>
            </w:pPr>
            <w:r w:rsidRPr="00E959C8">
              <w:t>More than H.S.</w:t>
            </w:r>
          </w:p>
        </w:tc>
        <w:tc>
          <w:tcPr>
            <w:tcW w:w="714" w:type="dxa"/>
            <w:tcBorders>
              <w:top w:val="nil"/>
              <w:left w:val="nil"/>
              <w:bottom w:val="nil"/>
              <w:right w:val="nil"/>
            </w:tcBorders>
          </w:tcPr>
          <w:p w14:paraId="4C9BF553" w14:textId="77777777" w:rsidR="00557C6C" w:rsidRPr="00E959C8" w:rsidRDefault="00557C6C" w:rsidP="007E5D19">
            <w:pPr>
              <w:jc w:val="center"/>
            </w:pPr>
            <w:r w:rsidRPr="00E959C8">
              <w:t>0.6</w:t>
            </w:r>
          </w:p>
        </w:tc>
        <w:tc>
          <w:tcPr>
            <w:tcW w:w="715" w:type="dxa"/>
            <w:tcBorders>
              <w:top w:val="nil"/>
              <w:left w:val="nil"/>
              <w:bottom w:val="nil"/>
              <w:right w:val="nil"/>
            </w:tcBorders>
          </w:tcPr>
          <w:p w14:paraId="161F4A18" w14:textId="77777777" w:rsidR="00557C6C" w:rsidRPr="00E959C8" w:rsidRDefault="00557C6C" w:rsidP="007E5D19">
            <w:pPr>
              <w:jc w:val="center"/>
            </w:pPr>
            <w:r w:rsidRPr="00E959C8">
              <w:t>1.2</w:t>
            </w:r>
          </w:p>
        </w:tc>
        <w:tc>
          <w:tcPr>
            <w:tcW w:w="1939" w:type="dxa"/>
            <w:gridSpan w:val="2"/>
            <w:tcBorders>
              <w:top w:val="nil"/>
              <w:left w:val="nil"/>
              <w:bottom w:val="nil"/>
              <w:right w:val="nil"/>
            </w:tcBorders>
          </w:tcPr>
          <w:p w14:paraId="0CF8FD9E" w14:textId="40564E4C" w:rsidR="00557C6C" w:rsidRPr="00E959C8" w:rsidRDefault="00557C6C" w:rsidP="00557C6C">
            <w:pPr>
              <w:jc w:val="center"/>
              <w:rPr>
                <w:b/>
              </w:rPr>
            </w:pPr>
            <w:r w:rsidRPr="00E959C8">
              <w:rPr>
                <w:b/>
              </w:rPr>
              <w:t>1.99 (1.27—3.13)</w:t>
            </w:r>
          </w:p>
        </w:tc>
        <w:tc>
          <w:tcPr>
            <w:tcW w:w="265" w:type="dxa"/>
            <w:tcBorders>
              <w:top w:val="nil"/>
              <w:left w:val="nil"/>
              <w:bottom w:val="nil"/>
              <w:right w:val="nil"/>
            </w:tcBorders>
          </w:tcPr>
          <w:p w14:paraId="47266021" w14:textId="77777777" w:rsidR="00557C6C" w:rsidRPr="00E959C8" w:rsidRDefault="00557C6C" w:rsidP="007E5D19">
            <w:pPr>
              <w:jc w:val="center"/>
            </w:pPr>
          </w:p>
        </w:tc>
        <w:tc>
          <w:tcPr>
            <w:tcW w:w="714" w:type="dxa"/>
            <w:tcBorders>
              <w:top w:val="nil"/>
              <w:left w:val="nil"/>
              <w:bottom w:val="nil"/>
              <w:right w:val="nil"/>
            </w:tcBorders>
          </w:tcPr>
          <w:p w14:paraId="2642A1A4" w14:textId="77777777" w:rsidR="00557C6C" w:rsidRPr="00E959C8" w:rsidRDefault="00557C6C" w:rsidP="007E5D19">
            <w:pPr>
              <w:jc w:val="center"/>
            </w:pPr>
            <w:r w:rsidRPr="00E959C8">
              <w:t>0.2</w:t>
            </w:r>
          </w:p>
        </w:tc>
        <w:tc>
          <w:tcPr>
            <w:tcW w:w="714" w:type="dxa"/>
            <w:tcBorders>
              <w:top w:val="nil"/>
              <w:left w:val="nil"/>
              <w:bottom w:val="nil"/>
              <w:right w:val="nil"/>
            </w:tcBorders>
          </w:tcPr>
          <w:p w14:paraId="653FC746" w14:textId="77777777" w:rsidR="00557C6C" w:rsidRPr="00E959C8" w:rsidRDefault="00557C6C" w:rsidP="007E5D19">
            <w:pPr>
              <w:jc w:val="center"/>
            </w:pPr>
            <w:r w:rsidRPr="00E959C8">
              <w:t>0.5</w:t>
            </w:r>
          </w:p>
        </w:tc>
        <w:tc>
          <w:tcPr>
            <w:tcW w:w="2087" w:type="dxa"/>
            <w:gridSpan w:val="2"/>
            <w:tcBorders>
              <w:top w:val="nil"/>
              <w:left w:val="nil"/>
              <w:bottom w:val="nil"/>
              <w:right w:val="nil"/>
            </w:tcBorders>
          </w:tcPr>
          <w:p w14:paraId="7AE99B29" w14:textId="061DBE0F" w:rsidR="00557C6C" w:rsidRPr="00E959C8" w:rsidRDefault="00557C6C" w:rsidP="00557C6C">
            <w:pPr>
              <w:jc w:val="center"/>
              <w:rPr>
                <w:b/>
              </w:rPr>
            </w:pPr>
            <w:r w:rsidRPr="00E959C8">
              <w:rPr>
                <w:b/>
              </w:rPr>
              <w:t>2.66 (1.42—4.98)</w:t>
            </w:r>
          </w:p>
        </w:tc>
        <w:tc>
          <w:tcPr>
            <w:tcW w:w="265" w:type="dxa"/>
            <w:tcBorders>
              <w:top w:val="nil"/>
              <w:left w:val="nil"/>
              <w:bottom w:val="nil"/>
              <w:right w:val="nil"/>
            </w:tcBorders>
          </w:tcPr>
          <w:p w14:paraId="6EF27897" w14:textId="77777777" w:rsidR="00557C6C" w:rsidRPr="00E959C8" w:rsidRDefault="00557C6C" w:rsidP="007E5D19">
            <w:pPr>
              <w:jc w:val="center"/>
            </w:pPr>
          </w:p>
        </w:tc>
        <w:tc>
          <w:tcPr>
            <w:tcW w:w="826" w:type="dxa"/>
            <w:tcBorders>
              <w:top w:val="nil"/>
              <w:left w:val="nil"/>
              <w:bottom w:val="nil"/>
              <w:right w:val="nil"/>
            </w:tcBorders>
          </w:tcPr>
          <w:p w14:paraId="67092D11" w14:textId="77777777" w:rsidR="00557C6C" w:rsidRPr="00E959C8" w:rsidRDefault="00557C6C" w:rsidP="007E5D19">
            <w:pPr>
              <w:jc w:val="center"/>
            </w:pPr>
            <w:r w:rsidRPr="00E959C8">
              <w:t>32.9</w:t>
            </w:r>
          </w:p>
        </w:tc>
        <w:tc>
          <w:tcPr>
            <w:tcW w:w="826" w:type="dxa"/>
            <w:tcBorders>
              <w:top w:val="nil"/>
              <w:left w:val="nil"/>
              <w:bottom w:val="nil"/>
              <w:right w:val="nil"/>
            </w:tcBorders>
          </w:tcPr>
          <w:p w14:paraId="6612DAE3" w14:textId="77777777" w:rsidR="00557C6C" w:rsidRPr="00E959C8" w:rsidRDefault="00557C6C" w:rsidP="007E5D19">
            <w:pPr>
              <w:jc w:val="center"/>
            </w:pPr>
            <w:r w:rsidRPr="00E959C8">
              <w:t>42.1</w:t>
            </w:r>
          </w:p>
        </w:tc>
        <w:tc>
          <w:tcPr>
            <w:tcW w:w="2043" w:type="dxa"/>
            <w:gridSpan w:val="2"/>
            <w:tcBorders>
              <w:top w:val="nil"/>
              <w:left w:val="nil"/>
              <w:bottom w:val="nil"/>
              <w:right w:val="nil"/>
            </w:tcBorders>
          </w:tcPr>
          <w:p w14:paraId="27E05A58" w14:textId="7D6C7182" w:rsidR="00557C6C" w:rsidRPr="00E959C8" w:rsidRDefault="00557C6C" w:rsidP="00557C6C">
            <w:pPr>
              <w:jc w:val="center"/>
            </w:pPr>
            <w:r w:rsidRPr="00E959C8">
              <w:t>1.28 (0.73—2.24)</w:t>
            </w:r>
          </w:p>
        </w:tc>
      </w:tr>
      <w:tr w:rsidR="00BA019F" w:rsidRPr="00E959C8" w14:paraId="62E56D8F" w14:textId="77777777" w:rsidTr="00557C6C">
        <w:trPr>
          <w:trHeight w:val="274"/>
        </w:trPr>
        <w:tc>
          <w:tcPr>
            <w:tcW w:w="5255" w:type="dxa"/>
            <w:gridSpan w:val="4"/>
            <w:tcBorders>
              <w:top w:val="nil"/>
              <w:left w:val="nil"/>
              <w:bottom w:val="nil"/>
              <w:right w:val="nil"/>
            </w:tcBorders>
          </w:tcPr>
          <w:p w14:paraId="64B8B219" w14:textId="77777777" w:rsidR="00BA019F" w:rsidRPr="00E959C8" w:rsidRDefault="00BA019F" w:rsidP="007E5D19">
            <w:r w:rsidRPr="00E959C8">
              <w:rPr>
                <w:b/>
              </w:rPr>
              <w:t>Household Income Relative to Federal Poverty Level</w:t>
            </w:r>
            <w:r w:rsidRPr="00E959C8">
              <w:rPr>
                <w:vertAlign w:val="superscript"/>
              </w:rPr>
              <w:t>2</w:t>
            </w:r>
          </w:p>
        </w:tc>
        <w:tc>
          <w:tcPr>
            <w:tcW w:w="1225" w:type="dxa"/>
            <w:tcBorders>
              <w:top w:val="nil"/>
              <w:left w:val="nil"/>
              <w:bottom w:val="nil"/>
              <w:right w:val="nil"/>
            </w:tcBorders>
          </w:tcPr>
          <w:p w14:paraId="1C955ECC" w14:textId="77777777" w:rsidR="00BA019F" w:rsidRPr="00E959C8" w:rsidRDefault="00BA019F" w:rsidP="007E5D19">
            <w:pPr>
              <w:jc w:val="center"/>
            </w:pPr>
          </w:p>
        </w:tc>
        <w:tc>
          <w:tcPr>
            <w:tcW w:w="265" w:type="dxa"/>
            <w:tcBorders>
              <w:top w:val="nil"/>
              <w:left w:val="nil"/>
              <w:bottom w:val="nil"/>
              <w:right w:val="nil"/>
            </w:tcBorders>
          </w:tcPr>
          <w:p w14:paraId="2962794C" w14:textId="77777777" w:rsidR="00BA019F" w:rsidRPr="00E959C8" w:rsidRDefault="00BA019F" w:rsidP="007E5D19">
            <w:pPr>
              <w:jc w:val="center"/>
            </w:pPr>
          </w:p>
        </w:tc>
        <w:tc>
          <w:tcPr>
            <w:tcW w:w="714" w:type="dxa"/>
            <w:tcBorders>
              <w:top w:val="nil"/>
              <w:left w:val="nil"/>
              <w:bottom w:val="nil"/>
              <w:right w:val="nil"/>
            </w:tcBorders>
          </w:tcPr>
          <w:p w14:paraId="41D4337F" w14:textId="77777777" w:rsidR="00BA019F" w:rsidRPr="00E959C8" w:rsidRDefault="00BA019F" w:rsidP="007E5D19">
            <w:pPr>
              <w:jc w:val="center"/>
            </w:pPr>
          </w:p>
        </w:tc>
        <w:tc>
          <w:tcPr>
            <w:tcW w:w="714" w:type="dxa"/>
            <w:tcBorders>
              <w:top w:val="nil"/>
              <w:left w:val="nil"/>
              <w:bottom w:val="nil"/>
              <w:right w:val="nil"/>
            </w:tcBorders>
          </w:tcPr>
          <w:p w14:paraId="04C875A4" w14:textId="77777777" w:rsidR="00BA019F" w:rsidRPr="00E959C8" w:rsidRDefault="00BA019F" w:rsidP="007E5D19">
            <w:pPr>
              <w:jc w:val="center"/>
            </w:pPr>
          </w:p>
        </w:tc>
        <w:tc>
          <w:tcPr>
            <w:tcW w:w="721" w:type="dxa"/>
            <w:tcBorders>
              <w:top w:val="nil"/>
              <w:left w:val="nil"/>
              <w:bottom w:val="nil"/>
              <w:right w:val="nil"/>
            </w:tcBorders>
          </w:tcPr>
          <w:p w14:paraId="1955DAA4" w14:textId="77777777" w:rsidR="00BA019F" w:rsidRPr="00E959C8" w:rsidRDefault="00BA019F" w:rsidP="007E5D19">
            <w:pPr>
              <w:jc w:val="center"/>
            </w:pPr>
          </w:p>
        </w:tc>
        <w:tc>
          <w:tcPr>
            <w:tcW w:w="1366" w:type="dxa"/>
            <w:tcBorders>
              <w:top w:val="nil"/>
              <w:left w:val="nil"/>
              <w:bottom w:val="nil"/>
              <w:right w:val="nil"/>
            </w:tcBorders>
          </w:tcPr>
          <w:p w14:paraId="0DB172B0" w14:textId="77777777" w:rsidR="00BA019F" w:rsidRPr="00E959C8" w:rsidRDefault="00BA019F" w:rsidP="007E5D19">
            <w:pPr>
              <w:jc w:val="center"/>
            </w:pPr>
          </w:p>
        </w:tc>
        <w:tc>
          <w:tcPr>
            <w:tcW w:w="265" w:type="dxa"/>
            <w:tcBorders>
              <w:top w:val="nil"/>
              <w:left w:val="nil"/>
              <w:bottom w:val="nil"/>
              <w:right w:val="nil"/>
            </w:tcBorders>
          </w:tcPr>
          <w:p w14:paraId="6B898AC0" w14:textId="77777777" w:rsidR="00BA019F" w:rsidRPr="00E959C8" w:rsidRDefault="00BA019F" w:rsidP="007E5D19">
            <w:pPr>
              <w:jc w:val="center"/>
            </w:pPr>
          </w:p>
        </w:tc>
        <w:tc>
          <w:tcPr>
            <w:tcW w:w="826" w:type="dxa"/>
            <w:tcBorders>
              <w:top w:val="nil"/>
              <w:left w:val="nil"/>
              <w:bottom w:val="nil"/>
              <w:right w:val="nil"/>
            </w:tcBorders>
          </w:tcPr>
          <w:p w14:paraId="169CC62A" w14:textId="77777777" w:rsidR="00BA019F" w:rsidRPr="00E959C8" w:rsidRDefault="00BA019F" w:rsidP="007E5D19">
            <w:pPr>
              <w:jc w:val="center"/>
            </w:pPr>
          </w:p>
        </w:tc>
        <w:tc>
          <w:tcPr>
            <w:tcW w:w="826" w:type="dxa"/>
            <w:tcBorders>
              <w:top w:val="nil"/>
              <w:left w:val="nil"/>
              <w:bottom w:val="nil"/>
              <w:right w:val="nil"/>
            </w:tcBorders>
          </w:tcPr>
          <w:p w14:paraId="176AE7A4" w14:textId="77777777" w:rsidR="00BA019F" w:rsidRPr="00E959C8" w:rsidRDefault="00BA019F" w:rsidP="007E5D19">
            <w:pPr>
              <w:jc w:val="center"/>
            </w:pPr>
          </w:p>
        </w:tc>
        <w:tc>
          <w:tcPr>
            <w:tcW w:w="739" w:type="dxa"/>
            <w:tcBorders>
              <w:top w:val="nil"/>
              <w:left w:val="nil"/>
              <w:bottom w:val="nil"/>
              <w:right w:val="nil"/>
            </w:tcBorders>
          </w:tcPr>
          <w:p w14:paraId="7B4542C2" w14:textId="77777777" w:rsidR="00BA019F" w:rsidRPr="00E959C8" w:rsidRDefault="00BA019F" w:rsidP="007E5D19">
            <w:pPr>
              <w:jc w:val="center"/>
            </w:pPr>
          </w:p>
        </w:tc>
        <w:tc>
          <w:tcPr>
            <w:tcW w:w="1304" w:type="dxa"/>
            <w:tcBorders>
              <w:top w:val="nil"/>
              <w:left w:val="nil"/>
              <w:bottom w:val="nil"/>
              <w:right w:val="nil"/>
            </w:tcBorders>
          </w:tcPr>
          <w:p w14:paraId="2B1F17EB" w14:textId="77777777" w:rsidR="00BA019F" w:rsidRPr="00E959C8" w:rsidRDefault="00BA019F" w:rsidP="007E5D19">
            <w:pPr>
              <w:jc w:val="center"/>
            </w:pPr>
          </w:p>
        </w:tc>
      </w:tr>
      <w:tr w:rsidR="00557C6C" w:rsidRPr="00E959C8" w14:paraId="1B01C119" w14:textId="77777777" w:rsidTr="00557C6C">
        <w:trPr>
          <w:trHeight w:val="274"/>
        </w:trPr>
        <w:tc>
          <w:tcPr>
            <w:tcW w:w="3112" w:type="dxa"/>
            <w:tcBorders>
              <w:top w:val="nil"/>
              <w:left w:val="nil"/>
              <w:bottom w:val="nil"/>
              <w:right w:val="nil"/>
            </w:tcBorders>
          </w:tcPr>
          <w:p w14:paraId="16A8E2F7" w14:textId="77777777" w:rsidR="00557C6C" w:rsidRPr="00E959C8" w:rsidRDefault="00557C6C" w:rsidP="007E5D19">
            <w:pPr>
              <w:ind w:left="252"/>
              <w:rPr>
                <w:b/>
              </w:rPr>
            </w:pPr>
            <w:r w:rsidRPr="00E959C8">
              <w:t xml:space="preserve">&lt;100% </w:t>
            </w:r>
          </w:p>
        </w:tc>
        <w:tc>
          <w:tcPr>
            <w:tcW w:w="714" w:type="dxa"/>
            <w:tcBorders>
              <w:top w:val="nil"/>
              <w:left w:val="nil"/>
              <w:bottom w:val="nil"/>
              <w:right w:val="nil"/>
            </w:tcBorders>
          </w:tcPr>
          <w:p w14:paraId="6817D34D" w14:textId="77777777" w:rsidR="00557C6C" w:rsidRPr="00E959C8" w:rsidRDefault="00557C6C" w:rsidP="007E5D19">
            <w:pPr>
              <w:jc w:val="center"/>
            </w:pPr>
            <w:r w:rsidRPr="00E959C8">
              <w:t>1.8</w:t>
            </w:r>
          </w:p>
        </w:tc>
        <w:tc>
          <w:tcPr>
            <w:tcW w:w="715" w:type="dxa"/>
            <w:tcBorders>
              <w:top w:val="nil"/>
              <w:left w:val="nil"/>
              <w:bottom w:val="nil"/>
              <w:right w:val="nil"/>
            </w:tcBorders>
          </w:tcPr>
          <w:p w14:paraId="75122C4D" w14:textId="77777777" w:rsidR="00557C6C" w:rsidRPr="00E959C8" w:rsidRDefault="00557C6C" w:rsidP="007E5D19">
            <w:pPr>
              <w:jc w:val="center"/>
            </w:pPr>
            <w:r w:rsidRPr="00E959C8">
              <w:t>2.7</w:t>
            </w:r>
          </w:p>
        </w:tc>
        <w:tc>
          <w:tcPr>
            <w:tcW w:w="1939" w:type="dxa"/>
            <w:gridSpan w:val="2"/>
            <w:tcBorders>
              <w:top w:val="nil"/>
              <w:left w:val="nil"/>
              <w:bottom w:val="nil"/>
              <w:right w:val="nil"/>
            </w:tcBorders>
          </w:tcPr>
          <w:p w14:paraId="411D7F63" w14:textId="7DE24A35" w:rsidR="00557C6C" w:rsidRPr="00E959C8" w:rsidRDefault="00557C6C" w:rsidP="00557C6C">
            <w:pPr>
              <w:jc w:val="center"/>
            </w:pPr>
            <w:r w:rsidRPr="00E959C8">
              <w:t>1.49 (0.85—2.61)</w:t>
            </w:r>
          </w:p>
        </w:tc>
        <w:tc>
          <w:tcPr>
            <w:tcW w:w="265" w:type="dxa"/>
            <w:tcBorders>
              <w:top w:val="nil"/>
              <w:left w:val="nil"/>
              <w:bottom w:val="nil"/>
              <w:right w:val="nil"/>
            </w:tcBorders>
          </w:tcPr>
          <w:p w14:paraId="23ACDC2C" w14:textId="77777777" w:rsidR="00557C6C" w:rsidRPr="00E959C8" w:rsidRDefault="00557C6C" w:rsidP="007E5D19">
            <w:pPr>
              <w:jc w:val="center"/>
            </w:pPr>
          </w:p>
        </w:tc>
        <w:tc>
          <w:tcPr>
            <w:tcW w:w="714" w:type="dxa"/>
            <w:tcBorders>
              <w:top w:val="nil"/>
              <w:left w:val="nil"/>
              <w:bottom w:val="nil"/>
              <w:right w:val="nil"/>
            </w:tcBorders>
          </w:tcPr>
          <w:p w14:paraId="39874A58" w14:textId="77777777" w:rsidR="00557C6C" w:rsidRPr="00E959C8" w:rsidRDefault="00557C6C" w:rsidP="007E5D19">
            <w:pPr>
              <w:jc w:val="center"/>
            </w:pPr>
            <w:r w:rsidRPr="00E959C8">
              <w:t>0.6*</w:t>
            </w:r>
          </w:p>
        </w:tc>
        <w:tc>
          <w:tcPr>
            <w:tcW w:w="714" w:type="dxa"/>
            <w:tcBorders>
              <w:top w:val="nil"/>
              <w:left w:val="nil"/>
              <w:bottom w:val="nil"/>
              <w:right w:val="nil"/>
            </w:tcBorders>
          </w:tcPr>
          <w:p w14:paraId="163BDAF4"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16867401" w14:textId="662E03DA" w:rsidR="00557C6C" w:rsidRPr="00E959C8" w:rsidRDefault="00557C6C" w:rsidP="00557C6C">
            <w:pPr>
              <w:jc w:val="center"/>
            </w:pPr>
            <w:r w:rsidRPr="00E959C8">
              <w:t>1.52 (0.62—3.76)</w:t>
            </w:r>
          </w:p>
        </w:tc>
        <w:tc>
          <w:tcPr>
            <w:tcW w:w="265" w:type="dxa"/>
            <w:tcBorders>
              <w:top w:val="nil"/>
              <w:left w:val="nil"/>
              <w:bottom w:val="nil"/>
              <w:right w:val="nil"/>
            </w:tcBorders>
          </w:tcPr>
          <w:p w14:paraId="3F1D1105" w14:textId="77777777" w:rsidR="00557C6C" w:rsidRPr="00E959C8" w:rsidRDefault="00557C6C" w:rsidP="007E5D19">
            <w:pPr>
              <w:jc w:val="center"/>
            </w:pPr>
          </w:p>
        </w:tc>
        <w:tc>
          <w:tcPr>
            <w:tcW w:w="826" w:type="dxa"/>
            <w:tcBorders>
              <w:top w:val="nil"/>
              <w:left w:val="nil"/>
              <w:bottom w:val="nil"/>
              <w:right w:val="nil"/>
            </w:tcBorders>
          </w:tcPr>
          <w:p w14:paraId="5922D1AB" w14:textId="77777777" w:rsidR="00557C6C" w:rsidRPr="00E959C8" w:rsidRDefault="00557C6C" w:rsidP="007E5D19">
            <w:pPr>
              <w:jc w:val="center"/>
            </w:pPr>
            <w:r w:rsidRPr="00E959C8">
              <w:t>35.6*</w:t>
            </w:r>
          </w:p>
        </w:tc>
        <w:tc>
          <w:tcPr>
            <w:tcW w:w="826" w:type="dxa"/>
            <w:tcBorders>
              <w:top w:val="nil"/>
              <w:left w:val="nil"/>
              <w:bottom w:val="nil"/>
              <w:right w:val="nil"/>
            </w:tcBorders>
          </w:tcPr>
          <w:p w14:paraId="27D279B2" w14:textId="77777777" w:rsidR="00557C6C" w:rsidRPr="00E959C8" w:rsidRDefault="00557C6C" w:rsidP="007E5D19">
            <w:pPr>
              <w:jc w:val="center"/>
            </w:pPr>
            <w:r w:rsidRPr="00E959C8">
              <w:t>36.2</w:t>
            </w:r>
          </w:p>
        </w:tc>
        <w:tc>
          <w:tcPr>
            <w:tcW w:w="2043" w:type="dxa"/>
            <w:gridSpan w:val="2"/>
            <w:tcBorders>
              <w:top w:val="nil"/>
              <w:left w:val="nil"/>
              <w:bottom w:val="nil"/>
              <w:right w:val="nil"/>
            </w:tcBorders>
          </w:tcPr>
          <w:p w14:paraId="40586AB0" w14:textId="7E15BFB0" w:rsidR="00557C6C" w:rsidRPr="00E959C8" w:rsidRDefault="00557C6C" w:rsidP="00557C6C">
            <w:pPr>
              <w:jc w:val="center"/>
            </w:pPr>
            <w:r w:rsidRPr="00E959C8">
              <w:t>1.02 (0.49—2.14)</w:t>
            </w:r>
          </w:p>
        </w:tc>
      </w:tr>
      <w:tr w:rsidR="00557C6C" w:rsidRPr="00E959C8" w14:paraId="59D5568F" w14:textId="77777777" w:rsidTr="00557C6C">
        <w:trPr>
          <w:trHeight w:val="274"/>
        </w:trPr>
        <w:tc>
          <w:tcPr>
            <w:tcW w:w="3112" w:type="dxa"/>
            <w:tcBorders>
              <w:top w:val="nil"/>
              <w:left w:val="nil"/>
              <w:bottom w:val="nil"/>
              <w:right w:val="nil"/>
            </w:tcBorders>
          </w:tcPr>
          <w:p w14:paraId="2D59A9C9" w14:textId="77777777" w:rsidR="00557C6C" w:rsidRPr="00E959C8" w:rsidRDefault="00557C6C" w:rsidP="007E5D19">
            <w:pPr>
              <w:ind w:left="252"/>
            </w:pPr>
            <w:r w:rsidRPr="00E959C8">
              <w:t xml:space="preserve">100%-200% </w:t>
            </w:r>
          </w:p>
        </w:tc>
        <w:tc>
          <w:tcPr>
            <w:tcW w:w="714" w:type="dxa"/>
            <w:tcBorders>
              <w:top w:val="nil"/>
              <w:left w:val="nil"/>
              <w:bottom w:val="nil"/>
              <w:right w:val="nil"/>
            </w:tcBorders>
          </w:tcPr>
          <w:p w14:paraId="63D3455B" w14:textId="77777777" w:rsidR="00557C6C" w:rsidRPr="00E959C8" w:rsidRDefault="00557C6C" w:rsidP="007E5D19">
            <w:pPr>
              <w:jc w:val="center"/>
            </w:pPr>
            <w:r w:rsidRPr="00E959C8">
              <w:t>1.4</w:t>
            </w:r>
          </w:p>
        </w:tc>
        <w:tc>
          <w:tcPr>
            <w:tcW w:w="715" w:type="dxa"/>
            <w:tcBorders>
              <w:top w:val="nil"/>
              <w:left w:val="nil"/>
              <w:bottom w:val="nil"/>
              <w:right w:val="nil"/>
            </w:tcBorders>
          </w:tcPr>
          <w:p w14:paraId="3B189CE2" w14:textId="77777777" w:rsidR="00557C6C" w:rsidRPr="00E959C8" w:rsidRDefault="00557C6C" w:rsidP="007E5D19">
            <w:pPr>
              <w:jc w:val="center"/>
            </w:pPr>
            <w:r w:rsidRPr="00E959C8">
              <w:t>1.8</w:t>
            </w:r>
          </w:p>
        </w:tc>
        <w:tc>
          <w:tcPr>
            <w:tcW w:w="1939" w:type="dxa"/>
            <w:gridSpan w:val="2"/>
            <w:tcBorders>
              <w:top w:val="nil"/>
              <w:left w:val="nil"/>
              <w:bottom w:val="nil"/>
              <w:right w:val="nil"/>
            </w:tcBorders>
          </w:tcPr>
          <w:p w14:paraId="607B7E97" w14:textId="4B29E7DE" w:rsidR="00557C6C" w:rsidRPr="00E959C8" w:rsidRDefault="00557C6C" w:rsidP="00557C6C">
            <w:pPr>
              <w:jc w:val="center"/>
            </w:pPr>
            <w:r w:rsidRPr="00E959C8">
              <w:t>1.29 (0.64—2.60)</w:t>
            </w:r>
          </w:p>
        </w:tc>
        <w:tc>
          <w:tcPr>
            <w:tcW w:w="265" w:type="dxa"/>
            <w:tcBorders>
              <w:top w:val="nil"/>
              <w:left w:val="nil"/>
              <w:bottom w:val="nil"/>
              <w:right w:val="nil"/>
            </w:tcBorders>
          </w:tcPr>
          <w:p w14:paraId="7CB459A4" w14:textId="77777777" w:rsidR="00557C6C" w:rsidRPr="00E959C8" w:rsidRDefault="00557C6C" w:rsidP="007E5D19">
            <w:pPr>
              <w:jc w:val="center"/>
            </w:pPr>
          </w:p>
        </w:tc>
        <w:tc>
          <w:tcPr>
            <w:tcW w:w="714" w:type="dxa"/>
            <w:tcBorders>
              <w:top w:val="nil"/>
              <w:left w:val="nil"/>
              <w:bottom w:val="nil"/>
              <w:right w:val="nil"/>
            </w:tcBorders>
          </w:tcPr>
          <w:p w14:paraId="2DDFF346" w14:textId="77777777" w:rsidR="00557C6C" w:rsidRPr="00E959C8" w:rsidRDefault="00557C6C" w:rsidP="007E5D19">
            <w:pPr>
              <w:jc w:val="center"/>
            </w:pPr>
            <w:r w:rsidRPr="00E959C8">
              <w:t>0.4*</w:t>
            </w:r>
          </w:p>
        </w:tc>
        <w:tc>
          <w:tcPr>
            <w:tcW w:w="714" w:type="dxa"/>
            <w:tcBorders>
              <w:top w:val="nil"/>
              <w:left w:val="nil"/>
              <w:bottom w:val="nil"/>
              <w:right w:val="nil"/>
            </w:tcBorders>
          </w:tcPr>
          <w:p w14:paraId="0384804D"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22434DC9" w14:textId="4B6A2053" w:rsidR="00557C6C" w:rsidRPr="00E959C8" w:rsidRDefault="00557C6C" w:rsidP="00557C6C">
            <w:pPr>
              <w:jc w:val="center"/>
              <w:rPr>
                <w:i/>
              </w:rPr>
            </w:pPr>
            <w:r w:rsidRPr="00E959C8">
              <w:rPr>
                <w:i/>
              </w:rPr>
              <w:t>2.50 (1.08—5.78)</w:t>
            </w:r>
          </w:p>
        </w:tc>
        <w:tc>
          <w:tcPr>
            <w:tcW w:w="265" w:type="dxa"/>
            <w:tcBorders>
              <w:top w:val="nil"/>
              <w:left w:val="nil"/>
              <w:bottom w:val="nil"/>
              <w:right w:val="nil"/>
            </w:tcBorders>
          </w:tcPr>
          <w:p w14:paraId="0B0BE9D8" w14:textId="77777777" w:rsidR="00557C6C" w:rsidRPr="00E959C8" w:rsidRDefault="00557C6C" w:rsidP="007E5D19">
            <w:pPr>
              <w:jc w:val="center"/>
            </w:pPr>
          </w:p>
        </w:tc>
        <w:tc>
          <w:tcPr>
            <w:tcW w:w="826" w:type="dxa"/>
            <w:tcBorders>
              <w:top w:val="nil"/>
              <w:left w:val="nil"/>
              <w:bottom w:val="nil"/>
              <w:right w:val="nil"/>
            </w:tcBorders>
          </w:tcPr>
          <w:p w14:paraId="6316C46E" w14:textId="2AEC7E27" w:rsidR="00557C6C" w:rsidRPr="00E959C8" w:rsidRDefault="00557C6C" w:rsidP="007E5D19">
            <w:pPr>
              <w:jc w:val="center"/>
            </w:pPr>
            <w:r w:rsidRPr="00E959C8">
              <w:t>29.4</w:t>
            </w:r>
            <w:r w:rsidR="00AD77DA" w:rsidRPr="00E959C8">
              <w:t>*</w:t>
            </w:r>
          </w:p>
        </w:tc>
        <w:tc>
          <w:tcPr>
            <w:tcW w:w="826" w:type="dxa"/>
            <w:tcBorders>
              <w:top w:val="nil"/>
              <w:left w:val="nil"/>
              <w:bottom w:val="nil"/>
              <w:right w:val="nil"/>
            </w:tcBorders>
          </w:tcPr>
          <w:p w14:paraId="7B7A9C4E" w14:textId="77777777" w:rsidR="00557C6C" w:rsidRPr="00E959C8" w:rsidRDefault="00557C6C" w:rsidP="007E5D19">
            <w:pPr>
              <w:jc w:val="center"/>
            </w:pPr>
            <w:r w:rsidRPr="00E959C8">
              <w:t>56.8</w:t>
            </w:r>
          </w:p>
        </w:tc>
        <w:tc>
          <w:tcPr>
            <w:tcW w:w="2043" w:type="dxa"/>
            <w:gridSpan w:val="2"/>
            <w:tcBorders>
              <w:top w:val="nil"/>
              <w:left w:val="nil"/>
              <w:bottom w:val="nil"/>
              <w:right w:val="nil"/>
            </w:tcBorders>
          </w:tcPr>
          <w:p w14:paraId="77AA42E6" w14:textId="3C3CDB82" w:rsidR="00557C6C" w:rsidRPr="00E959C8" w:rsidRDefault="00557C6C" w:rsidP="00557C6C">
            <w:pPr>
              <w:jc w:val="center"/>
            </w:pPr>
            <w:r w:rsidRPr="00E959C8">
              <w:t>1.94 (0.87—4.31)</w:t>
            </w:r>
          </w:p>
        </w:tc>
      </w:tr>
      <w:tr w:rsidR="00557C6C" w:rsidRPr="00E959C8" w14:paraId="14D022CB" w14:textId="77777777" w:rsidTr="00557C6C">
        <w:trPr>
          <w:trHeight w:val="274"/>
        </w:trPr>
        <w:tc>
          <w:tcPr>
            <w:tcW w:w="3112" w:type="dxa"/>
            <w:tcBorders>
              <w:top w:val="nil"/>
              <w:left w:val="nil"/>
              <w:bottom w:val="nil"/>
              <w:right w:val="nil"/>
            </w:tcBorders>
          </w:tcPr>
          <w:p w14:paraId="68668017" w14:textId="77777777" w:rsidR="00557C6C" w:rsidRPr="00E959C8" w:rsidRDefault="00557C6C" w:rsidP="007E5D19">
            <w:pPr>
              <w:ind w:left="252"/>
            </w:pPr>
            <w:r w:rsidRPr="00E959C8">
              <w:t xml:space="preserve">&gt;200% </w:t>
            </w:r>
          </w:p>
        </w:tc>
        <w:tc>
          <w:tcPr>
            <w:tcW w:w="714" w:type="dxa"/>
            <w:tcBorders>
              <w:top w:val="nil"/>
              <w:left w:val="nil"/>
              <w:bottom w:val="nil"/>
              <w:right w:val="nil"/>
            </w:tcBorders>
          </w:tcPr>
          <w:p w14:paraId="3F4CF1E2" w14:textId="77777777" w:rsidR="00557C6C" w:rsidRPr="00E959C8" w:rsidRDefault="00557C6C" w:rsidP="007E5D19">
            <w:pPr>
              <w:jc w:val="center"/>
            </w:pPr>
            <w:r w:rsidRPr="00E959C8">
              <w:t>0.5</w:t>
            </w:r>
          </w:p>
        </w:tc>
        <w:tc>
          <w:tcPr>
            <w:tcW w:w="715" w:type="dxa"/>
            <w:tcBorders>
              <w:top w:val="nil"/>
              <w:left w:val="nil"/>
              <w:bottom w:val="nil"/>
              <w:right w:val="nil"/>
            </w:tcBorders>
          </w:tcPr>
          <w:p w14:paraId="05E84ACA" w14:textId="77777777" w:rsidR="00557C6C" w:rsidRPr="00E959C8" w:rsidRDefault="00557C6C" w:rsidP="007E5D19">
            <w:pPr>
              <w:jc w:val="center"/>
            </w:pPr>
            <w:r w:rsidRPr="00E959C8">
              <w:t>0.8</w:t>
            </w:r>
          </w:p>
        </w:tc>
        <w:tc>
          <w:tcPr>
            <w:tcW w:w="1939" w:type="dxa"/>
            <w:gridSpan w:val="2"/>
            <w:tcBorders>
              <w:top w:val="nil"/>
              <w:left w:val="nil"/>
              <w:bottom w:val="nil"/>
              <w:right w:val="nil"/>
            </w:tcBorders>
          </w:tcPr>
          <w:p w14:paraId="325BDE92" w14:textId="4DBD1FC7" w:rsidR="00557C6C" w:rsidRPr="00E959C8" w:rsidRDefault="00557C6C" w:rsidP="00557C6C">
            <w:pPr>
              <w:jc w:val="center"/>
            </w:pPr>
            <w:r w:rsidRPr="00E959C8">
              <w:t>1.58 (0.87—2.88)</w:t>
            </w:r>
          </w:p>
        </w:tc>
        <w:tc>
          <w:tcPr>
            <w:tcW w:w="265" w:type="dxa"/>
            <w:tcBorders>
              <w:top w:val="nil"/>
              <w:left w:val="nil"/>
              <w:bottom w:val="nil"/>
              <w:right w:val="nil"/>
            </w:tcBorders>
          </w:tcPr>
          <w:p w14:paraId="09764C20" w14:textId="77777777" w:rsidR="00557C6C" w:rsidRPr="00E959C8" w:rsidRDefault="00557C6C" w:rsidP="007E5D19">
            <w:pPr>
              <w:jc w:val="center"/>
            </w:pPr>
          </w:p>
        </w:tc>
        <w:tc>
          <w:tcPr>
            <w:tcW w:w="714" w:type="dxa"/>
            <w:tcBorders>
              <w:top w:val="nil"/>
              <w:left w:val="nil"/>
              <w:bottom w:val="nil"/>
              <w:right w:val="nil"/>
            </w:tcBorders>
          </w:tcPr>
          <w:p w14:paraId="1A532D3C" w14:textId="77777777" w:rsidR="00557C6C" w:rsidRPr="00E959C8" w:rsidRDefault="00557C6C" w:rsidP="007E5D19">
            <w:pPr>
              <w:jc w:val="center"/>
            </w:pPr>
            <w:r w:rsidRPr="00E959C8">
              <w:t>0.2*</w:t>
            </w:r>
          </w:p>
        </w:tc>
        <w:tc>
          <w:tcPr>
            <w:tcW w:w="714" w:type="dxa"/>
            <w:tcBorders>
              <w:top w:val="nil"/>
              <w:left w:val="nil"/>
              <w:bottom w:val="nil"/>
              <w:right w:val="nil"/>
            </w:tcBorders>
          </w:tcPr>
          <w:p w14:paraId="03FB26D3" w14:textId="77777777" w:rsidR="00557C6C" w:rsidRPr="00E959C8" w:rsidRDefault="00557C6C" w:rsidP="007E5D19">
            <w:pPr>
              <w:jc w:val="center"/>
            </w:pPr>
            <w:r w:rsidRPr="00E959C8">
              <w:t>0.3*</w:t>
            </w:r>
          </w:p>
        </w:tc>
        <w:tc>
          <w:tcPr>
            <w:tcW w:w="2087" w:type="dxa"/>
            <w:gridSpan w:val="2"/>
            <w:tcBorders>
              <w:top w:val="nil"/>
              <w:left w:val="nil"/>
              <w:bottom w:val="nil"/>
              <w:right w:val="nil"/>
            </w:tcBorders>
          </w:tcPr>
          <w:p w14:paraId="738AE42D" w14:textId="759BF28B" w:rsidR="00557C6C" w:rsidRPr="00E959C8" w:rsidRDefault="00557C6C" w:rsidP="00557C6C">
            <w:pPr>
              <w:jc w:val="center"/>
            </w:pPr>
            <w:r w:rsidRPr="00E959C8">
              <w:t>1.91 (0.76—4.78)</w:t>
            </w:r>
          </w:p>
        </w:tc>
        <w:tc>
          <w:tcPr>
            <w:tcW w:w="265" w:type="dxa"/>
            <w:tcBorders>
              <w:top w:val="nil"/>
              <w:left w:val="nil"/>
              <w:bottom w:val="nil"/>
              <w:right w:val="nil"/>
            </w:tcBorders>
          </w:tcPr>
          <w:p w14:paraId="32607C39" w14:textId="77777777" w:rsidR="00557C6C" w:rsidRPr="00E959C8" w:rsidRDefault="00557C6C" w:rsidP="007E5D19">
            <w:pPr>
              <w:jc w:val="center"/>
            </w:pPr>
          </w:p>
        </w:tc>
        <w:tc>
          <w:tcPr>
            <w:tcW w:w="826" w:type="dxa"/>
            <w:tcBorders>
              <w:top w:val="nil"/>
              <w:left w:val="nil"/>
              <w:bottom w:val="nil"/>
              <w:right w:val="nil"/>
            </w:tcBorders>
          </w:tcPr>
          <w:p w14:paraId="3A8A6382" w14:textId="77777777" w:rsidR="00557C6C" w:rsidRPr="00E959C8" w:rsidRDefault="00557C6C" w:rsidP="007E5D19">
            <w:pPr>
              <w:jc w:val="center"/>
            </w:pPr>
            <w:r w:rsidRPr="00E959C8">
              <w:t>38.9</w:t>
            </w:r>
          </w:p>
        </w:tc>
        <w:tc>
          <w:tcPr>
            <w:tcW w:w="826" w:type="dxa"/>
            <w:tcBorders>
              <w:top w:val="nil"/>
              <w:left w:val="nil"/>
              <w:bottom w:val="nil"/>
              <w:right w:val="nil"/>
            </w:tcBorders>
          </w:tcPr>
          <w:p w14:paraId="6A185308" w14:textId="77777777" w:rsidR="00557C6C" w:rsidRPr="00E959C8" w:rsidRDefault="00557C6C" w:rsidP="007E5D19">
            <w:pPr>
              <w:jc w:val="center"/>
            </w:pPr>
            <w:r w:rsidRPr="00E959C8">
              <w:t>43.9</w:t>
            </w:r>
          </w:p>
        </w:tc>
        <w:tc>
          <w:tcPr>
            <w:tcW w:w="2043" w:type="dxa"/>
            <w:gridSpan w:val="2"/>
            <w:tcBorders>
              <w:top w:val="nil"/>
              <w:left w:val="nil"/>
              <w:bottom w:val="nil"/>
              <w:right w:val="nil"/>
            </w:tcBorders>
          </w:tcPr>
          <w:p w14:paraId="38544B0E" w14:textId="52A88890" w:rsidR="00557C6C" w:rsidRPr="00E959C8" w:rsidRDefault="00557C6C" w:rsidP="00557C6C">
            <w:pPr>
              <w:jc w:val="center"/>
            </w:pPr>
            <w:r w:rsidRPr="00E959C8">
              <w:t>1.13 (0.55—2.33)</w:t>
            </w:r>
          </w:p>
        </w:tc>
      </w:tr>
      <w:tr w:rsidR="00BA019F" w:rsidRPr="00E959C8" w14:paraId="6B7A0FDF" w14:textId="77777777" w:rsidTr="00557C6C">
        <w:trPr>
          <w:trHeight w:val="274"/>
        </w:trPr>
        <w:tc>
          <w:tcPr>
            <w:tcW w:w="3112" w:type="dxa"/>
            <w:tcBorders>
              <w:top w:val="nil"/>
              <w:left w:val="nil"/>
              <w:bottom w:val="nil"/>
              <w:right w:val="nil"/>
            </w:tcBorders>
          </w:tcPr>
          <w:p w14:paraId="0FD37CE6" w14:textId="77777777" w:rsidR="00BA019F" w:rsidRPr="00E959C8" w:rsidRDefault="00BA019F" w:rsidP="007E5D19">
            <w:r w:rsidRPr="00E959C8">
              <w:rPr>
                <w:b/>
              </w:rPr>
              <w:t>Region</w:t>
            </w:r>
          </w:p>
        </w:tc>
        <w:tc>
          <w:tcPr>
            <w:tcW w:w="714" w:type="dxa"/>
            <w:tcBorders>
              <w:top w:val="nil"/>
              <w:left w:val="nil"/>
              <w:bottom w:val="nil"/>
              <w:right w:val="nil"/>
            </w:tcBorders>
          </w:tcPr>
          <w:p w14:paraId="3F6B2B0B" w14:textId="77777777" w:rsidR="00BA019F" w:rsidRPr="00E959C8" w:rsidRDefault="00BA019F" w:rsidP="007E5D19">
            <w:pPr>
              <w:jc w:val="center"/>
            </w:pPr>
          </w:p>
        </w:tc>
        <w:tc>
          <w:tcPr>
            <w:tcW w:w="715" w:type="dxa"/>
            <w:tcBorders>
              <w:top w:val="nil"/>
              <w:left w:val="nil"/>
              <w:bottom w:val="nil"/>
              <w:right w:val="nil"/>
            </w:tcBorders>
          </w:tcPr>
          <w:p w14:paraId="0D5F1446" w14:textId="77777777" w:rsidR="00BA019F" w:rsidRPr="00E959C8" w:rsidRDefault="00BA019F" w:rsidP="007E5D19">
            <w:pPr>
              <w:jc w:val="center"/>
            </w:pPr>
          </w:p>
        </w:tc>
        <w:tc>
          <w:tcPr>
            <w:tcW w:w="714" w:type="dxa"/>
            <w:tcBorders>
              <w:top w:val="nil"/>
              <w:left w:val="nil"/>
              <w:bottom w:val="nil"/>
              <w:right w:val="nil"/>
            </w:tcBorders>
          </w:tcPr>
          <w:p w14:paraId="13997BA7" w14:textId="77777777" w:rsidR="00BA019F" w:rsidRPr="00E959C8" w:rsidRDefault="00BA019F" w:rsidP="007E5D19">
            <w:pPr>
              <w:jc w:val="center"/>
            </w:pPr>
          </w:p>
        </w:tc>
        <w:tc>
          <w:tcPr>
            <w:tcW w:w="1225" w:type="dxa"/>
            <w:tcBorders>
              <w:top w:val="nil"/>
              <w:left w:val="nil"/>
              <w:bottom w:val="nil"/>
              <w:right w:val="nil"/>
            </w:tcBorders>
          </w:tcPr>
          <w:p w14:paraId="02296E51" w14:textId="77777777" w:rsidR="00BA019F" w:rsidRPr="00E959C8" w:rsidRDefault="00BA019F" w:rsidP="007E5D19">
            <w:pPr>
              <w:jc w:val="center"/>
            </w:pPr>
          </w:p>
        </w:tc>
        <w:tc>
          <w:tcPr>
            <w:tcW w:w="265" w:type="dxa"/>
            <w:tcBorders>
              <w:top w:val="nil"/>
              <w:left w:val="nil"/>
              <w:bottom w:val="nil"/>
              <w:right w:val="nil"/>
            </w:tcBorders>
          </w:tcPr>
          <w:p w14:paraId="0A79D931" w14:textId="77777777" w:rsidR="00BA019F" w:rsidRPr="00E959C8" w:rsidRDefault="00BA019F" w:rsidP="007E5D19">
            <w:pPr>
              <w:jc w:val="center"/>
            </w:pPr>
          </w:p>
        </w:tc>
        <w:tc>
          <w:tcPr>
            <w:tcW w:w="714" w:type="dxa"/>
            <w:tcBorders>
              <w:top w:val="nil"/>
              <w:left w:val="nil"/>
              <w:bottom w:val="nil"/>
              <w:right w:val="nil"/>
            </w:tcBorders>
          </w:tcPr>
          <w:p w14:paraId="7F8DF661" w14:textId="77777777" w:rsidR="00BA019F" w:rsidRPr="00E959C8" w:rsidRDefault="00BA019F" w:rsidP="007E5D19">
            <w:pPr>
              <w:jc w:val="center"/>
            </w:pPr>
          </w:p>
        </w:tc>
        <w:tc>
          <w:tcPr>
            <w:tcW w:w="714" w:type="dxa"/>
            <w:tcBorders>
              <w:top w:val="nil"/>
              <w:left w:val="nil"/>
              <w:bottom w:val="nil"/>
              <w:right w:val="nil"/>
            </w:tcBorders>
          </w:tcPr>
          <w:p w14:paraId="0431E650" w14:textId="77777777" w:rsidR="00BA019F" w:rsidRPr="00E959C8" w:rsidRDefault="00BA019F" w:rsidP="007E5D19">
            <w:pPr>
              <w:jc w:val="center"/>
            </w:pPr>
          </w:p>
        </w:tc>
        <w:tc>
          <w:tcPr>
            <w:tcW w:w="721" w:type="dxa"/>
            <w:tcBorders>
              <w:top w:val="nil"/>
              <w:left w:val="nil"/>
              <w:bottom w:val="nil"/>
              <w:right w:val="nil"/>
            </w:tcBorders>
          </w:tcPr>
          <w:p w14:paraId="095D31CE" w14:textId="77777777" w:rsidR="00BA019F" w:rsidRPr="00E959C8" w:rsidRDefault="00BA019F" w:rsidP="007E5D19">
            <w:pPr>
              <w:jc w:val="center"/>
            </w:pPr>
          </w:p>
        </w:tc>
        <w:tc>
          <w:tcPr>
            <w:tcW w:w="1366" w:type="dxa"/>
            <w:tcBorders>
              <w:top w:val="nil"/>
              <w:left w:val="nil"/>
              <w:bottom w:val="nil"/>
              <w:right w:val="nil"/>
            </w:tcBorders>
          </w:tcPr>
          <w:p w14:paraId="574C5BCA" w14:textId="77777777" w:rsidR="00BA019F" w:rsidRPr="00E959C8" w:rsidRDefault="00BA019F" w:rsidP="007E5D19">
            <w:pPr>
              <w:jc w:val="center"/>
            </w:pPr>
          </w:p>
        </w:tc>
        <w:tc>
          <w:tcPr>
            <w:tcW w:w="265" w:type="dxa"/>
            <w:tcBorders>
              <w:top w:val="nil"/>
              <w:left w:val="nil"/>
              <w:bottom w:val="nil"/>
              <w:right w:val="nil"/>
            </w:tcBorders>
          </w:tcPr>
          <w:p w14:paraId="276A37D1" w14:textId="77777777" w:rsidR="00BA019F" w:rsidRPr="00E959C8" w:rsidRDefault="00BA019F" w:rsidP="007E5D19">
            <w:pPr>
              <w:jc w:val="center"/>
            </w:pPr>
          </w:p>
        </w:tc>
        <w:tc>
          <w:tcPr>
            <w:tcW w:w="826" w:type="dxa"/>
            <w:tcBorders>
              <w:top w:val="nil"/>
              <w:left w:val="nil"/>
              <w:bottom w:val="nil"/>
              <w:right w:val="nil"/>
            </w:tcBorders>
          </w:tcPr>
          <w:p w14:paraId="30EC01D4" w14:textId="77777777" w:rsidR="00BA019F" w:rsidRPr="00E959C8" w:rsidRDefault="00BA019F" w:rsidP="007E5D19">
            <w:pPr>
              <w:jc w:val="center"/>
            </w:pPr>
          </w:p>
        </w:tc>
        <w:tc>
          <w:tcPr>
            <w:tcW w:w="826" w:type="dxa"/>
            <w:tcBorders>
              <w:top w:val="nil"/>
              <w:left w:val="nil"/>
              <w:bottom w:val="nil"/>
              <w:right w:val="nil"/>
            </w:tcBorders>
          </w:tcPr>
          <w:p w14:paraId="690EDEA1" w14:textId="77777777" w:rsidR="00BA019F" w:rsidRPr="00E959C8" w:rsidRDefault="00BA019F" w:rsidP="007E5D19">
            <w:pPr>
              <w:jc w:val="center"/>
            </w:pPr>
          </w:p>
        </w:tc>
        <w:tc>
          <w:tcPr>
            <w:tcW w:w="739" w:type="dxa"/>
            <w:tcBorders>
              <w:top w:val="nil"/>
              <w:left w:val="nil"/>
              <w:bottom w:val="nil"/>
              <w:right w:val="nil"/>
            </w:tcBorders>
          </w:tcPr>
          <w:p w14:paraId="7A7FC4AA" w14:textId="77777777" w:rsidR="00BA019F" w:rsidRPr="00E959C8" w:rsidRDefault="00BA019F" w:rsidP="007E5D19">
            <w:pPr>
              <w:jc w:val="center"/>
            </w:pPr>
          </w:p>
        </w:tc>
        <w:tc>
          <w:tcPr>
            <w:tcW w:w="1304" w:type="dxa"/>
            <w:tcBorders>
              <w:top w:val="nil"/>
              <w:left w:val="nil"/>
              <w:bottom w:val="nil"/>
              <w:right w:val="nil"/>
            </w:tcBorders>
          </w:tcPr>
          <w:p w14:paraId="12A8A978" w14:textId="77777777" w:rsidR="00BA019F" w:rsidRPr="00E959C8" w:rsidRDefault="00BA019F" w:rsidP="007E5D19">
            <w:pPr>
              <w:jc w:val="center"/>
            </w:pPr>
          </w:p>
        </w:tc>
      </w:tr>
      <w:tr w:rsidR="00557C6C" w:rsidRPr="00E959C8" w14:paraId="5A1A75E1" w14:textId="77777777" w:rsidTr="00557C6C">
        <w:trPr>
          <w:trHeight w:val="274"/>
        </w:trPr>
        <w:tc>
          <w:tcPr>
            <w:tcW w:w="3112" w:type="dxa"/>
            <w:tcBorders>
              <w:top w:val="nil"/>
              <w:left w:val="nil"/>
              <w:bottom w:val="nil"/>
              <w:right w:val="nil"/>
            </w:tcBorders>
          </w:tcPr>
          <w:p w14:paraId="44BFCF74" w14:textId="77777777" w:rsidR="00557C6C" w:rsidRPr="00E959C8" w:rsidRDefault="00557C6C" w:rsidP="007E5D19">
            <w:pPr>
              <w:ind w:left="252"/>
              <w:rPr>
                <w:b/>
              </w:rPr>
            </w:pPr>
            <w:r w:rsidRPr="00E959C8">
              <w:t>Northeast</w:t>
            </w:r>
          </w:p>
        </w:tc>
        <w:tc>
          <w:tcPr>
            <w:tcW w:w="714" w:type="dxa"/>
            <w:tcBorders>
              <w:top w:val="nil"/>
              <w:left w:val="nil"/>
              <w:bottom w:val="nil"/>
              <w:right w:val="nil"/>
            </w:tcBorders>
          </w:tcPr>
          <w:p w14:paraId="0D866F48" w14:textId="77777777" w:rsidR="00557C6C" w:rsidRPr="00E959C8" w:rsidRDefault="00557C6C" w:rsidP="007E5D19">
            <w:pPr>
              <w:jc w:val="center"/>
            </w:pPr>
            <w:r w:rsidRPr="00E959C8">
              <w:t>0.9</w:t>
            </w:r>
          </w:p>
        </w:tc>
        <w:tc>
          <w:tcPr>
            <w:tcW w:w="715" w:type="dxa"/>
            <w:tcBorders>
              <w:top w:val="nil"/>
              <w:left w:val="nil"/>
              <w:bottom w:val="nil"/>
              <w:right w:val="nil"/>
            </w:tcBorders>
          </w:tcPr>
          <w:p w14:paraId="7967E456" w14:textId="77777777" w:rsidR="00557C6C" w:rsidRPr="00E959C8" w:rsidRDefault="00557C6C" w:rsidP="007E5D19">
            <w:pPr>
              <w:jc w:val="center"/>
            </w:pPr>
            <w:r w:rsidRPr="00E959C8">
              <w:t>1.5*</w:t>
            </w:r>
          </w:p>
        </w:tc>
        <w:tc>
          <w:tcPr>
            <w:tcW w:w="1939" w:type="dxa"/>
            <w:gridSpan w:val="2"/>
            <w:tcBorders>
              <w:top w:val="nil"/>
              <w:left w:val="nil"/>
              <w:bottom w:val="nil"/>
              <w:right w:val="nil"/>
            </w:tcBorders>
          </w:tcPr>
          <w:p w14:paraId="6A93BF63" w14:textId="7EFBFDC8" w:rsidR="00557C6C" w:rsidRPr="00E959C8" w:rsidRDefault="00557C6C" w:rsidP="00557C6C">
            <w:pPr>
              <w:jc w:val="center"/>
            </w:pPr>
            <w:r w:rsidRPr="00E959C8">
              <w:t>1.60 (0.68—3.77)</w:t>
            </w:r>
          </w:p>
        </w:tc>
        <w:tc>
          <w:tcPr>
            <w:tcW w:w="265" w:type="dxa"/>
            <w:tcBorders>
              <w:top w:val="nil"/>
              <w:left w:val="nil"/>
              <w:bottom w:val="nil"/>
              <w:right w:val="nil"/>
            </w:tcBorders>
          </w:tcPr>
          <w:p w14:paraId="412223F6" w14:textId="77777777" w:rsidR="00557C6C" w:rsidRPr="00E959C8" w:rsidRDefault="00557C6C" w:rsidP="007E5D19">
            <w:pPr>
              <w:jc w:val="center"/>
            </w:pPr>
          </w:p>
        </w:tc>
        <w:tc>
          <w:tcPr>
            <w:tcW w:w="714" w:type="dxa"/>
            <w:tcBorders>
              <w:top w:val="nil"/>
              <w:left w:val="nil"/>
              <w:bottom w:val="nil"/>
              <w:right w:val="nil"/>
            </w:tcBorders>
          </w:tcPr>
          <w:p w14:paraId="55CA7CE4" w14:textId="77777777" w:rsidR="00557C6C" w:rsidRPr="00E959C8" w:rsidRDefault="00557C6C" w:rsidP="007E5D19">
            <w:pPr>
              <w:jc w:val="center"/>
            </w:pPr>
            <w:r w:rsidRPr="00E959C8">
              <w:t>0.3**</w:t>
            </w:r>
          </w:p>
        </w:tc>
        <w:tc>
          <w:tcPr>
            <w:tcW w:w="714" w:type="dxa"/>
            <w:tcBorders>
              <w:top w:val="nil"/>
              <w:left w:val="nil"/>
              <w:bottom w:val="nil"/>
              <w:right w:val="nil"/>
            </w:tcBorders>
          </w:tcPr>
          <w:p w14:paraId="54261F94" w14:textId="77777777" w:rsidR="00557C6C" w:rsidRPr="00E959C8" w:rsidRDefault="00557C6C" w:rsidP="007E5D19">
            <w:pPr>
              <w:jc w:val="center"/>
            </w:pPr>
            <w:r w:rsidRPr="00E959C8">
              <w:t>0.6*</w:t>
            </w:r>
          </w:p>
        </w:tc>
        <w:tc>
          <w:tcPr>
            <w:tcW w:w="2087" w:type="dxa"/>
            <w:gridSpan w:val="2"/>
            <w:tcBorders>
              <w:top w:val="nil"/>
              <w:left w:val="nil"/>
              <w:bottom w:val="nil"/>
              <w:right w:val="nil"/>
            </w:tcBorders>
          </w:tcPr>
          <w:p w14:paraId="01573262" w14:textId="617533B3" w:rsidR="00557C6C" w:rsidRPr="00E959C8" w:rsidRDefault="00557C6C" w:rsidP="00557C6C">
            <w:pPr>
              <w:jc w:val="center"/>
            </w:pPr>
            <w:r w:rsidRPr="00E959C8">
              <w:t>1.99 (0.50—7.98)</w:t>
            </w:r>
          </w:p>
        </w:tc>
        <w:tc>
          <w:tcPr>
            <w:tcW w:w="265" w:type="dxa"/>
            <w:tcBorders>
              <w:top w:val="nil"/>
              <w:left w:val="nil"/>
              <w:bottom w:val="nil"/>
              <w:right w:val="nil"/>
            </w:tcBorders>
          </w:tcPr>
          <w:p w14:paraId="09347F4B" w14:textId="77777777" w:rsidR="00557C6C" w:rsidRPr="00E959C8" w:rsidRDefault="00557C6C" w:rsidP="007E5D19">
            <w:pPr>
              <w:jc w:val="center"/>
            </w:pPr>
          </w:p>
        </w:tc>
        <w:tc>
          <w:tcPr>
            <w:tcW w:w="826" w:type="dxa"/>
            <w:tcBorders>
              <w:top w:val="nil"/>
              <w:left w:val="nil"/>
              <w:bottom w:val="nil"/>
              <w:right w:val="nil"/>
            </w:tcBorders>
          </w:tcPr>
          <w:p w14:paraId="3E0421BC" w14:textId="77777777" w:rsidR="00557C6C" w:rsidRPr="00E959C8" w:rsidRDefault="00557C6C" w:rsidP="007E5D19">
            <w:pPr>
              <w:jc w:val="center"/>
            </w:pPr>
            <w:r w:rsidRPr="00E959C8">
              <w:t>33.2*</w:t>
            </w:r>
          </w:p>
        </w:tc>
        <w:tc>
          <w:tcPr>
            <w:tcW w:w="826" w:type="dxa"/>
            <w:tcBorders>
              <w:top w:val="nil"/>
              <w:left w:val="nil"/>
              <w:bottom w:val="nil"/>
              <w:right w:val="nil"/>
            </w:tcBorders>
          </w:tcPr>
          <w:p w14:paraId="3F8F0532" w14:textId="77777777" w:rsidR="00557C6C" w:rsidRPr="00E959C8" w:rsidRDefault="00557C6C" w:rsidP="007E5D19">
            <w:pPr>
              <w:jc w:val="center"/>
            </w:pPr>
            <w:r w:rsidRPr="00E959C8">
              <w:t>41.3*</w:t>
            </w:r>
          </w:p>
        </w:tc>
        <w:tc>
          <w:tcPr>
            <w:tcW w:w="2043" w:type="dxa"/>
            <w:gridSpan w:val="2"/>
            <w:tcBorders>
              <w:top w:val="nil"/>
              <w:left w:val="nil"/>
              <w:bottom w:val="nil"/>
              <w:right w:val="nil"/>
            </w:tcBorders>
          </w:tcPr>
          <w:p w14:paraId="311DAA49" w14:textId="3771CC88" w:rsidR="00557C6C" w:rsidRPr="00E959C8" w:rsidRDefault="00557C6C" w:rsidP="00557C6C">
            <w:pPr>
              <w:jc w:val="center"/>
            </w:pPr>
            <w:r w:rsidRPr="00E959C8">
              <w:t>1.24 (0.41—3.81)</w:t>
            </w:r>
          </w:p>
        </w:tc>
      </w:tr>
      <w:tr w:rsidR="00557C6C" w:rsidRPr="00E959C8" w14:paraId="20115EBA" w14:textId="77777777" w:rsidTr="00557C6C">
        <w:trPr>
          <w:trHeight w:val="274"/>
        </w:trPr>
        <w:tc>
          <w:tcPr>
            <w:tcW w:w="3112" w:type="dxa"/>
            <w:tcBorders>
              <w:top w:val="nil"/>
              <w:left w:val="nil"/>
              <w:bottom w:val="nil"/>
              <w:right w:val="nil"/>
            </w:tcBorders>
          </w:tcPr>
          <w:p w14:paraId="44291DE4" w14:textId="77777777" w:rsidR="00557C6C" w:rsidRPr="00E959C8" w:rsidRDefault="00557C6C" w:rsidP="007E5D19">
            <w:pPr>
              <w:ind w:left="252"/>
            </w:pPr>
            <w:r w:rsidRPr="00E959C8">
              <w:t>Midwest</w:t>
            </w:r>
          </w:p>
        </w:tc>
        <w:tc>
          <w:tcPr>
            <w:tcW w:w="714" w:type="dxa"/>
            <w:tcBorders>
              <w:top w:val="nil"/>
              <w:left w:val="nil"/>
              <w:bottom w:val="nil"/>
              <w:right w:val="nil"/>
            </w:tcBorders>
          </w:tcPr>
          <w:p w14:paraId="786C95E8" w14:textId="77777777" w:rsidR="00557C6C" w:rsidRPr="00E959C8" w:rsidRDefault="00557C6C" w:rsidP="007E5D19">
            <w:pPr>
              <w:jc w:val="center"/>
            </w:pPr>
            <w:r w:rsidRPr="00E959C8">
              <w:t>1.2</w:t>
            </w:r>
          </w:p>
        </w:tc>
        <w:tc>
          <w:tcPr>
            <w:tcW w:w="715" w:type="dxa"/>
            <w:tcBorders>
              <w:top w:val="nil"/>
              <w:left w:val="nil"/>
              <w:bottom w:val="nil"/>
              <w:right w:val="nil"/>
            </w:tcBorders>
          </w:tcPr>
          <w:p w14:paraId="78BFDC90" w14:textId="77777777" w:rsidR="00557C6C" w:rsidRPr="00E959C8" w:rsidRDefault="00557C6C" w:rsidP="007E5D19">
            <w:pPr>
              <w:jc w:val="center"/>
            </w:pPr>
            <w:r w:rsidRPr="00E959C8">
              <w:t>2.1</w:t>
            </w:r>
          </w:p>
        </w:tc>
        <w:tc>
          <w:tcPr>
            <w:tcW w:w="1939" w:type="dxa"/>
            <w:gridSpan w:val="2"/>
            <w:tcBorders>
              <w:top w:val="nil"/>
              <w:left w:val="nil"/>
              <w:bottom w:val="nil"/>
              <w:right w:val="nil"/>
            </w:tcBorders>
          </w:tcPr>
          <w:p w14:paraId="31B50E52" w14:textId="0D70A7C4" w:rsidR="00557C6C" w:rsidRPr="00E959C8" w:rsidRDefault="00557C6C" w:rsidP="00557C6C">
            <w:pPr>
              <w:jc w:val="center"/>
            </w:pPr>
            <w:r w:rsidRPr="00E959C8">
              <w:t>1.76 (0.95—3.24)</w:t>
            </w:r>
          </w:p>
        </w:tc>
        <w:tc>
          <w:tcPr>
            <w:tcW w:w="265" w:type="dxa"/>
            <w:tcBorders>
              <w:top w:val="nil"/>
              <w:left w:val="nil"/>
              <w:bottom w:val="nil"/>
              <w:right w:val="nil"/>
            </w:tcBorders>
          </w:tcPr>
          <w:p w14:paraId="09F32ED8" w14:textId="77777777" w:rsidR="00557C6C" w:rsidRPr="00E959C8" w:rsidRDefault="00557C6C" w:rsidP="007E5D19">
            <w:pPr>
              <w:jc w:val="center"/>
            </w:pPr>
          </w:p>
        </w:tc>
        <w:tc>
          <w:tcPr>
            <w:tcW w:w="714" w:type="dxa"/>
            <w:tcBorders>
              <w:top w:val="nil"/>
              <w:left w:val="nil"/>
              <w:bottom w:val="nil"/>
              <w:right w:val="nil"/>
            </w:tcBorders>
          </w:tcPr>
          <w:p w14:paraId="5158B9C8" w14:textId="156B4C75" w:rsidR="00557C6C" w:rsidRPr="00E959C8" w:rsidRDefault="00557C6C" w:rsidP="007E5D19">
            <w:pPr>
              <w:jc w:val="center"/>
            </w:pPr>
            <w:r w:rsidRPr="00E959C8">
              <w:t>0.6</w:t>
            </w:r>
            <w:r w:rsidR="00712E4D" w:rsidRPr="00E959C8">
              <w:t>*</w:t>
            </w:r>
          </w:p>
        </w:tc>
        <w:tc>
          <w:tcPr>
            <w:tcW w:w="714" w:type="dxa"/>
            <w:tcBorders>
              <w:top w:val="nil"/>
              <w:left w:val="nil"/>
              <w:bottom w:val="nil"/>
              <w:right w:val="nil"/>
            </w:tcBorders>
          </w:tcPr>
          <w:p w14:paraId="53DC1907" w14:textId="77777777" w:rsidR="00557C6C" w:rsidRPr="00E959C8" w:rsidRDefault="00557C6C" w:rsidP="007E5D19">
            <w:pPr>
              <w:jc w:val="center"/>
            </w:pPr>
            <w:r w:rsidRPr="00E959C8">
              <w:t>1.0</w:t>
            </w:r>
          </w:p>
        </w:tc>
        <w:tc>
          <w:tcPr>
            <w:tcW w:w="2087" w:type="dxa"/>
            <w:gridSpan w:val="2"/>
            <w:tcBorders>
              <w:top w:val="nil"/>
              <w:left w:val="nil"/>
              <w:bottom w:val="nil"/>
              <w:right w:val="nil"/>
            </w:tcBorders>
          </w:tcPr>
          <w:p w14:paraId="7E3CFD00" w14:textId="1F271313" w:rsidR="00557C6C" w:rsidRPr="00E959C8" w:rsidRDefault="00557C6C" w:rsidP="00557C6C">
            <w:pPr>
              <w:jc w:val="center"/>
            </w:pPr>
            <w:r w:rsidRPr="00E959C8">
              <w:t>1.62 (0.70—3.72)</w:t>
            </w:r>
          </w:p>
        </w:tc>
        <w:tc>
          <w:tcPr>
            <w:tcW w:w="265" w:type="dxa"/>
            <w:tcBorders>
              <w:top w:val="nil"/>
              <w:left w:val="nil"/>
              <w:bottom w:val="nil"/>
              <w:right w:val="nil"/>
            </w:tcBorders>
          </w:tcPr>
          <w:p w14:paraId="04C2E888" w14:textId="77777777" w:rsidR="00557C6C" w:rsidRPr="00E959C8" w:rsidRDefault="00557C6C" w:rsidP="007E5D19">
            <w:pPr>
              <w:jc w:val="center"/>
            </w:pPr>
          </w:p>
        </w:tc>
        <w:tc>
          <w:tcPr>
            <w:tcW w:w="826" w:type="dxa"/>
            <w:tcBorders>
              <w:top w:val="nil"/>
              <w:left w:val="nil"/>
              <w:bottom w:val="nil"/>
              <w:right w:val="nil"/>
            </w:tcBorders>
          </w:tcPr>
          <w:p w14:paraId="445F62E0" w14:textId="77777777" w:rsidR="00557C6C" w:rsidRPr="00E959C8" w:rsidRDefault="00557C6C" w:rsidP="007E5D19">
            <w:pPr>
              <w:jc w:val="center"/>
            </w:pPr>
            <w:r w:rsidRPr="00E959C8">
              <w:t>55.3</w:t>
            </w:r>
          </w:p>
        </w:tc>
        <w:tc>
          <w:tcPr>
            <w:tcW w:w="826" w:type="dxa"/>
            <w:tcBorders>
              <w:top w:val="nil"/>
              <w:left w:val="nil"/>
              <w:bottom w:val="nil"/>
              <w:right w:val="nil"/>
            </w:tcBorders>
          </w:tcPr>
          <w:p w14:paraId="1A61116E" w14:textId="77777777" w:rsidR="00557C6C" w:rsidRPr="00E959C8" w:rsidRDefault="00557C6C" w:rsidP="007E5D19">
            <w:pPr>
              <w:jc w:val="center"/>
            </w:pPr>
            <w:r w:rsidRPr="00E959C8">
              <w:t>50.9</w:t>
            </w:r>
          </w:p>
        </w:tc>
        <w:tc>
          <w:tcPr>
            <w:tcW w:w="2043" w:type="dxa"/>
            <w:gridSpan w:val="2"/>
            <w:tcBorders>
              <w:top w:val="nil"/>
              <w:left w:val="nil"/>
              <w:bottom w:val="nil"/>
              <w:right w:val="nil"/>
            </w:tcBorders>
          </w:tcPr>
          <w:p w14:paraId="5AB9AC3C" w14:textId="197C0B7E" w:rsidR="00557C6C" w:rsidRPr="00E959C8" w:rsidRDefault="00557C6C" w:rsidP="00557C6C">
            <w:pPr>
              <w:jc w:val="center"/>
            </w:pPr>
            <w:r w:rsidRPr="00E959C8">
              <w:t>0.92 (0.52—1.64)</w:t>
            </w:r>
          </w:p>
        </w:tc>
      </w:tr>
      <w:tr w:rsidR="00557C6C" w:rsidRPr="00E959C8" w14:paraId="00DC7BB0" w14:textId="77777777" w:rsidTr="00557C6C">
        <w:trPr>
          <w:trHeight w:val="274"/>
        </w:trPr>
        <w:tc>
          <w:tcPr>
            <w:tcW w:w="3112" w:type="dxa"/>
            <w:tcBorders>
              <w:top w:val="nil"/>
              <w:left w:val="nil"/>
              <w:bottom w:val="nil"/>
              <w:right w:val="nil"/>
            </w:tcBorders>
          </w:tcPr>
          <w:p w14:paraId="556BD2BF" w14:textId="77777777" w:rsidR="00557C6C" w:rsidRPr="00E959C8" w:rsidRDefault="00557C6C" w:rsidP="007E5D19">
            <w:pPr>
              <w:ind w:left="252"/>
            </w:pPr>
            <w:r w:rsidRPr="00E959C8">
              <w:t>South</w:t>
            </w:r>
          </w:p>
        </w:tc>
        <w:tc>
          <w:tcPr>
            <w:tcW w:w="714" w:type="dxa"/>
            <w:tcBorders>
              <w:top w:val="nil"/>
              <w:left w:val="nil"/>
              <w:bottom w:val="nil"/>
              <w:right w:val="nil"/>
            </w:tcBorders>
          </w:tcPr>
          <w:p w14:paraId="2480C6AD" w14:textId="77777777" w:rsidR="00557C6C" w:rsidRPr="00E959C8" w:rsidRDefault="00557C6C" w:rsidP="007E5D19">
            <w:pPr>
              <w:jc w:val="center"/>
            </w:pPr>
            <w:r w:rsidRPr="00E959C8">
              <w:t>1.0</w:t>
            </w:r>
          </w:p>
        </w:tc>
        <w:tc>
          <w:tcPr>
            <w:tcW w:w="715" w:type="dxa"/>
            <w:tcBorders>
              <w:top w:val="nil"/>
              <w:left w:val="nil"/>
              <w:bottom w:val="nil"/>
              <w:right w:val="nil"/>
            </w:tcBorders>
          </w:tcPr>
          <w:p w14:paraId="7B5293CA" w14:textId="77777777" w:rsidR="00557C6C" w:rsidRPr="00E959C8" w:rsidRDefault="00557C6C" w:rsidP="007E5D19">
            <w:pPr>
              <w:jc w:val="center"/>
            </w:pPr>
            <w:r w:rsidRPr="00E959C8">
              <w:t>1.7</w:t>
            </w:r>
          </w:p>
        </w:tc>
        <w:tc>
          <w:tcPr>
            <w:tcW w:w="1939" w:type="dxa"/>
            <w:gridSpan w:val="2"/>
            <w:tcBorders>
              <w:top w:val="nil"/>
              <w:left w:val="nil"/>
              <w:bottom w:val="nil"/>
              <w:right w:val="nil"/>
            </w:tcBorders>
          </w:tcPr>
          <w:p w14:paraId="5DBAC522" w14:textId="1B3C0087" w:rsidR="00557C6C" w:rsidRPr="00E959C8" w:rsidRDefault="00557C6C" w:rsidP="00557C6C">
            <w:pPr>
              <w:jc w:val="center"/>
            </w:pPr>
            <w:r w:rsidRPr="00E959C8">
              <w:t>1.65 (0.91—2.99)</w:t>
            </w:r>
          </w:p>
        </w:tc>
        <w:tc>
          <w:tcPr>
            <w:tcW w:w="265" w:type="dxa"/>
            <w:tcBorders>
              <w:top w:val="nil"/>
              <w:left w:val="nil"/>
              <w:bottom w:val="nil"/>
              <w:right w:val="nil"/>
            </w:tcBorders>
          </w:tcPr>
          <w:p w14:paraId="612999E4" w14:textId="77777777" w:rsidR="00557C6C" w:rsidRPr="00E959C8" w:rsidRDefault="00557C6C" w:rsidP="007E5D19">
            <w:pPr>
              <w:jc w:val="center"/>
            </w:pPr>
          </w:p>
        </w:tc>
        <w:tc>
          <w:tcPr>
            <w:tcW w:w="714" w:type="dxa"/>
            <w:tcBorders>
              <w:top w:val="nil"/>
              <w:left w:val="nil"/>
              <w:bottom w:val="nil"/>
              <w:right w:val="nil"/>
            </w:tcBorders>
          </w:tcPr>
          <w:p w14:paraId="1401B94A" w14:textId="0EE2AEEE" w:rsidR="00557C6C" w:rsidRPr="00E959C8" w:rsidRDefault="00557C6C" w:rsidP="007E5D19">
            <w:pPr>
              <w:jc w:val="center"/>
            </w:pPr>
            <w:r w:rsidRPr="00E959C8">
              <w:t>0.3</w:t>
            </w:r>
            <w:r w:rsidR="00712E4D" w:rsidRPr="00E959C8">
              <w:t>*</w:t>
            </w:r>
          </w:p>
        </w:tc>
        <w:tc>
          <w:tcPr>
            <w:tcW w:w="714" w:type="dxa"/>
            <w:tcBorders>
              <w:top w:val="nil"/>
              <w:left w:val="nil"/>
              <w:bottom w:val="nil"/>
              <w:right w:val="nil"/>
            </w:tcBorders>
          </w:tcPr>
          <w:p w14:paraId="212E1038" w14:textId="77777777" w:rsidR="00557C6C" w:rsidRPr="00E959C8" w:rsidRDefault="00557C6C" w:rsidP="007E5D19">
            <w:pPr>
              <w:jc w:val="center"/>
            </w:pPr>
            <w:r w:rsidRPr="00E959C8">
              <w:t>0.7</w:t>
            </w:r>
          </w:p>
        </w:tc>
        <w:tc>
          <w:tcPr>
            <w:tcW w:w="2087" w:type="dxa"/>
            <w:gridSpan w:val="2"/>
            <w:tcBorders>
              <w:top w:val="nil"/>
              <w:left w:val="nil"/>
              <w:bottom w:val="nil"/>
              <w:right w:val="nil"/>
            </w:tcBorders>
          </w:tcPr>
          <w:p w14:paraId="16000983" w14:textId="598983FA" w:rsidR="00557C6C" w:rsidRPr="00E959C8" w:rsidRDefault="00557C6C" w:rsidP="00557C6C">
            <w:pPr>
              <w:jc w:val="center"/>
              <w:rPr>
                <w:i/>
              </w:rPr>
            </w:pPr>
            <w:r w:rsidRPr="00E959C8">
              <w:rPr>
                <w:i/>
              </w:rPr>
              <w:t>2.26 (1.02—5.01)</w:t>
            </w:r>
          </w:p>
        </w:tc>
        <w:tc>
          <w:tcPr>
            <w:tcW w:w="265" w:type="dxa"/>
            <w:tcBorders>
              <w:top w:val="nil"/>
              <w:left w:val="nil"/>
              <w:bottom w:val="nil"/>
              <w:right w:val="nil"/>
            </w:tcBorders>
          </w:tcPr>
          <w:p w14:paraId="1A79962C" w14:textId="77777777" w:rsidR="00557C6C" w:rsidRPr="00E959C8" w:rsidRDefault="00557C6C" w:rsidP="007E5D19">
            <w:pPr>
              <w:jc w:val="center"/>
            </w:pPr>
          </w:p>
        </w:tc>
        <w:tc>
          <w:tcPr>
            <w:tcW w:w="826" w:type="dxa"/>
            <w:tcBorders>
              <w:top w:val="nil"/>
              <w:left w:val="nil"/>
              <w:bottom w:val="nil"/>
              <w:right w:val="nil"/>
            </w:tcBorders>
          </w:tcPr>
          <w:p w14:paraId="4582D693" w14:textId="77777777" w:rsidR="00557C6C" w:rsidRPr="00E959C8" w:rsidRDefault="00557C6C" w:rsidP="007E5D19">
            <w:pPr>
              <w:jc w:val="center"/>
            </w:pPr>
            <w:r w:rsidRPr="00E959C8">
              <w:t>30.5*</w:t>
            </w:r>
          </w:p>
        </w:tc>
        <w:tc>
          <w:tcPr>
            <w:tcW w:w="826" w:type="dxa"/>
            <w:tcBorders>
              <w:top w:val="nil"/>
              <w:left w:val="nil"/>
              <w:bottom w:val="nil"/>
              <w:right w:val="nil"/>
            </w:tcBorders>
          </w:tcPr>
          <w:p w14:paraId="476E8EE8" w14:textId="77777777" w:rsidR="00557C6C" w:rsidRPr="00E959C8" w:rsidRDefault="00557C6C" w:rsidP="007E5D19">
            <w:pPr>
              <w:jc w:val="center"/>
            </w:pPr>
            <w:r w:rsidRPr="00E959C8">
              <w:t>41.9</w:t>
            </w:r>
          </w:p>
        </w:tc>
        <w:tc>
          <w:tcPr>
            <w:tcW w:w="2043" w:type="dxa"/>
            <w:gridSpan w:val="2"/>
            <w:tcBorders>
              <w:top w:val="nil"/>
              <w:left w:val="nil"/>
              <w:bottom w:val="nil"/>
              <w:right w:val="nil"/>
            </w:tcBorders>
          </w:tcPr>
          <w:p w14:paraId="348C2E64" w14:textId="2FC637E1" w:rsidR="00557C6C" w:rsidRPr="00E959C8" w:rsidRDefault="00557C6C" w:rsidP="00557C6C">
            <w:pPr>
              <w:jc w:val="center"/>
            </w:pPr>
            <w:r w:rsidRPr="00E959C8">
              <w:t>1.37 (0.65—2.90)</w:t>
            </w:r>
          </w:p>
        </w:tc>
      </w:tr>
      <w:tr w:rsidR="00557C6C" w:rsidRPr="00E959C8" w14:paraId="6D4295C7" w14:textId="77777777" w:rsidTr="00557C6C">
        <w:trPr>
          <w:trHeight w:val="274"/>
        </w:trPr>
        <w:tc>
          <w:tcPr>
            <w:tcW w:w="3112" w:type="dxa"/>
            <w:tcBorders>
              <w:top w:val="nil"/>
              <w:left w:val="nil"/>
              <w:bottom w:val="nil"/>
              <w:right w:val="nil"/>
            </w:tcBorders>
          </w:tcPr>
          <w:p w14:paraId="2581BBBF" w14:textId="77777777" w:rsidR="00557C6C" w:rsidRPr="00E959C8" w:rsidRDefault="00557C6C" w:rsidP="007E5D19">
            <w:pPr>
              <w:ind w:left="252"/>
            </w:pPr>
            <w:r w:rsidRPr="00E959C8">
              <w:t>West</w:t>
            </w:r>
          </w:p>
        </w:tc>
        <w:tc>
          <w:tcPr>
            <w:tcW w:w="714" w:type="dxa"/>
            <w:tcBorders>
              <w:top w:val="nil"/>
              <w:left w:val="nil"/>
              <w:bottom w:val="nil"/>
              <w:right w:val="nil"/>
            </w:tcBorders>
          </w:tcPr>
          <w:p w14:paraId="7D0C59B0" w14:textId="77777777" w:rsidR="00557C6C" w:rsidRPr="00E959C8" w:rsidRDefault="00557C6C" w:rsidP="007E5D19">
            <w:pPr>
              <w:jc w:val="center"/>
            </w:pPr>
            <w:r w:rsidRPr="00E959C8">
              <w:t>0.6*</w:t>
            </w:r>
          </w:p>
        </w:tc>
        <w:tc>
          <w:tcPr>
            <w:tcW w:w="715" w:type="dxa"/>
            <w:tcBorders>
              <w:top w:val="nil"/>
              <w:left w:val="nil"/>
              <w:bottom w:val="nil"/>
              <w:right w:val="nil"/>
            </w:tcBorders>
          </w:tcPr>
          <w:p w14:paraId="5DD9AF55" w14:textId="77777777" w:rsidR="00557C6C" w:rsidRPr="00E959C8" w:rsidRDefault="00557C6C" w:rsidP="007E5D19">
            <w:pPr>
              <w:jc w:val="center"/>
            </w:pPr>
            <w:r w:rsidRPr="00E959C8">
              <w:t>0.7</w:t>
            </w:r>
          </w:p>
        </w:tc>
        <w:tc>
          <w:tcPr>
            <w:tcW w:w="1939" w:type="dxa"/>
            <w:gridSpan w:val="2"/>
            <w:tcBorders>
              <w:top w:val="nil"/>
              <w:left w:val="nil"/>
              <w:bottom w:val="nil"/>
              <w:right w:val="nil"/>
            </w:tcBorders>
          </w:tcPr>
          <w:p w14:paraId="380BBB8D" w14:textId="2512BE3F" w:rsidR="00557C6C" w:rsidRPr="00E959C8" w:rsidRDefault="00557C6C" w:rsidP="00557C6C">
            <w:pPr>
              <w:jc w:val="center"/>
            </w:pPr>
            <w:r w:rsidRPr="00E959C8">
              <w:t>1.03 (0.45—2.35)</w:t>
            </w:r>
          </w:p>
        </w:tc>
        <w:tc>
          <w:tcPr>
            <w:tcW w:w="265" w:type="dxa"/>
            <w:tcBorders>
              <w:top w:val="nil"/>
              <w:left w:val="nil"/>
              <w:bottom w:val="nil"/>
              <w:right w:val="nil"/>
            </w:tcBorders>
          </w:tcPr>
          <w:p w14:paraId="3526D28A" w14:textId="77777777" w:rsidR="00557C6C" w:rsidRPr="00E959C8" w:rsidRDefault="00557C6C" w:rsidP="007E5D19">
            <w:pPr>
              <w:jc w:val="center"/>
            </w:pPr>
          </w:p>
        </w:tc>
        <w:tc>
          <w:tcPr>
            <w:tcW w:w="714" w:type="dxa"/>
            <w:tcBorders>
              <w:top w:val="nil"/>
              <w:left w:val="nil"/>
              <w:bottom w:val="nil"/>
              <w:right w:val="nil"/>
            </w:tcBorders>
          </w:tcPr>
          <w:p w14:paraId="2D67B919" w14:textId="77777777" w:rsidR="00557C6C" w:rsidRPr="00E959C8" w:rsidRDefault="00557C6C" w:rsidP="007E5D19">
            <w:pPr>
              <w:jc w:val="center"/>
            </w:pPr>
            <w:r w:rsidRPr="00E959C8">
              <w:t>0.1*</w:t>
            </w:r>
          </w:p>
        </w:tc>
        <w:tc>
          <w:tcPr>
            <w:tcW w:w="714" w:type="dxa"/>
            <w:tcBorders>
              <w:top w:val="nil"/>
              <w:left w:val="nil"/>
              <w:bottom w:val="nil"/>
              <w:right w:val="nil"/>
            </w:tcBorders>
          </w:tcPr>
          <w:p w14:paraId="7F34BA10" w14:textId="77777777" w:rsidR="00557C6C" w:rsidRPr="00E959C8" w:rsidRDefault="00557C6C" w:rsidP="007E5D19">
            <w:pPr>
              <w:jc w:val="center"/>
            </w:pPr>
            <w:r w:rsidRPr="00E959C8">
              <w:t>0.2*</w:t>
            </w:r>
          </w:p>
        </w:tc>
        <w:tc>
          <w:tcPr>
            <w:tcW w:w="2087" w:type="dxa"/>
            <w:gridSpan w:val="2"/>
            <w:tcBorders>
              <w:top w:val="nil"/>
              <w:left w:val="nil"/>
              <w:bottom w:val="nil"/>
              <w:right w:val="nil"/>
            </w:tcBorders>
          </w:tcPr>
          <w:p w14:paraId="4A81DA38" w14:textId="437E3720" w:rsidR="00557C6C" w:rsidRPr="00E959C8" w:rsidRDefault="00557C6C" w:rsidP="00557C6C">
            <w:pPr>
              <w:jc w:val="center"/>
              <w:rPr>
                <w:i/>
              </w:rPr>
            </w:pPr>
            <w:r w:rsidRPr="00E959C8">
              <w:rPr>
                <w:i/>
              </w:rPr>
              <w:t>4.21 (1.53—11.62)</w:t>
            </w:r>
          </w:p>
        </w:tc>
        <w:tc>
          <w:tcPr>
            <w:tcW w:w="265" w:type="dxa"/>
            <w:tcBorders>
              <w:top w:val="nil"/>
              <w:left w:val="nil"/>
              <w:bottom w:val="nil"/>
              <w:right w:val="nil"/>
            </w:tcBorders>
          </w:tcPr>
          <w:p w14:paraId="729D7B58" w14:textId="77777777" w:rsidR="00557C6C" w:rsidRPr="00E959C8" w:rsidRDefault="00557C6C" w:rsidP="007E5D19">
            <w:pPr>
              <w:jc w:val="center"/>
            </w:pPr>
          </w:p>
        </w:tc>
        <w:tc>
          <w:tcPr>
            <w:tcW w:w="826" w:type="dxa"/>
            <w:tcBorders>
              <w:top w:val="nil"/>
              <w:left w:val="nil"/>
              <w:bottom w:val="nil"/>
              <w:right w:val="nil"/>
            </w:tcBorders>
          </w:tcPr>
          <w:p w14:paraId="1E91D97B" w14:textId="77777777" w:rsidR="00557C6C" w:rsidRPr="00E959C8" w:rsidRDefault="00557C6C" w:rsidP="007E5D19">
            <w:pPr>
              <w:jc w:val="center"/>
            </w:pPr>
            <w:r w:rsidRPr="00E959C8">
              <w:t>9.5*</w:t>
            </w:r>
          </w:p>
        </w:tc>
        <w:tc>
          <w:tcPr>
            <w:tcW w:w="826" w:type="dxa"/>
            <w:tcBorders>
              <w:top w:val="nil"/>
              <w:left w:val="nil"/>
              <w:bottom w:val="nil"/>
              <w:right w:val="nil"/>
            </w:tcBorders>
          </w:tcPr>
          <w:p w14:paraId="5C50F68F" w14:textId="77777777" w:rsidR="00557C6C" w:rsidRPr="00E959C8" w:rsidRDefault="00557C6C" w:rsidP="007E5D19">
            <w:pPr>
              <w:jc w:val="center"/>
            </w:pPr>
            <w:r w:rsidRPr="00E959C8">
              <w:t>34.8</w:t>
            </w:r>
          </w:p>
        </w:tc>
        <w:tc>
          <w:tcPr>
            <w:tcW w:w="2043" w:type="dxa"/>
            <w:gridSpan w:val="2"/>
            <w:tcBorders>
              <w:top w:val="nil"/>
              <w:left w:val="nil"/>
              <w:bottom w:val="nil"/>
              <w:right w:val="nil"/>
            </w:tcBorders>
          </w:tcPr>
          <w:p w14:paraId="5A4391F0" w14:textId="31122989" w:rsidR="00557C6C" w:rsidRPr="00E959C8" w:rsidRDefault="00557C6C" w:rsidP="00557C6C">
            <w:pPr>
              <w:jc w:val="center"/>
              <w:rPr>
                <w:b/>
              </w:rPr>
            </w:pPr>
            <w:r w:rsidRPr="00E959C8">
              <w:rPr>
                <w:b/>
              </w:rPr>
              <w:t>3.65 (1.17—11.42)</w:t>
            </w:r>
          </w:p>
        </w:tc>
      </w:tr>
      <w:tr w:rsidR="00BA019F" w:rsidRPr="00E959C8" w14:paraId="3C305E16" w14:textId="77777777" w:rsidTr="00557C6C">
        <w:trPr>
          <w:trHeight w:val="274"/>
        </w:trPr>
        <w:tc>
          <w:tcPr>
            <w:tcW w:w="3112" w:type="dxa"/>
            <w:tcBorders>
              <w:top w:val="nil"/>
              <w:left w:val="nil"/>
              <w:bottom w:val="nil"/>
              <w:right w:val="nil"/>
            </w:tcBorders>
          </w:tcPr>
          <w:p w14:paraId="2E78DB38" w14:textId="77777777" w:rsidR="00BA019F" w:rsidRPr="00E959C8" w:rsidRDefault="00BA019F" w:rsidP="007E5D19">
            <w:r w:rsidRPr="00E959C8">
              <w:rPr>
                <w:b/>
              </w:rPr>
              <w:t>Insurance Status</w:t>
            </w:r>
          </w:p>
        </w:tc>
        <w:tc>
          <w:tcPr>
            <w:tcW w:w="714" w:type="dxa"/>
            <w:tcBorders>
              <w:top w:val="nil"/>
              <w:left w:val="nil"/>
              <w:bottom w:val="nil"/>
              <w:right w:val="nil"/>
            </w:tcBorders>
          </w:tcPr>
          <w:p w14:paraId="6D7ECAC8" w14:textId="77777777" w:rsidR="00BA019F" w:rsidRPr="00E959C8" w:rsidRDefault="00BA019F" w:rsidP="007E5D19">
            <w:pPr>
              <w:jc w:val="center"/>
            </w:pPr>
          </w:p>
        </w:tc>
        <w:tc>
          <w:tcPr>
            <w:tcW w:w="715" w:type="dxa"/>
            <w:tcBorders>
              <w:top w:val="nil"/>
              <w:left w:val="nil"/>
              <w:bottom w:val="nil"/>
              <w:right w:val="nil"/>
            </w:tcBorders>
          </w:tcPr>
          <w:p w14:paraId="343659E3" w14:textId="77777777" w:rsidR="00BA019F" w:rsidRPr="00E959C8" w:rsidRDefault="00BA019F" w:rsidP="007E5D19">
            <w:pPr>
              <w:jc w:val="center"/>
            </w:pPr>
          </w:p>
        </w:tc>
        <w:tc>
          <w:tcPr>
            <w:tcW w:w="714" w:type="dxa"/>
            <w:tcBorders>
              <w:top w:val="nil"/>
              <w:left w:val="nil"/>
              <w:bottom w:val="nil"/>
              <w:right w:val="nil"/>
            </w:tcBorders>
          </w:tcPr>
          <w:p w14:paraId="24231D6D" w14:textId="77777777" w:rsidR="00BA019F" w:rsidRPr="00E959C8" w:rsidRDefault="00BA019F" w:rsidP="007E5D19">
            <w:pPr>
              <w:jc w:val="center"/>
            </w:pPr>
          </w:p>
        </w:tc>
        <w:tc>
          <w:tcPr>
            <w:tcW w:w="1225" w:type="dxa"/>
            <w:tcBorders>
              <w:top w:val="nil"/>
              <w:left w:val="nil"/>
              <w:bottom w:val="nil"/>
              <w:right w:val="nil"/>
            </w:tcBorders>
          </w:tcPr>
          <w:p w14:paraId="722CAEC5" w14:textId="77777777" w:rsidR="00BA019F" w:rsidRPr="00E959C8" w:rsidRDefault="00BA019F" w:rsidP="007E5D19">
            <w:pPr>
              <w:jc w:val="center"/>
            </w:pPr>
          </w:p>
        </w:tc>
        <w:tc>
          <w:tcPr>
            <w:tcW w:w="265" w:type="dxa"/>
            <w:tcBorders>
              <w:top w:val="nil"/>
              <w:left w:val="nil"/>
              <w:bottom w:val="nil"/>
              <w:right w:val="nil"/>
            </w:tcBorders>
          </w:tcPr>
          <w:p w14:paraId="3739A30B" w14:textId="77777777" w:rsidR="00BA019F" w:rsidRPr="00E959C8" w:rsidRDefault="00BA019F" w:rsidP="007E5D19">
            <w:pPr>
              <w:jc w:val="center"/>
            </w:pPr>
          </w:p>
        </w:tc>
        <w:tc>
          <w:tcPr>
            <w:tcW w:w="714" w:type="dxa"/>
            <w:tcBorders>
              <w:top w:val="nil"/>
              <w:left w:val="nil"/>
              <w:bottom w:val="nil"/>
              <w:right w:val="nil"/>
            </w:tcBorders>
          </w:tcPr>
          <w:p w14:paraId="3930B0FE" w14:textId="77777777" w:rsidR="00BA019F" w:rsidRPr="00E959C8" w:rsidRDefault="00BA019F" w:rsidP="007E5D19">
            <w:pPr>
              <w:jc w:val="center"/>
            </w:pPr>
          </w:p>
        </w:tc>
        <w:tc>
          <w:tcPr>
            <w:tcW w:w="714" w:type="dxa"/>
            <w:tcBorders>
              <w:top w:val="nil"/>
              <w:left w:val="nil"/>
              <w:bottom w:val="nil"/>
              <w:right w:val="nil"/>
            </w:tcBorders>
          </w:tcPr>
          <w:p w14:paraId="1C02CB81" w14:textId="77777777" w:rsidR="00BA019F" w:rsidRPr="00E959C8" w:rsidRDefault="00BA019F" w:rsidP="007E5D19">
            <w:pPr>
              <w:jc w:val="center"/>
            </w:pPr>
          </w:p>
        </w:tc>
        <w:tc>
          <w:tcPr>
            <w:tcW w:w="721" w:type="dxa"/>
            <w:tcBorders>
              <w:top w:val="nil"/>
              <w:left w:val="nil"/>
              <w:bottom w:val="nil"/>
              <w:right w:val="nil"/>
            </w:tcBorders>
          </w:tcPr>
          <w:p w14:paraId="3245D56D" w14:textId="77777777" w:rsidR="00BA019F" w:rsidRPr="00E959C8" w:rsidRDefault="00BA019F" w:rsidP="007E5D19">
            <w:pPr>
              <w:jc w:val="center"/>
            </w:pPr>
          </w:p>
        </w:tc>
        <w:tc>
          <w:tcPr>
            <w:tcW w:w="1366" w:type="dxa"/>
            <w:tcBorders>
              <w:top w:val="nil"/>
              <w:left w:val="nil"/>
              <w:bottom w:val="nil"/>
              <w:right w:val="nil"/>
            </w:tcBorders>
          </w:tcPr>
          <w:p w14:paraId="3C198DF7" w14:textId="77777777" w:rsidR="00BA019F" w:rsidRPr="00E959C8" w:rsidRDefault="00BA019F" w:rsidP="007E5D19">
            <w:pPr>
              <w:jc w:val="center"/>
            </w:pPr>
          </w:p>
        </w:tc>
        <w:tc>
          <w:tcPr>
            <w:tcW w:w="265" w:type="dxa"/>
            <w:tcBorders>
              <w:top w:val="nil"/>
              <w:left w:val="nil"/>
              <w:bottom w:val="nil"/>
              <w:right w:val="nil"/>
            </w:tcBorders>
          </w:tcPr>
          <w:p w14:paraId="3B680EA1" w14:textId="77777777" w:rsidR="00BA019F" w:rsidRPr="00E959C8" w:rsidRDefault="00BA019F" w:rsidP="007E5D19">
            <w:pPr>
              <w:jc w:val="center"/>
            </w:pPr>
          </w:p>
        </w:tc>
        <w:tc>
          <w:tcPr>
            <w:tcW w:w="826" w:type="dxa"/>
            <w:tcBorders>
              <w:top w:val="nil"/>
              <w:left w:val="nil"/>
              <w:bottom w:val="nil"/>
              <w:right w:val="nil"/>
            </w:tcBorders>
          </w:tcPr>
          <w:p w14:paraId="2205FE6C" w14:textId="77777777" w:rsidR="00BA019F" w:rsidRPr="00E959C8" w:rsidRDefault="00BA019F" w:rsidP="007E5D19">
            <w:pPr>
              <w:jc w:val="center"/>
            </w:pPr>
          </w:p>
        </w:tc>
        <w:tc>
          <w:tcPr>
            <w:tcW w:w="826" w:type="dxa"/>
            <w:tcBorders>
              <w:top w:val="nil"/>
              <w:left w:val="nil"/>
              <w:bottom w:val="nil"/>
              <w:right w:val="nil"/>
            </w:tcBorders>
          </w:tcPr>
          <w:p w14:paraId="5AFE3718" w14:textId="77777777" w:rsidR="00BA019F" w:rsidRPr="00E959C8" w:rsidRDefault="00BA019F" w:rsidP="007E5D19">
            <w:pPr>
              <w:jc w:val="center"/>
            </w:pPr>
          </w:p>
        </w:tc>
        <w:tc>
          <w:tcPr>
            <w:tcW w:w="739" w:type="dxa"/>
            <w:tcBorders>
              <w:top w:val="nil"/>
              <w:left w:val="nil"/>
              <w:bottom w:val="nil"/>
              <w:right w:val="nil"/>
            </w:tcBorders>
          </w:tcPr>
          <w:p w14:paraId="659486F5" w14:textId="77777777" w:rsidR="00BA019F" w:rsidRPr="00E959C8" w:rsidRDefault="00BA019F" w:rsidP="007E5D19">
            <w:pPr>
              <w:jc w:val="center"/>
            </w:pPr>
          </w:p>
        </w:tc>
        <w:tc>
          <w:tcPr>
            <w:tcW w:w="1304" w:type="dxa"/>
            <w:tcBorders>
              <w:top w:val="nil"/>
              <w:left w:val="nil"/>
              <w:bottom w:val="nil"/>
              <w:right w:val="nil"/>
            </w:tcBorders>
          </w:tcPr>
          <w:p w14:paraId="0E0A4CC8" w14:textId="77777777" w:rsidR="00BA019F" w:rsidRPr="00E959C8" w:rsidRDefault="00BA019F" w:rsidP="007E5D19">
            <w:pPr>
              <w:jc w:val="center"/>
            </w:pPr>
          </w:p>
        </w:tc>
      </w:tr>
      <w:tr w:rsidR="00557C6C" w:rsidRPr="00E959C8" w14:paraId="281A73EA" w14:textId="77777777" w:rsidTr="00557C6C">
        <w:trPr>
          <w:trHeight w:val="274"/>
        </w:trPr>
        <w:tc>
          <w:tcPr>
            <w:tcW w:w="3112" w:type="dxa"/>
            <w:tcBorders>
              <w:top w:val="nil"/>
              <w:left w:val="nil"/>
              <w:bottom w:val="nil"/>
              <w:right w:val="nil"/>
            </w:tcBorders>
          </w:tcPr>
          <w:p w14:paraId="26964C22" w14:textId="77777777" w:rsidR="00557C6C" w:rsidRPr="00E959C8" w:rsidRDefault="00557C6C" w:rsidP="007E5D19">
            <w:pPr>
              <w:ind w:left="252"/>
              <w:rPr>
                <w:b/>
              </w:rPr>
            </w:pPr>
            <w:r w:rsidRPr="00E959C8">
              <w:t>Non-Public Insurance</w:t>
            </w:r>
          </w:p>
        </w:tc>
        <w:tc>
          <w:tcPr>
            <w:tcW w:w="714" w:type="dxa"/>
            <w:tcBorders>
              <w:top w:val="nil"/>
              <w:left w:val="nil"/>
              <w:bottom w:val="nil"/>
              <w:right w:val="nil"/>
            </w:tcBorders>
          </w:tcPr>
          <w:p w14:paraId="6EF37B88" w14:textId="77777777" w:rsidR="00557C6C" w:rsidRPr="00E959C8" w:rsidRDefault="00557C6C" w:rsidP="007E5D19">
            <w:pPr>
              <w:jc w:val="center"/>
            </w:pPr>
            <w:r w:rsidRPr="00E959C8">
              <w:t>0.5</w:t>
            </w:r>
          </w:p>
        </w:tc>
        <w:tc>
          <w:tcPr>
            <w:tcW w:w="715" w:type="dxa"/>
            <w:tcBorders>
              <w:top w:val="nil"/>
              <w:left w:val="nil"/>
              <w:bottom w:val="nil"/>
              <w:right w:val="nil"/>
            </w:tcBorders>
          </w:tcPr>
          <w:p w14:paraId="0DD6FFAE" w14:textId="77777777" w:rsidR="00557C6C" w:rsidRPr="00E959C8" w:rsidRDefault="00557C6C" w:rsidP="007E5D19">
            <w:pPr>
              <w:jc w:val="center"/>
            </w:pPr>
            <w:r w:rsidRPr="00E959C8">
              <w:t>0.7</w:t>
            </w:r>
          </w:p>
        </w:tc>
        <w:tc>
          <w:tcPr>
            <w:tcW w:w="1939" w:type="dxa"/>
            <w:gridSpan w:val="2"/>
            <w:tcBorders>
              <w:top w:val="nil"/>
              <w:left w:val="nil"/>
              <w:bottom w:val="nil"/>
              <w:right w:val="nil"/>
            </w:tcBorders>
          </w:tcPr>
          <w:p w14:paraId="113127F1" w14:textId="428BADED" w:rsidR="00557C6C" w:rsidRPr="00E959C8" w:rsidRDefault="00557C6C" w:rsidP="00557C6C">
            <w:pPr>
              <w:jc w:val="center"/>
            </w:pPr>
            <w:r w:rsidRPr="00E959C8">
              <w:t>1.35 (0.65—2.80)</w:t>
            </w:r>
          </w:p>
        </w:tc>
        <w:tc>
          <w:tcPr>
            <w:tcW w:w="265" w:type="dxa"/>
            <w:tcBorders>
              <w:top w:val="nil"/>
              <w:left w:val="nil"/>
              <w:bottom w:val="nil"/>
              <w:right w:val="nil"/>
            </w:tcBorders>
          </w:tcPr>
          <w:p w14:paraId="25D60AB7" w14:textId="77777777" w:rsidR="00557C6C" w:rsidRPr="00E959C8" w:rsidRDefault="00557C6C" w:rsidP="007E5D19">
            <w:pPr>
              <w:jc w:val="center"/>
            </w:pPr>
          </w:p>
        </w:tc>
        <w:tc>
          <w:tcPr>
            <w:tcW w:w="714" w:type="dxa"/>
            <w:tcBorders>
              <w:top w:val="nil"/>
              <w:left w:val="nil"/>
              <w:bottom w:val="nil"/>
              <w:right w:val="nil"/>
            </w:tcBorders>
          </w:tcPr>
          <w:p w14:paraId="1F65D0DF" w14:textId="77777777" w:rsidR="00557C6C" w:rsidRPr="00E959C8" w:rsidRDefault="00557C6C" w:rsidP="007E5D19">
            <w:pPr>
              <w:jc w:val="center"/>
            </w:pPr>
            <w:r w:rsidRPr="00E959C8">
              <w:t>0.1*</w:t>
            </w:r>
          </w:p>
        </w:tc>
        <w:tc>
          <w:tcPr>
            <w:tcW w:w="714" w:type="dxa"/>
            <w:tcBorders>
              <w:top w:val="nil"/>
              <w:left w:val="nil"/>
              <w:bottom w:val="nil"/>
              <w:right w:val="nil"/>
            </w:tcBorders>
          </w:tcPr>
          <w:p w14:paraId="200AABF1" w14:textId="77777777" w:rsidR="00557C6C" w:rsidRPr="00E959C8" w:rsidRDefault="00557C6C" w:rsidP="007E5D19">
            <w:pPr>
              <w:jc w:val="center"/>
            </w:pPr>
            <w:r w:rsidRPr="00E959C8">
              <w:t>0.4*</w:t>
            </w:r>
          </w:p>
        </w:tc>
        <w:tc>
          <w:tcPr>
            <w:tcW w:w="2087" w:type="dxa"/>
            <w:gridSpan w:val="2"/>
            <w:tcBorders>
              <w:top w:val="nil"/>
              <w:left w:val="nil"/>
              <w:bottom w:val="nil"/>
              <w:right w:val="nil"/>
            </w:tcBorders>
          </w:tcPr>
          <w:p w14:paraId="5BF2C5BC" w14:textId="3766F21A" w:rsidR="00557C6C" w:rsidRPr="00E959C8" w:rsidRDefault="00557C6C" w:rsidP="00557C6C">
            <w:pPr>
              <w:jc w:val="center"/>
              <w:rPr>
                <w:b/>
              </w:rPr>
            </w:pPr>
            <w:r w:rsidRPr="00E959C8">
              <w:rPr>
                <w:b/>
              </w:rPr>
              <w:t>3.02 (1.12—8.16)</w:t>
            </w:r>
          </w:p>
        </w:tc>
        <w:tc>
          <w:tcPr>
            <w:tcW w:w="265" w:type="dxa"/>
            <w:tcBorders>
              <w:top w:val="nil"/>
              <w:left w:val="nil"/>
              <w:bottom w:val="nil"/>
              <w:right w:val="nil"/>
            </w:tcBorders>
          </w:tcPr>
          <w:p w14:paraId="0B98A527" w14:textId="77777777" w:rsidR="00557C6C" w:rsidRPr="00E959C8" w:rsidRDefault="00557C6C" w:rsidP="007E5D19">
            <w:pPr>
              <w:jc w:val="center"/>
            </w:pPr>
          </w:p>
        </w:tc>
        <w:tc>
          <w:tcPr>
            <w:tcW w:w="826" w:type="dxa"/>
            <w:tcBorders>
              <w:top w:val="nil"/>
              <w:left w:val="nil"/>
              <w:bottom w:val="nil"/>
              <w:right w:val="nil"/>
            </w:tcBorders>
          </w:tcPr>
          <w:p w14:paraId="7A047333" w14:textId="77777777" w:rsidR="00557C6C" w:rsidRPr="00E959C8" w:rsidRDefault="00557C6C" w:rsidP="007E5D19">
            <w:pPr>
              <w:jc w:val="center"/>
            </w:pPr>
            <w:r w:rsidRPr="00E959C8">
              <w:t>24.8*</w:t>
            </w:r>
          </w:p>
        </w:tc>
        <w:tc>
          <w:tcPr>
            <w:tcW w:w="826" w:type="dxa"/>
            <w:tcBorders>
              <w:top w:val="nil"/>
              <w:left w:val="nil"/>
              <w:bottom w:val="nil"/>
              <w:right w:val="nil"/>
            </w:tcBorders>
          </w:tcPr>
          <w:p w14:paraId="17C467E9" w14:textId="77777777" w:rsidR="00557C6C" w:rsidRPr="00E959C8" w:rsidRDefault="00557C6C" w:rsidP="007E5D19">
            <w:pPr>
              <w:jc w:val="center"/>
            </w:pPr>
            <w:r w:rsidRPr="00E959C8">
              <w:t>52.5</w:t>
            </w:r>
          </w:p>
        </w:tc>
        <w:tc>
          <w:tcPr>
            <w:tcW w:w="2043" w:type="dxa"/>
            <w:gridSpan w:val="2"/>
            <w:tcBorders>
              <w:top w:val="nil"/>
              <w:left w:val="nil"/>
              <w:bottom w:val="nil"/>
              <w:right w:val="nil"/>
            </w:tcBorders>
          </w:tcPr>
          <w:p w14:paraId="12141947" w14:textId="14463568" w:rsidR="00557C6C" w:rsidRPr="00E959C8" w:rsidRDefault="00557C6C" w:rsidP="00557C6C">
            <w:pPr>
              <w:jc w:val="center"/>
            </w:pPr>
            <w:r w:rsidRPr="00E959C8">
              <w:t>2.12 (0.84—5.31)</w:t>
            </w:r>
          </w:p>
        </w:tc>
      </w:tr>
      <w:tr w:rsidR="00557C6C" w:rsidRPr="00E959C8" w14:paraId="23B57B05" w14:textId="77777777" w:rsidTr="00557C6C">
        <w:trPr>
          <w:trHeight w:val="274"/>
        </w:trPr>
        <w:tc>
          <w:tcPr>
            <w:tcW w:w="3112" w:type="dxa"/>
            <w:tcBorders>
              <w:top w:val="nil"/>
              <w:left w:val="nil"/>
              <w:bottom w:val="nil"/>
              <w:right w:val="nil"/>
            </w:tcBorders>
          </w:tcPr>
          <w:p w14:paraId="19DD978D" w14:textId="77777777" w:rsidR="00557C6C" w:rsidRPr="00E959C8" w:rsidRDefault="00557C6C" w:rsidP="007E5D19">
            <w:pPr>
              <w:ind w:left="252"/>
            </w:pPr>
            <w:r w:rsidRPr="00E959C8">
              <w:t>Public Insurance</w:t>
            </w:r>
          </w:p>
        </w:tc>
        <w:tc>
          <w:tcPr>
            <w:tcW w:w="714" w:type="dxa"/>
            <w:tcBorders>
              <w:top w:val="nil"/>
              <w:left w:val="nil"/>
              <w:bottom w:val="nil"/>
              <w:right w:val="nil"/>
            </w:tcBorders>
          </w:tcPr>
          <w:p w14:paraId="650BB0E5" w14:textId="77777777" w:rsidR="00557C6C" w:rsidRPr="00E959C8" w:rsidRDefault="00557C6C" w:rsidP="007E5D19">
            <w:pPr>
              <w:jc w:val="center"/>
            </w:pPr>
            <w:r w:rsidRPr="00E959C8">
              <w:t>1.8</w:t>
            </w:r>
          </w:p>
        </w:tc>
        <w:tc>
          <w:tcPr>
            <w:tcW w:w="715" w:type="dxa"/>
            <w:tcBorders>
              <w:top w:val="nil"/>
              <w:left w:val="nil"/>
              <w:bottom w:val="nil"/>
              <w:right w:val="nil"/>
            </w:tcBorders>
          </w:tcPr>
          <w:p w14:paraId="0C8E35A2" w14:textId="77777777" w:rsidR="00557C6C" w:rsidRPr="00E959C8" w:rsidRDefault="00557C6C" w:rsidP="007E5D19">
            <w:pPr>
              <w:jc w:val="center"/>
            </w:pPr>
            <w:r w:rsidRPr="00E959C8">
              <w:t>2.4</w:t>
            </w:r>
          </w:p>
        </w:tc>
        <w:tc>
          <w:tcPr>
            <w:tcW w:w="1939" w:type="dxa"/>
            <w:gridSpan w:val="2"/>
            <w:tcBorders>
              <w:top w:val="nil"/>
              <w:left w:val="nil"/>
              <w:bottom w:val="nil"/>
              <w:right w:val="nil"/>
            </w:tcBorders>
          </w:tcPr>
          <w:p w14:paraId="59F98557" w14:textId="5A34140D" w:rsidR="00557C6C" w:rsidRPr="00E959C8" w:rsidRDefault="00557C6C" w:rsidP="00557C6C">
            <w:pPr>
              <w:jc w:val="center"/>
            </w:pPr>
            <w:r w:rsidRPr="00E959C8">
              <w:t>1.37 (0.90—2.08)</w:t>
            </w:r>
          </w:p>
        </w:tc>
        <w:tc>
          <w:tcPr>
            <w:tcW w:w="265" w:type="dxa"/>
            <w:tcBorders>
              <w:top w:val="nil"/>
              <w:left w:val="nil"/>
              <w:bottom w:val="nil"/>
              <w:right w:val="nil"/>
            </w:tcBorders>
          </w:tcPr>
          <w:p w14:paraId="547D3ABD" w14:textId="77777777" w:rsidR="00557C6C" w:rsidRPr="00E959C8" w:rsidRDefault="00557C6C" w:rsidP="007E5D19">
            <w:pPr>
              <w:jc w:val="center"/>
            </w:pPr>
          </w:p>
        </w:tc>
        <w:tc>
          <w:tcPr>
            <w:tcW w:w="714" w:type="dxa"/>
            <w:tcBorders>
              <w:top w:val="nil"/>
              <w:left w:val="nil"/>
              <w:bottom w:val="nil"/>
              <w:right w:val="nil"/>
            </w:tcBorders>
          </w:tcPr>
          <w:p w14:paraId="63434038" w14:textId="77777777" w:rsidR="00557C6C" w:rsidRPr="00E959C8" w:rsidRDefault="00557C6C" w:rsidP="007E5D19">
            <w:pPr>
              <w:jc w:val="center"/>
            </w:pPr>
            <w:r w:rsidRPr="00E959C8">
              <w:t>0.7</w:t>
            </w:r>
          </w:p>
        </w:tc>
        <w:tc>
          <w:tcPr>
            <w:tcW w:w="714" w:type="dxa"/>
            <w:tcBorders>
              <w:top w:val="nil"/>
              <w:left w:val="nil"/>
              <w:bottom w:val="nil"/>
              <w:right w:val="nil"/>
            </w:tcBorders>
          </w:tcPr>
          <w:p w14:paraId="2603A333" w14:textId="77777777" w:rsidR="00557C6C" w:rsidRPr="00E959C8" w:rsidRDefault="00557C6C" w:rsidP="007E5D19">
            <w:pPr>
              <w:jc w:val="center"/>
            </w:pPr>
            <w:r w:rsidRPr="00E959C8">
              <w:t>0.9</w:t>
            </w:r>
          </w:p>
        </w:tc>
        <w:tc>
          <w:tcPr>
            <w:tcW w:w="2087" w:type="dxa"/>
            <w:gridSpan w:val="2"/>
            <w:tcBorders>
              <w:top w:val="nil"/>
              <w:left w:val="nil"/>
              <w:bottom w:val="nil"/>
              <w:right w:val="nil"/>
            </w:tcBorders>
          </w:tcPr>
          <w:p w14:paraId="1EACA8C4" w14:textId="0B892E20" w:rsidR="00557C6C" w:rsidRPr="00E959C8" w:rsidRDefault="00557C6C" w:rsidP="00557C6C">
            <w:pPr>
              <w:jc w:val="center"/>
            </w:pPr>
            <w:r w:rsidRPr="00E959C8">
              <w:t>1.31 (0.71—2.39)</w:t>
            </w:r>
          </w:p>
        </w:tc>
        <w:tc>
          <w:tcPr>
            <w:tcW w:w="265" w:type="dxa"/>
            <w:tcBorders>
              <w:top w:val="nil"/>
              <w:left w:val="nil"/>
              <w:bottom w:val="nil"/>
              <w:right w:val="nil"/>
            </w:tcBorders>
          </w:tcPr>
          <w:p w14:paraId="60D32EC2" w14:textId="77777777" w:rsidR="00557C6C" w:rsidRPr="00E959C8" w:rsidRDefault="00557C6C" w:rsidP="007E5D19">
            <w:pPr>
              <w:jc w:val="center"/>
            </w:pPr>
          </w:p>
        </w:tc>
        <w:tc>
          <w:tcPr>
            <w:tcW w:w="826" w:type="dxa"/>
            <w:tcBorders>
              <w:top w:val="nil"/>
              <w:left w:val="nil"/>
              <w:bottom w:val="nil"/>
              <w:right w:val="nil"/>
            </w:tcBorders>
          </w:tcPr>
          <w:p w14:paraId="20B5B43A" w14:textId="77777777" w:rsidR="00557C6C" w:rsidRPr="00E959C8" w:rsidRDefault="00557C6C" w:rsidP="007E5D19">
            <w:pPr>
              <w:jc w:val="center"/>
            </w:pPr>
            <w:r w:rsidRPr="00E959C8">
              <w:t>41.0</w:t>
            </w:r>
          </w:p>
        </w:tc>
        <w:tc>
          <w:tcPr>
            <w:tcW w:w="826" w:type="dxa"/>
            <w:tcBorders>
              <w:top w:val="nil"/>
              <w:left w:val="nil"/>
              <w:bottom w:val="nil"/>
              <w:right w:val="nil"/>
            </w:tcBorders>
          </w:tcPr>
          <w:p w14:paraId="75CFD030" w14:textId="77777777" w:rsidR="00557C6C" w:rsidRPr="00E959C8" w:rsidRDefault="00557C6C" w:rsidP="007E5D19">
            <w:pPr>
              <w:jc w:val="center"/>
            </w:pPr>
            <w:r w:rsidRPr="00E959C8">
              <w:t>39.1</w:t>
            </w:r>
          </w:p>
        </w:tc>
        <w:tc>
          <w:tcPr>
            <w:tcW w:w="2043" w:type="dxa"/>
            <w:gridSpan w:val="2"/>
            <w:tcBorders>
              <w:top w:val="nil"/>
              <w:left w:val="nil"/>
              <w:bottom w:val="nil"/>
              <w:right w:val="nil"/>
            </w:tcBorders>
          </w:tcPr>
          <w:p w14:paraId="098A8FA6" w14:textId="7C1596BF" w:rsidR="00557C6C" w:rsidRPr="00E959C8" w:rsidRDefault="00557C6C" w:rsidP="00557C6C">
            <w:pPr>
              <w:jc w:val="center"/>
            </w:pPr>
            <w:r w:rsidRPr="00E959C8">
              <w:t>0.95 (0.58—1.56)</w:t>
            </w:r>
          </w:p>
        </w:tc>
      </w:tr>
      <w:tr w:rsidR="00557C6C" w:rsidRPr="00E959C8" w14:paraId="0EE2C504" w14:textId="77777777" w:rsidTr="00557C6C">
        <w:trPr>
          <w:trHeight w:val="274"/>
        </w:trPr>
        <w:tc>
          <w:tcPr>
            <w:tcW w:w="3112" w:type="dxa"/>
            <w:tcBorders>
              <w:top w:val="nil"/>
              <w:left w:val="nil"/>
              <w:bottom w:val="single" w:sz="4" w:space="0" w:color="auto"/>
              <w:right w:val="nil"/>
            </w:tcBorders>
          </w:tcPr>
          <w:p w14:paraId="043D2CA3" w14:textId="77777777" w:rsidR="00557C6C" w:rsidRPr="00E959C8" w:rsidRDefault="00557C6C" w:rsidP="007E5D19">
            <w:pPr>
              <w:ind w:left="252"/>
            </w:pPr>
            <w:r w:rsidRPr="00E959C8">
              <w:t>No Insurance</w:t>
            </w:r>
          </w:p>
        </w:tc>
        <w:tc>
          <w:tcPr>
            <w:tcW w:w="714" w:type="dxa"/>
            <w:tcBorders>
              <w:top w:val="nil"/>
              <w:left w:val="nil"/>
              <w:bottom w:val="single" w:sz="4" w:space="0" w:color="auto"/>
              <w:right w:val="nil"/>
            </w:tcBorders>
          </w:tcPr>
          <w:p w14:paraId="39E61712" w14:textId="77777777" w:rsidR="00557C6C" w:rsidRPr="00E959C8" w:rsidRDefault="00557C6C" w:rsidP="007E5D19">
            <w:pPr>
              <w:jc w:val="center"/>
            </w:pPr>
            <w:r w:rsidRPr="00E959C8">
              <w:t>0.6**</w:t>
            </w:r>
          </w:p>
        </w:tc>
        <w:tc>
          <w:tcPr>
            <w:tcW w:w="715" w:type="dxa"/>
            <w:tcBorders>
              <w:top w:val="nil"/>
              <w:left w:val="nil"/>
              <w:bottom w:val="single" w:sz="4" w:space="0" w:color="auto"/>
              <w:right w:val="nil"/>
            </w:tcBorders>
          </w:tcPr>
          <w:p w14:paraId="4B0FEDAC" w14:textId="77777777" w:rsidR="00557C6C" w:rsidRPr="00E959C8" w:rsidRDefault="00557C6C" w:rsidP="007E5D19">
            <w:pPr>
              <w:jc w:val="center"/>
            </w:pPr>
            <w:r w:rsidRPr="00E959C8">
              <w:t>1.3**</w:t>
            </w:r>
          </w:p>
        </w:tc>
        <w:tc>
          <w:tcPr>
            <w:tcW w:w="1939" w:type="dxa"/>
            <w:gridSpan w:val="2"/>
            <w:tcBorders>
              <w:top w:val="nil"/>
              <w:left w:val="nil"/>
              <w:bottom w:val="single" w:sz="4" w:space="0" w:color="auto"/>
              <w:right w:val="nil"/>
            </w:tcBorders>
          </w:tcPr>
          <w:p w14:paraId="389D93DA" w14:textId="4A83D2B5" w:rsidR="00557C6C" w:rsidRPr="00E959C8" w:rsidRDefault="00557C6C" w:rsidP="00557C6C">
            <w:pPr>
              <w:jc w:val="center"/>
            </w:pPr>
            <w:r w:rsidRPr="00E959C8">
              <w:t>2.09 (0.45—9.74)</w:t>
            </w:r>
          </w:p>
        </w:tc>
        <w:tc>
          <w:tcPr>
            <w:tcW w:w="265" w:type="dxa"/>
            <w:tcBorders>
              <w:top w:val="nil"/>
              <w:left w:val="nil"/>
              <w:bottom w:val="single" w:sz="4" w:space="0" w:color="auto"/>
              <w:right w:val="nil"/>
            </w:tcBorders>
          </w:tcPr>
          <w:p w14:paraId="103DD988" w14:textId="77777777" w:rsidR="00557C6C" w:rsidRPr="00E959C8" w:rsidRDefault="00557C6C" w:rsidP="007E5D19">
            <w:pPr>
              <w:jc w:val="center"/>
            </w:pPr>
          </w:p>
        </w:tc>
        <w:tc>
          <w:tcPr>
            <w:tcW w:w="714" w:type="dxa"/>
            <w:tcBorders>
              <w:top w:val="nil"/>
              <w:left w:val="nil"/>
              <w:bottom w:val="single" w:sz="4" w:space="0" w:color="auto"/>
              <w:right w:val="nil"/>
            </w:tcBorders>
          </w:tcPr>
          <w:p w14:paraId="2FCEE6E3" w14:textId="77777777" w:rsidR="00557C6C" w:rsidRPr="00E959C8" w:rsidRDefault="00557C6C" w:rsidP="007E5D19">
            <w:pPr>
              <w:jc w:val="center"/>
            </w:pPr>
            <w:r w:rsidRPr="00E959C8">
              <w:t>0.1**</w:t>
            </w:r>
          </w:p>
        </w:tc>
        <w:tc>
          <w:tcPr>
            <w:tcW w:w="714" w:type="dxa"/>
            <w:tcBorders>
              <w:top w:val="nil"/>
              <w:left w:val="nil"/>
              <w:bottom w:val="single" w:sz="4" w:space="0" w:color="auto"/>
              <w:right w:val="nil"/>
            </w:tcBorders>
          </w:tcPr>
          <w:p w14:paraId="2F7C59F3" w14:textId="77777777" w:rsidR="00557C6C" w:rsidRPr="00E959C8" w:rsidRDefault="00557C6C" w:rsidP="007E5D19">
            <w:pPr>
              <w:jc w:val="center"/>
            </w:pPr>
            <w:r w:rsidRPr="00E959C8">
              <w:t>0.8**</w:t>
            </w:r>
          </w:p>
        </w:tc>
        <w:tc>
          <w:tcPr>
            <w:tcW w:w="2087" w:type="dxa"/>
            <w:gridSpan w:val="2"/>
            <w:tcBorders>
              <w:top w:val="nil"/>
              <w:left w:val="nil"/>
              <w:bottom w:val="single" w:sz="4" w:space="0" w:color="auto"/>
              <w:right w:val="nil"/>
            </w:tcBorders>
          </w:tcPr>
          <w:p w14:paraId="4549D4E7" w14:textId="3FE1345C" w:rsidR="00557C6C" w:rsidRPr="00E959C8" w:rsidRDefault="00557C6C" w:rsidP="00557C6C">
            <w:pPr>
              <w:jc w:val="center"/>
              <w:rPr>
                <w:i/>
              </w:rPr>
            </w:pPr>
            <w:r w:rsidRPr="00E959C8">
              <w:rPr>
                <w:i/>
              </w:rPr>
              <w:t>8.77 (1.35—56.95)</w:t>
            </w:r>
          </w:p>
        </w:tc>
        <w:tc>
          <w:tcPr>
            <w:tcW w:w="265" w:type="dxa"/>
            <w:tcBorders>
              <w:top w:val="nil"/>
              <w:left w:val="nil"/>
              <w:bottom w:val="single" w:sz="4" w:space="0" w:color="auto"/>
              <w:right w:val="nil"/>
            </w:tcBorders>
          </w:tcPr>
          <w:p w14:paraId="3C798772" w14:textId="77777777" w:rsidR="00557C6C" w:rsidRPr="00E959C8" w:rsidRDefault="00557C6C" w:rsidP="007E5D19">
            <w:pPr>
              <w:jc w:val="center"/>
            </w:pPr>
          </w:p>
        </w:tc>
        <w:tc>
          <w:tcPr>
            <w:tcW w:w="826" w:type="dxa"/>
            <w:tcBorders>
              <w:top w:val="nil"/>
              <w:left w:val="nil"/>
              <w:bottom w:val="single" w:sz="4" w:space="0" w:color="auto"/>
              <w:right w:val="nil"/>
            </w:tcBorders>
          </w:tcPr>
          <w:p w14:paraId="1D4DFEFA" w14:textId="77777777" w:rsidR="00557C6C" w:rsidRPr="00E959C8" w:rsidRDefault="00557C6C" w:rsidP="007E5D19">
            <w:pPr>
              <w:jc w:val="center"/>
            </w:pPr>
            <w:r w:rsidRPr="00E959C8">
              <w:t>15.3**</w:t>
            </w:r>
          </w:p>
        </w:tc>
        <w:tc>
          <w:tcPr>
            <w:tcW w:w="826" w:type="dxa"/>
            <w:tcBorders>
              <w:top w:val="nil"/>
              <w:left w:val="nil"/>
              <w:bottom w:val="single" w:sz="4" w:space="0" w:color="auto"/>
              <w:right w:val="nil"/>
            </w:tcBorders>
          </w:tcPr>
          <w:p w14:paraId="543B7923" w14:textId="77777777" w:rsidR="00557C6C" w:rsidRPr="00E959C8" w:rsidRDefault="00557C6C" w:rsidP="007E5D19">
            <w:pPr>
              <w:jc w:val="center"/>
            </w:pPr>
            <w:r w:rsidRPr="00E959C8">
              <w:t>64.1*</w:t>
            </w:r>
          </w:p>
        </w:tc>
        <w:tc>
          <w:tcPr>
            <w:tcW w:w="2043" w:type="dxa"/>
            <w:gridSpan w:val="2"/>
            <w:tcBorders>
              <w:top w:val="nil"/>
              <w:left w:val="nil"/>
              <w:bottom w:val="single" w:sz="4" w:space="0" w:color="auto"/>
              <w:right w:val="nil"/>
            </w:tcBorders>
          </w:tcPr>
          <w:p w14:paraId="7390A3A4" w14:textId="1BA37D4F" w:rsidR="00557C6C" w:rsidRPr="00E959C8" w:rsidRDefault="00557C6C" w:rsidP="00557C6C">
            <w:pPr>
              <w:jc w:val="center"/>
            </w:pPr>
            <w:r w:rsidRPr="00E959C8">
              <w:t>4.20 (0.72—24.46)</w:t>
            </w:r>
          </w:p>
        </w:tc>
      </w:tr>
    </w:tbl>
    <w:p w14:paraId="2CACD670" w14:textId="6E341E3B" w:rsidR="00BA019F" w:rsidRPr="00E959C8" w:rsidRDefault="00BA019F" w:rsidP="00BA019F">
      <w:pPr>
        <w:spacing w:after="0" w:line="240" w:lineRule="auto"/>
        <w:rPr>
          <w:sz w:val="20"/>
          <w:szCs w:val="20"/>
        </w:rPr>
      </w:pPr>
      <w:r w:rsidRPr="00E959C8">
        <w:rPr>
          <w:sz w:val="20"/>
          <w:szCs w:val="20"/>
          <w:vertAlign w:val="superscript"/>
        </w:rPr>
        <w:lastRenderedPageBreak/>
        <w:t>1</w:t>
      </w:r>
      <w:r w:rsidRPr="00E959C8">
        <w:rPr>
          <w:sz w:val="20"/>
          <w:szCs w:val="20"/>
        </w:rPr>
        <w:t xml:space="preserve"> PR = Prevalence ratio.  PR in </w:t>
      </w:r>
      <w:r w:rsidRPr="00E959C8">
        <w:rPr>
          <w:b/>
          <w:sz w:val="20"/>
          <w:szCs w:val="20"/>
        </w:rPr>
        <w:t>bold</w:t>
      </w:r>
      <w:r w:rsidRPr="00E959C8">
        <w:rPr>
          <w:sz w:val="20"/>
          <w:szCs w:val="20"/>
        </w:rPr>
        <w:t xml:space="preserve"> indicates statistically significant difference in 2011-12 estimate compared to the estimate from 2007-08 at the </w:t>
      </w:r>
      <w:r w:rsidRPr="00E959C8">
        <w:rPr>
          <w:rFonts w:ascii="Symbol" w:hAnsi="Symbol" w:cs="Symbol"/>
          <w:sz w:val="20"/>
          <w:szCs w:val="20"/>
        </w:rPr>
        <w:t></w:t>
      </w:r>
      <w:r w:rsidRPr="00E959C8">
        <w:rPr>
          <w:sz w:val="20"/>
          <w:szCs w:val="20"/>
        </w:rPr>
        <w:t>=0.05 level</w:t>
      </w:r>
      <w:r w:rsidR="008F2F3B" w:rsidRPr="00E959C8">
        <w:rPr>
          <w:sz w:val="20"/>
          <w:szCs w:val="20"/>
        </w:rPr>
        <w:t xml:space="preserve"> and remains statistically significant after adjustment for other significant indicators in a logistic regression model. PR in </w:t>
      </w:r>
      <w:r w:rsidR="008F2F3B" w:rsidRPr="00E959C8">
        <w:rPr>
          <w:i/>
          <w:sz w:val="20"/>
          <w:szCs w:val="20"/>
        </w:rPr>
        <w:t>italics</w:t>
      </w:r>
      <w:r w:rsidR="008F2F3B" w:rsidRPr="00E959C8">
        <w:rPr>
          <w:sz w:val="20"/>
          <w:szCs w:val="20"/>
        </w:rPr>
        <w:t xml:space="preserve"> indicates a prevalence ratio that is no longer statistically significant after adjusting for other significant indicators in a logistic regression model.</w:t>
      </w:r>
    </w:p>
    <w:p w14:paraId="7DAB5210" w14:textId="77777777" w:rsidR="00BA019F" w:rsidRPr="00E959C8" w:rsidRDefault="00BA019F" w:rsidP="00BA019F">
      <w:pPr>
        <w:spacing w:after="0" w:line="240" w:lineRule="auto"/>
        <w:rPr>
          <w:sz w:val="20"/>
          <w:szCs w:val="20"/>
        </w:rPr>
      </w:pPr>
      <w:r w:rsidRPr="00E959C8">
        <w:rPr>
          <w:sz w:val="20"/>
          <w:szCs w:val="20"/>
          <w:vertAlign w:val="superscript"/>
        </w:rPr>
        <w:t>2</w:t>
      </w:r>
      <w:r w:rsidRPr="00E959C8">
        <w:rPr>
          <w:sz w:val="20"/>
          <w:szCs w:val="20"/>
        </w:rPr>
        <w:t xml:space="preserve"> Multiple imputation used to estimate value for respondents with missing data on household income (8.9% in 2007-08 and 9.4% in 2011-12 were missing).</w:t>
      </w:r>
    </w:p>
    <w:p w14:paraId="307825AD" w14:textId="77777777" w:rsidR="00BA019F" w:rsidRPr="00E959C8" w:rsidRDefault="00BA019F" w:rsidP="00BA019F">
      <w:pPr>
        <w:spacing w:after="0" w:line="240" w:lineRule="auto"/>
        <w:rPr>
          <w:sz w:val="20"/>
          <w:szCs w:val="20"/>
        </w:rPr>
      </w:pPr>
      <w:r w:rsidRPr="00E959C8">
        <w:rPr>
          <w:sz w:val="20"/>
          <w:szCs w:val="20"/>
        </w:rPr>
        <w:t>* Estimate is unstable and may be unreliable. It has a relative standard error between 30% and 50% and should be interpreted with caution.</w:t>
      </w:r>
    </w:p>
    <w:p w14:paraId="0C4A2D0D" w14:textId="77777777" w:rsidR="00BA019F" w:rsidRPr="00E959C8" w:rsidRDefault="00BA019F" w:rsidP="00BA019F">
      <w:pPr>
        <w:spacing w:after="0" w:line="240" w:lineRule="auto"/>
      </w:pPr>
      <w:r w:rsidRPr="00E959C8">
        <w:rPr>
          <w:sz w:val="20"/>
          <w:szCs w:val="20"/>
        </w:rPr>
        <w:t>** Estimate is unreliable. It has a relative standard error larger than 50% and should not be used except for inferential statistics (e.g., comparisons with other estimates).</w:t>
      </w:r>
      <w:r w:rsidRPr="00E959C8">
        <w:br w:type="page"/>
      </w:r>
    </w:p>
    <w:p w14:paraId="14AEFEFA" w14:textId="04BF9BBB" w:rsidR="00BA019F" w:rsidRPr="00E959C8" w:rsidRDefault="00AC10E2" w:rsidP="00BA019F">
      <w:pPr>
        <w:pStyle w:val="Heading1"/>
        <w:rPr>
          <w:color w:val="auto"/>
          <w:sz w:val="24"/>
          <w:szCs w:val="24"/>
        </w:rPr>
      </w:pPr>
      <w:r w:rsidRPr="00E959C8">
        <w:rPr>
          <w:color w:val="auto"/>
          <w:sz w:val="24"/>
          <w:szCs w:val="24"/>
        </w:rPr>
        <w:lastRenderedPageBreak/>
        <w:t>Supplemental Table 1</w:t>
      </w:r>
      <w:r w:rsidR="005F2B7F" w:rsidRPr="00E959C8">
        <w:rPr>
          <w:color w:val="auto"/>
          <w:sz w:val="24"/>
          <w:szCs w:val="24"/>
        </w:rPr>
        <w:t xml:space="preserve">: </w:t>
      </w:r>
      <w:r w:rsidR="00BA019F" w:rsidRPr="00E959C8">
        <w:rPr>
          <w:color w:val="auto"/>
          <w:sz w:val="24"/>
          <w:szCs w:val="24"/>
        </w:rPr>
        <w:t>Weighted prevalence of treatments received by children aged 2-5 years with a special health care need and current ADHD (National Survey of Children with Special Health Care Needs, 2009-10)</w:t>
      </w:r>
    </w:p>
    <w:tbl>
      <w:tblPr>
        <w:tblStyle w:val="TableGrid"/>
        <w:tblW w:w="14580" w:type="dxa"/>
        <w:tblLook w:val="04A0" w:firstRow="1" w:lastRow="0" w:firstColumn="1" w:lastColumn="0" w:noHBand="0" w:noVBand="1"/>
      </w:tblPr>
      <w:tblGrid>
        <w:gridCol w:w="2250"/>
        <w:gridCol w:w="1440"/>
        <w:gridCol w:w="1530"/>
        <w:gridCol w:w="1440"/>
        <w:gridCol w:w="1530"/>
        <w:gridCol w:w="1575"/>
        <w:gridCol w:w="1575"/>
        <w:gridCol w:w="1575"/>
        <w:gridCol w:w="1665"/>
      </w:tblGrid>
      <w:tr w:rsidR="004A5F42" w:rsidRPr="00E959C8" w14:paraId="1FDDA63B" w14:textId="77777777" w:rsidTr="00AD77DA">
        <w:tc>
          <w:tcPr>
            <w:tcW w:w="2250" w:type="dxa"/>
            <w:tcBorders>
              <w:left w:val="nil"/>
              <w:bottom w:val="nil"/>
              <w:right w:val="nil"/>
            </w:tcBorders>
          </w:tcPr>
          <w:p w14:paraId="18787997" w14:textId="2B81A294" w:rsidR="009A571C" w:rsidRPr="00E959C8" w:rsidRDefault="009A571C" w:rsidP="007E5D19">
            <w:pPr>
              <w:rPr>
                <w:sz w:val="18"/>
              </w:rPr>
            </w:pPr>
          </w:p>
        </w:tc>
        <w:tc>
          <w:tcPr>
            <w:tcW w:w="2970" w:type="dxa"/>
            <w:gridSpan w:val="2"/>
            <w:tcBorders>
              <w:left w:val="nil"/>
              <w:bottom w:val="nil"/>
              <w:right w:val="nil"/>
            </w:tcBorders>
          </w:tcPr>
          <w:p w14:paraId="60DD553E" w14:textId="77777777" w:rsidR="009A571C" w:rsidRPr="00E959C8" w:rsidRDefault="009A571C" w:rsidP="007E5D19">
            <w:pPr>
              <w:rPr>
                <w:sz w:val="18"/>
              </w:rPr>
            </w:pPr>
          </w:p>
        </w:tc>
        <w:tc>
          <w:tcPr>
            <w:tcW w:w="1440" w:type="dxa"/>
            <w:tcBorders>
              <w:left w:val="nil"/>
              <w:bottom w:val="nil"/>
              <w:right w:val="nil"/>
            </w:tcBorders>
          </w:tcPr>
          <w:p w14:paraId="1B82889D" w14:textId="77777777" w:rsidR="009A571C" w:rsidRPr="00E959C8" w:rsidRDefault="009A571C" w:rsidP="007E5D19">
            <w:pPr>
              <w:tabs>
                <w:tab w:val="right" w:pos="7416"/>
              </w:tabs>
              <w:rPr>
                <w:sz w:val="18"/>
              </w:rPr>
            </w:pPr>
          </w:p>
        </w:tc>
        <w:tc>
          <w:tcPr>
            <w:tcW w:w="1530" w:type="dxa"/>
            <w:tcBorders>
              <w:left w:val="nil"/>
              <w:bottom w:val="nil"/>
              <w:right w:val="single" w:sz="4" w:space="0" w:color="auto"/>
            </w:tcBorders>
          </w:tcPr>
          <w:p w14:paraId="718B120A" w14:textId="77777777" w:rsidR="009A571C" w:rsidRPr="00E959C8" w:rsidRDefault="009A571C" w:rsidP="007E5D19">
            <w:pPr>
              <w:tabs>
                <w:tab w:val="right" w:pos="7416"/>
              </w:tabs>
              <w:rPr>
                <w:sz w:val="18"/>
              </w:rPr>
            </w:pPr>
          </w:p>
        </w:tc>
        <w:tc>
          <w:tcPr>
            <w:tcW w:w="6390" w:type="dxa"/>
            <w:gridSpan w:val="4"/>
            <w:tcBorders>
              <w:left w:val="single" w:sz="4" w:space="0" w:color="auto"/>
              <w:bottom w:val="nil"/>
              <w:right w:val="nil"/>
            </w:tcBorders>
          </w:tcPr>
          <w:p w14:paraId="261C1EFD" w14:textId="2CBBE5F1" w:rsidR="009A571C" w:rsidRPr="00E959C8" w:rsidRDefault="009A571C" w:rsidP="00BB053E">
            <w:pPr>
              <w:tabs>
                <w:tab w:val="right" w:pos="7416"/>
              </w:tabs>
              <w:rPr>
                <w:sz w:val="18"/>
              </w:rPr>
            </w:pPr>
            <w:r w:rsidRPr="00E959C8">
              <w:rPr>
                <w:sz w:val="18"/>
              </w:rPr>
              <w:t xml:space="preserve">Mutually exclusive treatment group combinations for past year behavioral </w:t>
            </w:r>
            <w:r w:rsidR="00BB053E" w:rsidRPr="00E959C8">
              <w:rPr>
                <w:sz w:val="18"/>
              </w:rPr>
              <w:t>treatment</w:t>
            </w:r>
            <w:r w:rsidRPr="00E959C8">
              <w:rPr>
                <w:sz w:val="18"/>
              </w:rPr>
              <w:t xml:space="preserve"> and past week ADHD medication treatment</w:t>
            </w:r>
            <w:r w:rsidRPr="00E959C8">
              <w:rPr>
                <w:sz w:val="18"/>
              </w:rPr>
              <w:tab/>
            </w:r>
          </w:p>
        </w:tc>
      </w:tr>
      <w:tr w:rsidR="001A4C48" w:rsidRPr="00E959C8" w14:paraId="7C9960BB" w14:textId="77777777" w:rsidTr="00AD77DA">
        <w:tc>
          <w:tcPr>
            <w:tcW w:w="2250" w:type="dxa"/>
            <w:tcBorders>
              <w:top w:val="nil"/>
              <w:left w:val="nil"/>
              <w:bottom w:val="nil"/>
              <w:right w:val="nil"/>
            </w:tcBorders>
          </w:tcPr>
          <w:p w14:paraId="153EE281" w14:textId="77777777" w:rsidR="001A4C48" w:rsidRPr="00E959C8" w:rsidRDefault="001A4C48" w:rsidP="009A571C">
            <w:pPr>
              <w:rPr>
                <w:sz w:val="18"/>
              </w:rPr>
            </w:pPr>
          </w:p>
        </w:tc>
        <w:tc>
          <w:tcPr>
            <w:tcW w:w="2970" w:type="dxa"/>
            <w:gridSpan w:val="2"/>
            <w:tcBorders>
              <w:top w:val="nil"/>
              <w:left w:val="nil"/>
              <w:bottom w:val="nil"/>
              <w:right w:val="nil"/>
            </w:tcBorders>
            <w:vAlign w:val="bottom"/>
          </w:tcPr>
          <w:p w14:paraId="40189898" w14:textId="77777777" w:rsidR="001A4C48" w:rsidRPr="00E959C8" w:rsidRDefault="001A4C48" w:rsidP="009A571C">
            <w:pPr>
              <w:jc w:val="center"/>
              <w:rPr>
                <w:sz w:val="18"/>
              </w:rPr>
            </w:pPr>
            <w:r w:rsidRPr="00E959C8">
              <w:rPr>
                <w:sz w:val="18"/>
              </w:rPr>
              <w:t xml:space="preserve">Medication </w:t>
            </w:r>
          </w:p>
          <w:p w14:paraId="34109A1B" w14:textId="0AA2C774" w:rsidR="001A4C48" w:rsidRPr="00E959C8" w:rsidRDefault="001A4C48" w:rsidP="009A571C">
            <w:pPr>
              <w:jc w:val="center"/>
              <w:rPr>
                <w:sz w:val="18"/>
              </w:rPr>
            </w:pPr>
            <w:r w:rsidRPr="00E959C8">
              <w:rPr>
                <w:sz w:val="18"/>
              </w:rPr>
              <w:t>in past week</w:t>
            </w:r>
          </w:p>
        </w:tc>
        <w:tc>
          <w:tcPr>
            <w:tcW w:w="2970" w:type="dxa"/>
            <w:gridSpan w:val="2"/>
            <w:tcBorders>
              <w:top w:val="nil"/>
              <w:left w:val="nil"/>
              <w:bottom w:val="nil"/>
              <w:right w:val="single" w:sz="4" w:space="0" w:color="auto"/>
            </w:tcBorders>
            <w:vAlign w:val="bottom"/>
          </w:tcPr>
          <w:p w14:paraId="573EE30E" w14:textId="57E0CD06" w:rsidR="001A4C48" w:rsidRPr="00E959C8" w:rsidRDefault="001A4C48" w:rsidP="009A571C">
            <w:pPr>
              <w:jc w:val="center"/>
              <w:rPr>
                <w:sz w:val="18"/>
              </w:rPr>
            </w:pPr>
            <w:r w:rsidRPr="00E959C8">
              <w:rPr>
                <w:sz w:val="18"/>
              </w:rPr>
              <w:t>Behavioral treatment</w:t>
            </w:r>
            <w:r w:rsidRPr="00E959C8">
              <w:rPr>
                <w:sz w:val="18"/>
                <w:vertAlign w:val="superscript"/>
              </w:rPr>
              <w:t>1</w:t>
            </w:r>
            <w:r w:rsidRPr="00E959C8">
              <w:rPr>
                <w:sz w:val="18"/>
              </w:rPr>
              <w:t xml:space="preserve"> in past year</w:t>
            </w:r>
          </w:p>
        </w:tc>
        <w:tc>
          <w:tcPr>
            <w:tcW w:w="1575" w:type="dxa"/>
            <w:tcBorders>
              <w:top w:val="nil"/>
              <w:left w:val="single" w:sz="4" w:space="0" w:color="auto"/>
              <w:bottom w:val="nil"/>
              <w:right w:val="nil"/>
            </w:tcBorders>
            <w:vAlign w:val="bottom"/>
          </w:tcPr>
          <w:p w14:paraId="7BF4D326" w14:textId="04206CF9" w:rsidR="001A4C48" w:rsidRPr="00E959C8" w:rsidRDefault="001A4C48" w:rsidP="009A571C">
            <w:pPr>
              <w:jc w:val="center"/>
              <w:rPr>
                <w:sz w:val="18"/>
              </w:rPr>
            </w:pPr>
            <w:r w:rsidRPr="00E959C8">
              <w:rPr>
                <w:sz w:val="18"/>
              </w:rPr>
              <w:t>Medication and behavioral treatment</w:t>
            </w:r>
            <w:r w:rsidRPr="00E959C8">
              <w:rPr>
                <w:sz w:val="18"/>
                <w:vertAlign w:val="superscript"/>
              </w:rPr>
              <w:t>1</w:t>
            </w:r>
          </w:p>
        </w:tc>
        <w:tc>
          <w:tcPr>
            <w:tcW w:w="1575" w:type="dxa"/>
            <w:tcBorders>
              <w:top w:val="nil"/>
              <w:left w:val="nil"/>
              <w:bottom w:val="nil"/>
              <w:right w:val="nil"/>
            </w:tcBorders>
            <w:vAlign w:val="bottom"/>
          </w:tcPr>
          <w:p w14:paraId="7A5554BC" w14:textId="3F712000" w:rsidR="001A4C48" w:rsidRPr="00E959C8" w:rsidRDefault="001A4C48" w:rsidP="009A571C">
            <w:pPr>
              <w:jc w:val="center"/>
              <w:rPr>
                <w:sz w:val="18"/>
              </w:rPr>
            </w:pPr>
            <w:r w:rsidRPr="00E959C8">
              <w:rPr>
                <w:sz w:val="18"/>
              </w:rPr>
              <w:t>Behavioral treatment</w:t>
            </w:r>
            <w:r w:rsidRPr="00E959C8">
              <w:rPr>
                <w:sz w:val="18"/>
                <w:vertAlign w:val="superscript"/>
              </w:rPr>
              <w:t>1</w:t>
            </w:r>
            <w:r w:rsidRPr="00E959C8">
              <w:rPr>
                <w:sz w:val="18"/>
              </w:rPr>
              <w:t xml:space="preserve"> only</w:t>
            </w:r>
          </w:p>
        </w:tc>
        <w:tc>
          <w:tcPr>
            <w:tcW w:w="1575" w:type="dxa"/>
            <w:tcBorders>
              <w:top w:val="nil"/>
              <w:left w:val="nil"/>
              <w:bottom w:val="nil"/>
              <w:right w:val="nil"/>
            </w:tcBorders>
            <w:vAlign w:val="bottom"/>
          </w:tcPr>
          <w:p w14:paraId="36A09AEC" w14:textId="77777777" w:rsidR="001A4C48" w:rsidRPr="00E959C8" w:rsidRDefault="001A4C48" w:rsidP="009A571C">
            <w:pPr>
              <w:jc w:val="center"/>
              <w:rPr>
                <w:sz w:val="18"/>
              </w:rPr>
            </w:pPr>
            <w:r w:rsidRPr="00E959C8">
              <w:rPr>
                <w:sz w:val="18"/>
              </w:rPr>
              <w:t>Medication only</w:t>
            </w:r>
          </w:p>
        </w:tc>
        <w:tc>
          <w:tcPr>
            <w:tcW w:w="1665" w:type="dxa"/>
            <w:tcBorders>
              <w:top w:val="nil"/>
              <w:left w:val="nil"/>
              <w:bottom w:val="nil"/>
              <w:right w:val="nil"/>
            </w:tcBorders>
            <w:vAlign w:val="bottom"/>
          </w:tcPr>
          <w:p w14:paraId="4A64157E" w14:textId="71E5647B" w:rsidR="001A4C48" w:rsidRPr="00E959C8" w:rsidRDefault="001A4C48" w:rsidP="009A571C">
            <w:pPr>
              <w:jc w:val="center"/>
              <w:rPr>
                <w:sz w:val="18"/>
              </w:rPr>
            </w:pPr>
            <w:r w:rsidRPr="00E959C8">
              <w:rPr>
                <w:sz w:val="18"/>
              </w:rPr>
              <w:t>Neither behavioral treatment</w:t>
            </w:r>
            <w:r w:rsidRPr="00E959C8">
              <w:rPr>
                <w:sz w:val="18"/>
                <w:vertAlign w:val="superscript"/>
              </w:rPr>
              <w:t>1</w:t>
            </w:r>
            <w:r w:rsidRPr="00E959C8">
              <w:rPr>
                <w:sz w:val="18"/>
              </w:rPr>
              <w:t xml:space="preserve"> nor medication</w:t>
            </w:r>
          </w:p>
        </w:tc>
      </w:tr>
      <w:tr w:rsidR="004A5F42" w:rsidRPr="00E959C8" w14:paraId="240062B3" w14:textId="77777777" w:rsidTr="00AD77DA">
        <w:tc>
          <w:tcPr>
            <w:tcW w:w="2250" w:type="dxa"/>
            <w:tcBorders>
              <w:top w:val="nil"/>
              <w:left w:val="nil"/>
              <w:bottom w:val="single" w:sz="4" w:space="0" w:color="auto"/>
              <w:right w:val="nil"/>
            </w:tcBorders>
            <w:vAlign w:val="bottom"/>
          </w:tcPr>
          <w:p w14:paraId="2320DD99" w14:textId="77777777" w:rsidR="009A571C" w:rsidRPr="00E959C8" w:rsidRDefault="009A571C" w:rsidP="00AB4D40">
            <w:pPr>
              <w:rPr>
                <w:sz w:val="18"/>
              </w:rPr>
            </w:pPr>
            <w:r w:rsidRPr="00E959C8">
              <w:rPr>
                <w:sz w:val="18"/>
              </w:rPr>
              <w:t>Characteristic</w:t>
            </w:r>
          </w:p>
        </w:tc>
        <w:tc>
          <w:tcPr>
            <w:tcW w:w="1440" w:type="dxa"/>
            <w:tcBorders>
              <w:top w:val="nil"/>
              <w:left w:val="nil"/>
              <w:bottom w:val="single" w:sz="4" w:space="0" w:color="auto"/>
              <w:right w:val="nil"/>
            </w:tcBorders>
            <w:vAlign w:val="bottom"/>
          </w:tcPr>
          <w:p w14:paraId="3EE1ED35" w14:textId="1D438208"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c>
          <w:tcPr>
            <w:tcW w:w="1530" w:type="dxa"/>
            <w:tcBorders>
              <w:top w:val="nil"/>
              <w:left w:val="nil"/>
              <w:bottom w:val="single" w:sz="4" w:space="0" w:color="auto"/>
              <w:right w:val="nil"/>
            </w:tcBorders>
            <w:vAlign w:val="bottom"/>
          </w:tcPr>
          <w:p w14:paraId="7C55CDB0" w14:textId="72A3D511" w:rsidR="009A571C" w:rsidRPr="00E959C8" w:rsidRDefault="009A571C" w:rsidP="004766CB">
            <w:pPr>
              <w:jc w:val="center"/>
              <w:rPr>
                <w:sz w:val="18"/>
              </w:rPr>
            </w:pPr>
            <w:r w:rsidRPr="00E959C8">
              <w:rPr>
                <w:sz w:val="18"/>
              </w:rPr>
              <w:t>PR</w:t>
            </w:r>
            <w:r w:rsidR="004A5F42" w:rsidRPr="00E959C8">
              <w:rPr>
                <w:sz w:val="18"/>
                <w:vertAlign w:val="superscript"/>
              </w:rPr>
              <w:t>2</w:t>
            </w:r>
            <w:r w:rsidRPr="00E959C8">
              <w:rPr>
                <w:sz w:val="18"/>
              </w:rPr>
              <w:t xml:space="preserve"> (95% CI)</w:t>
            </w:r>
          </w:p>
        </w:tc>
        <w:tc>
          <w:tcPr>
            <w:tcW w:w="1440" w:type="dxa"/>
            <w:tcBorders>
              <w:top w:val="nil"/>
              <w:left w:val="nil"/>
              <w:bottom w:val="single" w:sz="4" w:space="0" w:color="auto"/>
              <w:right w:val="nil"/>
            </w:tcBorders>
            <w:vAlign w:val="bottom"/>
          </w:tcPr>
          <w:p w14:paraId="3B2662C7" w14:textId="5989F9DD"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c>
          <w:tcPr>
            <w:tcW w:w="1530" w:type="dxa"/>
            <w:tcBorders>
              <w:top w:val="nil"/>
              <w:left w:val="nil"/>
              <w:bottom w:val="single" w:sz="4" w:space="0" w:color="auto"/>
              <w:right w:val="single" w:sz="4" w:space="0" w:color="auto"/>
            </w:tcBorders>
            <w:vAlign w:val="bottom"/>
          </w:tcPr>
          <w:p w14:paraId="764D0F0E" w14:textId="111A8C27" w:rsidR="009A571C" w:rsidRPr="00E959C8" w:rsidRDefault="004A5F42" w:rsidP="004766CB">
            <w:pPr>
              <w:jc w:val="center"/>
              <w:rPr>
                <w:sz w:val="18"/>
              </w:rPr>
            </w:pPr>
            <w:r w:rsidRPr="00E959C8">
              <w:rPr>
                <w:sz w:val="18"/>
              </w:rPr>
              <w:t>PR</w:t>
            </w:r>
            <w:r w:rsidRPr="00E959C8">
              <w:rPr>
                <w:sz w:val="18"/>
                <w:vertAlign w:val="superscript"/>
              </w:rPr>
              <w:t>2</w:t>
            </w:r>
            <w:r w:rsidRPr="00E959C8">
              <w:rPr>
                <w:sz w:val="18"/>
              </w:rPr>
              <w:t xml:space="preserve"> (95% CI)</w:t>
            </w:r>
          </w:p>
        </w:tc>
        <w:tc>
          <w:tcPr>
            <w:tcW w:w="1575" w:type="dxa"/>
            <w:tcBorders>
              <w:top w:val="nil"/>
              <w:left w:val="single" w:sz="4" w:space="0" w:color="auto"/>
              <w:bottom w:val="single" w:sz="4" w:space="0" w:color="auto"/>
              <w:right w:val="nil"/>
            </w:tcBorders>
            <w:vAlign w:val="bottom"/>
          </w:tcPr>
          <w:p w14:paraId="02C0C510" w14:textId="353BFDF2"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c>
          <w:tcPr>
            <w:tcW w:w="1575" w:type="dxa"/>
            <w:tcBorders>
              <w:top w:val="nil"/>
              <w:left w:val="nil"/>
              <w:bottom w:val="single" w:sz="4" w:space="0" w:color="auto"/>
              <w:right w:val="nil"/>
            </w:tcBorders>
            <w:vAlign w:val="bottom"/>
          </w:tcPr>
          <w:p w14:paraId="3854AE7C" w14:textId="7387A118"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c>
          <w:tcPr>
            <w:tcW w:w="1575" w:type="dxa"/>
            <w:tcBorders>
              <w:top w:val="nil"/>
              <w:left w:val="nil"/>
              <w:bottom w:val="single" w:sz="4" w:space="0" w:color="auto"/>
              <w:right w:val="nil"/>
            </w:tcBorders>
            <w:vAlign w:val="bottom"/>
          </w:tcPr>
          <w:p w14:paraId="23B6A351" w14:textId="36F51732"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c>
          <w:tcPr>
            <w:tcW w:w="1665" w:type="dxa"/>
            <w:tcBorders>
              <w:top w:val="nil"/>
              <w:left w:val="nil"/>
              <w:bottom w:val="single" w:sz="4" w:space="0" w:color="auto"/>
              <w:right w:val="nil"/>
            </w:tcBorders>
            <w:vAlign w:val="bottom"/>
          </w:tcPr>
          <w:p w14:paraId="30A423DB" w14:textId="44E8EDBC" w:rsidR="009A571C" w:rsidRPr="00E959C8" w:rsidRDefault="004766CB" w:rsidP="003B634C">
            <w:pPr>
              <w:jc w:val="center"/>
              <w:rPr>
                <w:sz w:val="18"/>
              </w:rPr>
            </w:pPr>
            <w:r w:rsidRPr="00E959C8">
              <w:rPr>
                <w:sz w:val="18"/>
              </w:rPr>
              <w:t xml:space="preserve">Weighted </w:t>
            </w:r>
            <w:r w:rsidR="009A571C" w:rsidRPr="00E959C8">
              <w:rPr>
                <w:sz w:val="18"/>
              </w:rPr>
              <w:t>%</w:t>
            </w:r>
            <w:r w:rsidR="003B634C" w:rsidRPr="00E959C8">
              <w:rPr>
                <w:sz w:val="18"/>
              </w:rPr>
              <w:t xml:space="preserve"> </w:t>
            </w:r>
            <w:r w:rsidR="009A571C" w:rsidRPr="00E959C8">
              <w:rPr>
                <w:sz w:val="18"/>
              </w:rPr>
              <w:t>(</w:t>
            </w:r>
            <w:r w:rsidR="000529DE" w:rsidRPr="00E959C8">
              <w:rPr>
                <w:sz w:val="18"/>
              </w:rPr>
              <w:t>SE</w:t>
            </w:r>
            <w:r w:rsidR="009A571C" w:rsidRPr="00E959C8">
              <w:rPr>
                <w:sz w:val="18"/>
              </w:rPr>
              <w:t>)</w:t>
            </w:r>
          </w:p>
        </w:tc>
      </w:tr>
      <w:tr w:rsidR="004A5F42" w:rsidRPr="00E959C8" w14:paraId="56384DC3" w14:textId="77777777" w:rsidTr="00AD77DA">
        <w:tc>
          <w:tcPr>
            <w:tcW w:w="2250" w:type="dxa"/>
            <w:tcBorders>
              <w:left w:val="nil"/>
              <w:bottom w:val="nil"/>
              <w:right w:val="nil"/>
            </w:tcBorders>
          </w:tcPr>
          <w:p w14:paraId="3DD73436" w14:textId="77777777" w:rsidR="009A571C" w:rsidRPr="00E959C8" w:rsidRDefault="009A571C" w:rsidP="009A571C">
            <w:pPr>
              <w:rPr>
                <w:sz w:val="18"/>
              </w:rPr>
            </w:pPr>
            <w:r w:rsidRPr="00E959C8">
              <w:rPr>
                <w:b/>
                <w:sz w:val="18"/>
              </w:rPr>
              <w:t>Overall</w:t>
            </w:r>
          </w:p>
        </w:tc>
        <w:tc>
          <w:tcPr>
            <w:tcW w:w="1440" w:type="dxa"/>
            <w:tcBorders>
              <w:left w:val="nil"/>
              <w:bottom w:val="nil"/>
              <w:right w:val="nil"/>
            </w:tcBorders>
          </w:tcPr>
          <w:p w14:paraId="03FAC487" w14:textId="2C1E6687" w:rsidR="009A571C" w:rsidRPr="00E959C8" w:rsidRDefault="009A571C" w:rsidP="003B634C">
            <w:pPr>
              <w:jc w:val="center"/>
              <w:rPr>
                <w:sz w:val="18"/>
              </w:rPr>
            </w:pPr>
            <w:r w:rsidRPr="00E959C8">
              <w:rPr>
                <w:sz w:val="18"/>
              </w:rPr>
              <w:t>44.2 (</w:t>
            </w:r>
            <w:r w:rsidR="003B634C" w:rsidRPr="00E959C8">
              <w:rPr>
                <w:sz w:val="18"/>
              </w:rPr>
              <w:t>4.6</w:t>
            </w:r>
            <w:r w:rsidRPr="00E959C8">
              <w:rPr>
                <w:sz w:val="18"/>
              </w:rPr>
              <w:t>)</w:t>
            </w:r>
          </w:p>
        </w:tc>
        <w:tc>
          <w:tcPr>
            <w:tcW w:w="1530" w:type="dxa"/>
            <w:tcBorders>
              <w:left w:val="nil"/>
              <w:bottom w:val="nil"/>
              <w:right w:val="nil"/>
            </w:tcBorders>
          </w:tcPr>
          <w:p w14:paraId="46521867" w14:textId="12CD75D0" w:rsidR="009A571C" w:rsidRPr="00E959C8" w:rsidRDefault="009A571C" w:rsidP="009A571C">
            <w:pPr>
              <w:jc w:val="center"/>
              <w:rPr>
                <w:sz w:val="18"/>
              </w:rPr>
            </w:pPr>
          </w:p>
        </w:tc>
        <w:tc>
          <w:tcPr>
            <w:tcW w:w="1440" w:type="dxa"/>
            <w:tcBorders>
              <w:left w:val="nil"/>
              <w:bottom w:val="nil"/>
              <w:right w:val="nil"/>
            </w:tcBorders>
          </w:tcPr>
          <w:p w14:paraId="32753099" w14:textId="16E3D725" w:rsidR="009A571C" w:rsidRPr="00E959C8" w:rsidRDefault="009A571C" w:rsidP="003B634C">
            <w:pPr>
              <w:jc w:val="center"/>
              <w:rPr>
                <w:sz w:val="18"/>
              </w:rPr>
            </w:pPr>
            <w:r w:rsidRPr="00E959C8">
              <w:rPr>
                <w:sz w:val="18"/>
              </w:rPr>
              <w:t>52.8 (</w:t>
            </w:r>
            <w:r w:rsidR="003B634C" w:rsidRPr="00E959C8">
              <w:rPr>
                <w:sz w:val="18"/>
              </w:rPr>
              <w:t>4.7</w:t>
            </w:r>
            <w:r w:rsidRPr="00E959C8">
              <w:rPr>
                <w:sz w:val="18"/>
              </w:rPr>
              <w:t>)</w:t>
            </w:r>
          </w:p>
        </w:tc>
        <w:tc>
          <w:tcPr>
            <w:tcW w:w="1530" w:type="dxa"/>
            <w:tcBorders>
              <w:left w:val="nil"/>
              <w:bottom w:val="nil"/>
              <w:right w:val="single" w:sz="4" w:space="0" w:color="auto"/>
            </w:tcBorders>
          </w:tcPr>
          <w:p w14:paraId="230659D7" w14:textId="77777777" w:rsidR="009A571C" w:rsidRPr="00E959C8" w:rsidRDefault="009A571C" w:rsidP="009A571C">
            <w:pPr>
              <w:jc w:val="center"/>
              <w:rPr>
                <w:sz w:val="18"/>
              </w:rPr>
            </w:pPr>
          </w:p>
        </w:tc>
        <w:tc>
          <w:tcPr>
            <w:tcW w:w="1575" w:type="dxa"/>
            <w:tcBorders>
              <w:left w:val="single" w:sz="4" w:space="0" w:color="auto"/>
              <w:bottom w:val="nil"/>
              <w:right w:val="nil"/>
            </w:tcBorders>
          </w:tcPr>
          <w:p w14:paraId="567F0B72" w14:textId="5A3A587E" w:rsidR="009A571C" w:rsidRPr="00E959C8" w:rsidRDefault="009A571C" w:rsidP="003B634C">
            <w:pPr>
              <w:jc w:val="center"/>
              <w:rPr>
                <w:sz w:val="18"/>
              </w:rPr>
            </w:pPr>
            <w:r w:rsidRPr="00E959C8">
              <w:rPr>
                <w:sz w:val="18"/>
              </w:rPr>
              <w:t>19.1 (</w:t>
            </w:r>
            <w:r w:rsidR="003B634C" w:rsidRPr="00E959C8">
              <w:rPr>
                <w:sz w:val="18"/>
              </w:rPr>
              <w:t>3.1</w:t>
            </w:r>
            <w:r w:rsidRPr="00E959C8">
              <w:rPr>
                <w:sz w:val="18"/>
              </w:rPr>
              <w:t>)</w:t>
            </w:r>
          </w:p>
        </w:tc>
        <w:tc>
          <w:tcPr>
            <w:tcW w:w="1575" w:type="dxa"/>
            <w:tcBorders>
              <w:left w:val="nil"/>
              <w:bottom w:val="nil"/>
              <w:right w:val="nil"/>
            </w:tcBorders>
          </w:tcPr>
          <w:p w14:paraId="62E7010F" w14:textId="15848693" w:rsidR="009A571C" w:rsidRPr="00E959C8" w:rsidRDefault="009A571C" w:rsidP="003B634C">
            <w:pPr>
              <w:jc w:val="center"/>
              <w:rPr>
                <w:sz w:val="18"/>
              </w:rPr>
            </w:pPr>
            <w:r w:rsidRPr="00E959C8">
              <w:rPr>
                <w:sz w:val="18"/>
              </w:rPr>
              <w:t>33.7 (</w:t>
            </w:r>
            <w:r w:rsidR="003B634C" w:rsidRPr="00E959C8">
              <w:rPr>
                <w:sz w:val="18"/>
              </w:rPr>
              <w:t>4.4</w:t>
            </w:r>
            <w:r w:rsidRPr="00E959C8">
              <w:rPr>
                <w:sz w:val="18"/>
              </w:rPr>
              <w:t>)</w:t>
            </w:r>
          </w:p>
        </w:tc>
        <w:tc>
          <w:tcPr>
            <w:tcW w:w="1575" w:type="dxa"/>
            <w:tcBorders>
              <w:left w:val="nil"/>
              <w:bottom w:val="nil"/>
              <w:right w:val="nil"/>
            </w:tcBorders>
          </w:tcPr>
          <w:p w14:paraId="532084D3" w14:textId="37ED519B" w:rsidR="009A571C" w:rsidRPr="00E959C8" w:rsidRDefault="009A571C" w:rsidP="003B634C">
            <w:pPr>
              <w:jc w:val="center"/>
              <w:rPr>
                <w:sz w:val="18"/>
              </w:rPr>
            </w:pPr>
            <w:r w:rsidRPr="00E959C8">
              <w:rPr>
                <w:sz w:val="18"/>
              </w:rPr>
              <w:t>25.1 (</w:t>
            </w:r>
            <w:r w:rsidR="003B634C" w:rsidRPr="00E959C8">
              <w:rPr>
                <w:sz w:val="18"/>
              </w:rPr>
              <w:t>4.2</w:t>
            </w:r>
            <w:r w:rsidRPr="00E959C8">
              <w:rPr>
                <w:sz w:val="18"/>
              </w:rPr>
              <w:t>)</w:t>
            </w:r>
          </w:p>
        </w:tc>
        <w:tc>
          <w:tcPr>
            <w:tcW w:w="1665" w:type="dxa"/>
            <w:tcBorders>
              <w:left w:val="nil"/>
              <w:bottom w:val="nil"/>
              <w:right w:val="nil"/>
            </w:tcBorders>
          </w:tcPr>
          <w:p w14:paraId="21946D78" w14:textId="0392DFFA" w:rsidR="009A571C" w:rsidRPr="00E959C8" w:rsidRDefault="009A571C" w:rsidP="003B634C">
            <w:pPr>
              <w:jc w:val="center"/>
              <w:rPr>
                <w:sz w:val="18"/>
              </w:rPr>
            </w:pPr>
            <w:r w:rsidRPr="00E959C8">
              <w:rPr>
                <w:sz w:val="18"/>
              </w:rPr>
              <w:t>22.1 (</w:t>
            </w:r>
            <w:r w:rsidR="003B634C" w:rsidRPr="00E959C8">
              <w:rPr>
                <w:sz w:val="18"/>
              </w:rPr>
              <w:t>4.32</w:t>
            </w:r>
            <w:r w:rsidRPr="00E959C8">
              <w:rPr>
                <w:sz w:val="18"/>
              </w:rPr>
              <w:t>)</w:t>
            </w:r>
          </w:p>
        </w:tc>
      </w:tr>
      <w:tr w:rsidR="004A5F42" w:rsidRPr="00E959C8" w14:paraId="1C158062" w14:textId="77777777" w:rsidTr="00AD77DA">
        <w:tc>
          <w:tcPr>
            <w:tcW w:w="2250" w:type="dxa"/>
            <w:tcBorders>
              <w:top w:val="nil"/>
              <w:left w:val="nil"/>
              <w:bottom w:val="nil"/>
              <w:right w:val="nil"/>
            </w:tcBorders>
          </w:tcPr>
          <w:p w14:paraId="490C2262" w14:textId="77777777" w:rsidR="009A571C" w:rsidRPr="00E959C8" w:rsidRDefault="009A571C" w:rsidP="009A571C">
            <w:pPr>
              <w:rPr>
                <w:sz w:val="18"/>
              </w:rPr>
            </w:pPr>
            <w:r w:rsidRPr="00E959C8">
              <w:rPr>
                <w:b/>
                <w:sz w:val="18"/>
              </w:rPr>
              <w:t>Sex</w:t>
            </w:r>
          </w:p>
        </w:tc>
        <w:tc>
          <w:tcPr>
            <w:tcW w:w="1440" w:type="dxa"/>
            <w:tcBorders>
              <w:top w:val="nil"/>
              <w:left w:val="nil"/>
              <w:bottom w:val="nil"/>
              <w:right w:val="nil"/>
            </w:tcBorders>
          </w:tcPr>
          <w:p w14:paraId="718FDCB2" w14:textId="77777777" w:rsidR="009A571C" w:rsidRPr="00E959C8" w:rsidRDefault="009A571C" w:rsidP="009A571C">
            <w:pPr>
              <w:jc w:val="center"/>
              <w:rPr>
                <w:sz w:val="18"/>
              </w:rPr>
            </w:pPr>
          </w:p>
        </w:tc>
        <w:tc>
          <w:tcPr>
            <w:tcW w:w="1530" w:type="dxa"/>
            <w:tcBorders>
              <w:top w:val="nil"/>
              <w:left w:val="nil"/>
              <w:bottom w:val="nil"/>
              <w:right w:val="nil"/>
            </w:tcBorders>
          </w:tcPr>
          <w:p w14:paraId="3712835D" w14:textId="77777777" w:rsidR="009A571C" w:rsidRPr="00E959C8" w:rsidRDefault="009A571C" w:rsidP="009A571C">
            <w:pPr>
              <w:jc w:val="center"/>
              <w:rPr>
                <w:sz w:val="18"/>
              </w:rPr>
            </w:pPr>
          </w:p>
        </w:tc>
        <w:tc>
          <w:tcPr>
            <w:tcW w:w="1440" w:type="dxa"/>
            <w:tcBorders>
              <w:top w:val="nil"/>
              <w:left w:val="nil"/>
              <w:bottom w:val="nil"/>
              <w:right w:val="nil"/>
            </w:tcBorders>
          </w:tcPr>
          <w:p w14:paraId="35A3A3BD"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408DD1AF"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5C46536F" w14:textId="45B15EC7" w:rsidR="009A571C" w:rsidRPr="00E959C8" w:rsidRDefault="009A571C" w:rsidP="009A571C">
            <w:pPr>
              <w:jc w:val="center"/>
              <w:rPr>
                <w:sz w:val="18"/>
              </w:rPr>
            </w:pPr>
          </w:p>
        </w:tc>
        <w:tc>
          <w:tcPr>
            <w:tcW w:w="1575" w:type="dxa"/>
            <w:tcBorders>
              <w:top w:val="nil"/>
              <w:left w:val="nil"/>
              <w:bottom w:val="nil"/>
              <w:right w:val="nil"/>
            </w:tcBorders>
          </w:tcPr>
          <w:p w14:paraId="10FBC290" w14:textId="77777777" w:rsidR="009A571C" w:rsidRPr="00E959C8" w:rsidRDefault="009A571C" w:rsidP="009A571C">
            <w:pPr>
              <w:jc w:val="center"/>
              <w:rPr>
                <w:sz w:val="18"/>
              </w:rPr>
            </w:pPr>
          </w:p>
        </w:tc>
        <w:tc>
          <w:tcPr>
            <w:tcW w:w="1575" w:type="dxa"/>
            <w:tcBorders>
              <w:top w:val="nil"/>
              <w:left w:val="nil"/>
              <w:bottom w:val="nil"/>
              <w:right w:val="nil"/>
            </w:tcBorders>
          </w:tcPr>
          <w:p w14:paraId="2563BDBE" w14:textId="77777777" w:rsidR="009A571C" w:rsidRPr="00E959C8" w:rsidRDefault="009A571C" w:rsidP="009A571C">
            <w:pPr>
              <w:jc w:val="center"/>
              <w:rPr>
                <w:sz w:val="18"/>
              </w:rPr>
            </w:pPr>
          </w:p>
        </w:tc>
        <w:tc>
          <w:tcPr>
            <w:tcW w:w="1665" w:type="dxa"/>
            <w:tcBorders>
              <w:top w:val="nil"/>
              <w:left w:val="nil"/>
              <w:bottom w:val="nil"/>
              <w:right w:val="nil"/>
            </w:tcBorders>
          </w:tcPr>
          <w:p w14:paraId="7E72FB09" w14:textId="77777777" w:rsidR="009A571C" w:rsidRPr="00E959C8" w:rsidRDefault="009A571C" w:rsidP="009A571C">
            <w:pPr>
              <w:jc w:val="center"/>
              <w:rPr>
                <w:sz w:val="18"/>
              </w:rPr>
            </w:pPr>
          </w:p>
        </w:tc>
      </w:tr>
      <w:tr w:rsidR="004A5F42" w:rsidRPr="00E959C8" w14:paraId="7718D3F6" w14:textId="77777777" w:rsidTr="00AD77DA">
        <w:tc>
          <w:tcPr>
            <w:tcW w:w="2250" w:type="dxa"/>
            <w:tcBorders>
              <w:top w:val="nil"/>
              <w:left w:val="nil"/>
              <w:bottom w:val="nil"/>
              <w:right w:val="nil"/>
            </w:tcBorders>
          </w:tcPr>
          <w:p w14:paraId="7FEAE9AB" w14:textId="77777777" w:rsidR="009A571C" w:rsidRPr="00E959C8" w:rsidRDefault="009A571C" w:rsidP="009A571C">
            <w:pPr>
              <w:ind w:left="252"/>
              <w:rPr>
                <w:sz w:val="18"/>
              </w:rPr>
            </w:pPr>
            <w:r w:rsidRPr="00E959C8">
              <w:rPr>
                <w:sz w:val="18"/>
              </w:rPr>
              <w:t>Boys</w:t>
            </w:r>
          </w:p>
        </w:tc>
        <w:tc>
          <w:tcPr>
            <w:tcW w:w="1440" w:type="dxa"/>
            <w:tcBorders>
              <w:top w:val="nil"/>
              <w:left w:val="nil"/>
              <w:bottom w:val="nil"/>
              <w:right w:val="nil"/>
            </w:tcBorders>
          </w:tcPr>
          <w:p w14:paraId="72133C8E" w14:textId="29CB3BD6" w:rsidR="009A571C" w:rsidRPr="00E959C8" w:rsidRDefault="009A571C" w:rsidP="003B634C">
            <w:pPr>
              <w:jc w:val="center"/>
              <w:rPr>
                <w:sz w:val="18"/>
              </w:rPr>
            </w:pPr>
            <w:r w:rsidRPr="00E959C8">
              <w:rPr>
                <w:sz w:val="18"/>
              </w:rPr>
              <w:t>43.1 (</w:t>
            </w:r>
            <w:r w:rsidR="003B634C" w:rsidRPr="00E959C8">
              <w:rPr>
                <w:sz w:val="18"/>
              </w:rPr>
              <w:t>4.9</w:t>
            </w:r>
            <w:r w:rsidRPr="00E959C8">
              <w:rPr>
                <w:sz w:val="18"/>
              </w:rPr>
              <w:t>)</w:t>
            </w:r>
          </w:p>
        </w:tc>
        <w:tc>
          <w:tcPr>
            <w:tcW w:w="1530" w:type="dxa"/>
            <w:tcBorders>
              <w:top w:val="nil"/>
              <w:left w:val="nil"/>
              <w:bottom w:val="nil"/>
              <w:right w:val="nil"/>
            </w:tcBorders>
          </w:tcPr>
          <w:p w14:paraId="6707021A" w14:textId="7C19F2F0" w:rsidR="009A571C" w:rsidRPr="00E959C8" w:rsidRDefault="009A7798" w:rsidP="009A571C">
            <w:pPr>
              <w:jc w:val="center"/>
              <w:rPr>
                <w:sz w:val="18"/>
              </w:rPr>
            </w:pPr>
            <w:r w:rsidRPr="00E959C8">
              <w:rPr>
                <w:sz w:val="18"/>
              </w:rPr>
              <w:t>0.90 (0.55—1.47)</w:t>
            </w:r>
          </w:p>
        </w:tc>
        <w:tc>
          <w:tcPr>
            <w:tcW w:w="1440" w:type="dxa"/>
            <w:tcBorders>
              <w:top w:val="nil"/>
              <w:left w:val="nil"/>
              <w:bottom w:val="nil"/>
              <w:right w:val="nil"/>
            </w:tcBorders>
          </w:tcPr>
          <w:p w14:paraId="1FDC3242" w14:textId="7C9FE8E2" w:rsidR="009A571C" w:rsidRPr="00E959C8" w:rsidRDefault="009A571C" w:rsidP="003B634C">
            <w:pPr>
              <w:jc w:val="center"/>
              <w:rPr>
                <w:sz w:val="18"/>
              </w:rPr>
            </w:pPr>
            <w:r w:rsidRPr="00E959C8">
              <w:rPr>
                <w:sz w:val="18"/>
              </w:rPr>
              <w:t>54.8 (</w:t>
            </w:r>
            <w:r w:rsidR="003B634C" w:rsidRPr="00E959C8">
              <w:rPr>
                <w:sz w:val="18"/>
              </w:rPr>
              <w:t>5.2</w:t>
            </w:r>
            <w:r w:rsidRPr="00E959C8">
              <w:rPr>
                <w:sz w:val="18"/>
              </w:rPr>
              <w:t>)</w:t>
            </w:r>
          </w:p>
        </w:tc>
        <w:tc>
          <w:tcPr>
            <w:tcW w:w="1530" w:type="dxa"/>
            <w:tcBorders>
              <w:top w:val="nil"/>
              <w:left w:val="nil"/>
              <w:bottom w:val="nil"/>
              <w:right w:val="single" w:sz="4" w:space="0" w:color="auto"/>
            </w:tcBorders>
          </w:tcPr>
          <w:p w14:paraId="1509283A" w14:textId="2FADA21A" w:rsidR="009A571C" w:rsidRPr="00E959C8" w:rsidRDefault="009A571C" w:rsidP="009A571C">
            <w:pPr>
              <w:jc w:val="center"/>
              <w:rPr>
                <w:sz w:val="18"/>
              </w:rPr>
            </w:pPr>
            <w:r w:rsidRPr="00E959C8">
              <w:rPr>
                <w:sz w:val="18"/>
              </w:rPr>
              <w:t>1.18 (0.74—1.90)</w:t>
            </w:r>
          </w:p>
        </w:tc>
        <w:tc>
          <w:tcPr>
            <w:tcW w:w="1575" w:type="dxa"/>
            <w:tcBorders>
              <w:top w:val="nil"/>
              <w:left w:val="single" w:sz="4" w:space="0" w:color="auto"/>
              <w:bottom w:val="nil"/>
              <w:right w:val="nil"/>
            </w:tcBorders>
          </w:tcPr>
          <w:p w14:paraId="12E89CA7" w14:textId="06E8C78F" w:rsidR="009A571C" w:rsidRPr="00E959C8" w:rsidRDefault="009A571C" w:rsidP="00EF3968">
            <w:pPr>
              <w:jc w:val="center"/>
              <w:rPr>
                <w:sz w:val="18"/>
              </w:rPr>
            </w:pPr>
            <w:r w:rsidRPr="00E959C8">
              <w:rPr>
                <w:sz w:val="18"/>
              </w:rPr>
              <w:t>21.8 (</w:t>
            </w:r>
            <w:r w:rsidR="00EF3968" w:rsidRPr="00E959C8">
              <w:rPr>
                <w:sz w:val="18"/>
              </w:rPr>
              <w:t>3.8</w:t>
            </w:r>
            <w:r w:rsidRPr="00E959C8">
              <w:rPr>
                <w:sz w:val="18"/>
              </w:rPr>
              <w:t>)</w:t>
            </w:r>
          </w:p>
        </w:tc>
        <w:tc>
          <w:tcPr>
            <w:tcW w:w="1575" w:type="dxa"/>
            <w:tcBorders>
              <w:top w:val="nil"/>
              <w:left w:val="nil"/>
              <w:bottom w:val="nil"/>
              <w:right w:val="nil"/>
            </w:tcBorders>
          </w:tcPr>
          <w:p w14:paraId="00CE7A27" w14:textId="379D8368" w:rsidR="009A571C" w:rsidRPr="00E959C8" w:rsidRDefault="009A571C" w:rsidP="00EF3968">
            <w:pPr>
              <w:jc w:val="center"/>
              <w:rPr>
                <w:sz w:val="18"/>
              </w:rPr>
            </w:pPr>
            <w:r w:rsidRPr="00E959C8">
              <w:rPr>
                <w:sz w:val="18"/>
              </w:rPr>
              <w:t>33.0 (</w:t>
            </w:r>
            <w:r w:rsidR="00EF3968" w:rsidRPr="00E959C8">
              <w:rPr>
                <w:sz w:val="18"/>
              </w:rPr>
              <w:t>4.9</w:t>
            </w:r>
            <w:r w:rsidRPr="00E959C8">
              <w:rPr>
                <w:sz w:val="18"/>
              </w:rPr>
              <w:t>)</w:t>
            </w:r>
          </w:p>
        </w:tc>
        <w:tc>
          <w:tcPr>
            <w:tcW w:w="1575" w:type="dxa"/>
            <w:tcBorders>
              <w:top w:val="nil"/>
              <w:left w:val="nil"/>
              <w:bottom w:val="nil"/>
              <w:right w:val="nil"/>
            </w:tcBorders>
          </w:tcPr>
          <w:p w14:paraId="0C30E896" w14:textId="66A8996D" w:rsidR="009A571C" w:rsidRPr="00E959C8" w:rsidRDefault="009A571C" w:rsidP="00EF3968">
            <w:pPr>
              <w:jc w:val="center"/>
              <w:rPr>
                <w:sz w:val="18"/>
              </w:rPr>
            </w:pPr>
            <w:r w:rsidRPr="00E959C8">
              <w:rPr>
                <w:sz w:val="18"/>
              </w:rPr>
              <w:t>21.3 (</w:t>
            </w:r>
            <w:r w:rsidR="00EF3968" w:rsidRPr="00E959C8">
              <w:rPr>
                <w:sz w:val="18"/>
              </w:rPr>
              <w:t>3.5</w:t>
            </w:r>
            <w:r w:rsidRPr="00E959C8">
              <w:rPr>
                <w:sz w:val="18"/>
              </w:rPr>
              <w:t>)</w:t>
            </w:r>
          </w:p>
        </w:tc>
        <w:tc>
          <w:tcPr>
            <w:tcW w:w="1665" w:type="dxa"/>
            <w:tcBorders>
              <w:top w:val="nil"/>
              <w:left w:val="nil"/>
              <w:bottom w:val="nil"/>
              <w:right w:val="nil"/>
            </w:tcBorders>
          </w:tcPr>
          <w:p w14:paraId="4B5781BC" w14:textId="3E1500E0" w:rsidR="009A571C" w:rsidRPr="00E959C8" w:rsidRDefault="009A571C" w:rsidP="00EF3968">
            <w:pPr>
              <w:jc w:val="center"/>
              <w:rPr>
                <w:sz w:val="18"/>
              </w:rPr>
            </w:pPr>
            <w:r w:rsidRPr="00E959C8">
              <w:rPr>
                <w:sz w:val="18"/>
              </w:rPr>
              <w:t xml:space="preserve">23.9 </w:t>
            </w:r>
            <w:r w:rsidR="00EF3968" w:rsidRPr="00E959C8">
              <w:rPr>
                <w:sz w:val="18"/>
              </w:rPr>
              <w:t>(5.3</w:t>
            </w:r>
            <w:r w:rsidRPr="00E959C8">
              <w:rPr>
                <w:sz w:val="18"/>
              </w:rPr>
              <w:t>)</w:t>
            </w:r>
          </w:p>
        </w:tc>
      </w:tr>
      <w:tr w:rsidR="004A5F42" w:rsidRPr="00E959C8" w14:paraId="1EBA9605" w14:textId="77777777" w:rsidTr="00AD77DA">
        <w:tc>
          <w:tcPr>
            <w:tcW w:w="2250" w:type="dxa"/>
            <w:tcBorders>
              <w:top w:val="nil"/>
              <w:left w:val="nil"/>
              <w:bottom w:val="nil"/>
              <w:right w:val="nil"/>
            </w:tcBorders>
          </w:tcPr>
          <w:p w14:paraId="0E88719E" w14:textId="77777777" w:rsidR="009A571C" w:rsidRPr="00E959C8" w:rsidRDefault="009A571C" w:rsidP="009A571C">
            <w:pPr>
              <w:ind w:left="252"/>
              <w:rPr>
                <w:sz w:val="18"/>
              </w:rPr>
            </w:pPr>
            <w:r w:rsidRPr="00E959C8">
              <w:rPr>
                <w:sz w:val="18"/>
              </w:rPr>
              <w:t>Girls</w:t>
            </w:r>
          </w:p>
        </w:tc>
        <w:tc>
          <w:tcPr>
            <w:tcW w:w="1440" w:type="dxa"/>
            <w:tcBorders>
              <w:top w:val="nil"/>
              <w:left w:val="nil"/>
              <w:bottom w:val="nil"/>
              <w:right w:val="nil"/>
            </w:tcBorders>
          </w:tcPr>
          <w:p w14:paraId="237B6795" w14:textId="47C30B48" w:rsidR="009A571C" w:rsidRPr="00E959C8" w:rsidRDefault="009A571C" w:rsidP="003B634C">
            <w:pPr>
              <w:jc w:val="center"/>
              <w:rPr>
                <w:sz w:val="18"/>
              </w:rPr>
            </w:pPr>
            <w:r w:rsidRPr="00E959C8">
              <w:rPr>
                <w:sz w:val="18"/>
              </w:rPr>
              <w:t>47.9 (</w:t>
            </w:r>
            <w:r w:rsidR="003B634C" w:rsidRPr="00E959C8">
              <w:rPr>
                <w:sz w:val="18"/>
              </w:rPr>
              <w:t>10.8</w:t>
            </w:r>
            <w:r w:rsidRPr="00E959C8">
              <w:rPr>
                <w:sz w:val="18"/>
              </w:rPr>
              <w:t>)</w:t>
            </w:r>
          </w:p>
        </w:tc>
        <w:tc>
          <w:tcPr>
            <w:tcW w:w="1530" w:type="dxa"/>
            <w:tcBorders>
              <w:top w:val="nil"/>
              <w:left w:val="nil"/>
              <w:bottom w:val="nil"/>
              <w:right w:val="nil"/>
            </w:tcBorders>
          </w:tcPr>
          <w:p w14:paraId="504186E9" w14:textId="18B4A6D4" w:rsidR="009A571C" w:rsidRPr="00E959C8" w:rsidRDefault="009A7798" w:rsidP="00CC6B9D">
            <w:pPr>
              <w:jc w:val="center"/>
              <w:rPr>
                <w:sz w:val="18"/>
              </w:rPr>
            </w:pPr>
            <w:r w:rsidRPr="00E959C8">
              <w:rPr>
                <w:sz w:val="18"/>
              </w:rPr>
              <w:t>Ref.</w:t>
            </w:r>
            <w:r w:rsidR="00EF3968" w:rsidRPr="00E959C8">
              <w:rPr>
                <w:sz w:val="18"/>
              </w:rPr>
              <w:t xml:space="preserve"> </w:t>
            </w:r>
          </w:p>
        </w:tc>
        <w:tc>
          <w:tcPr>
            <w:tcW w:w="1440" w:type="dxa"/>
            <w:tcBorders>
              <w:top w:val="nil"/>
              <w:left w:val="nil"/>
              <w:bottom w:val="nil"/>
              <w:right w:val="nil"/>
            </w:tcBorders>
          </w:tcPr>
          <w:p w14:paraId="34C014CE" w14:textId="10E50884" w:rsidR="009A571C" w:rsidRPr="00E959C8" w:rsidRDefault="009A571C" w:rsidP="003B634C">
            <w:pPr>
              <w:jc w:val="center"/>
              <w:rPr>
                <w:sz w:val="18"/>
              </w:rPr>
            </w:pPr>
            <w:r w:rsidRPr="00E959C8">
              <w:rPr>
                <w:sz w:val="18"/>
              </w:rPr>
              <w:t>46.4 (</w:t>
            </w:r>
            <w:r w:rsidR="003B634C" w:rsidRPr="00E959C8">
              <w:rPr>
                <w:sz w:val="18"/>
              </w:rPr>
              <w:t>10.3</w:t>
            </w:r>
            <w:r w:rsidRPr="00E959C8">
              <w:rPr>
                <w:sz w:val="18"/>
              </w:rPr>
              <w:t>)</w:t>
            </w:r>
          </w:p>
        </w:tc>
        <w:tc>
          <w:tcPr>
            <w:tcW w:w="1530" w:type="dxa"/>
            <w:tcBorders>
              <w:top w:val="nil"/>
              <w:left w:val="nil"/>
              <w:bottom w:val="nil"/>
              <w:right w:val="single" w:sz="4" w:space="0" w:color="auto"/>
            </w:tcBorders>
          </w:tcPr>
          <w:p w14:paraId="41237E3E" w14:textId="0ACA69B6" w:rsidR="009A571C" w:rsidRPr="00E959C8" w:rsidRDefault="009A571C" w:rsidP="00014FDA">
            <w:pPr>
              <w:jc w:val="center"/>
              <w:rPr>
                <w:sz w:val="18"/>
              </w:rPr>
            </w:pPr>
            <w:r w:rsidRPr="00E959C8">
              <w:rPr>
                <w:sz w:val="18"/>
              </w:rPr>
              <w:t>Ref.</w:t>
            </w:r>
            <w:r w:rsidR="00EF3968" w:rsidRPr="00E959C8">
              <w:rPr>
                <w:sz w:val="18"/>
              </w:rPr>
              <w:t xml:space="preserve"> </w:t>
            </w:r>
          </w:p>
        </w:tc>
        <w:tc>
          <w:tcPr>
            <w:tcW w:w="1575" w:type="dxa"/>
            <w:tcBorders>
              <w:top w:val="nil"/>
              <w:left w:val="single" w:sz="4" w:space="0" w:color="auto"/>
              <w:bottom w:val="nil"/>
              <w:right w:val="nil"/>
            </w:tcBorders>
          </w:tcPr>
          <w:p w14:paraId="7CE172EE" w14:textId="46CF6E70" w:rsidR="009A571C" w:rsidRPr="00E959C8" w:rsidRDefault="009A571C" w:rsidP="009A571C">
            <w:pPr>
              <w:jc w:val="center"/>
              <w:rPr>
                <w:sz w:val="18"/>
              </w:rPr>
            </w:pPr>
            <w:r w:rsidRPr="00E959C8">
              <w:rPr>
                <w:sz w:val="18"/>
              </w:rPr>
              <w:t>10.6*</w:t>
            </w:r>
            <w:r w:rsidR="00EF3968" w:rsidRPr="00E959C8">
              <w:rPr>
                <w:sz w:val="18"/>
              </w:rPr>
              <w:t xml:space="preserve"> (4.0)</w:t>
            </w:r>
          </w:p>
        </w:tc>
        <w:tc>
          <w:tcPr>
            <w:tcW w:w="1575" w:type="dxa"/>
            <w:tcBorders>
              <w:top w:val="nil"/>
              <w:left w:val="nil"/>
              <w:bottom w:val="nil"/>
              <w:right w:val="nil"/>
            </w:tcBorders>
          </w:tcPr>
          <w:p w14:paraId="70030FF1" w14:textId="4423C465" w:rsidR="009A571C" w:rsidRPr="00E959C8" w:rsidRDefault="009A571C" w:rsidP="00EF3968">
            <w:pPr>
              <w:jc w:val="center"/>
              <w:rPr>
                <w:sz w:val="18"/>
              </w:rPr>
            </w:pPr>
            <w:r w:rsidRPr="00E959C8">
              <w:rPr>
                <w:sz w:val="18"/>
              </w:rPr>
              <w:t>35.8 (</w:t>
            </w:r>
            <w:r w:rsidR="00EF3968" w:rsidRPr="00E959C8">
              <w:rPr>
                <w:sz w:val="18"/>
              </w:rPr>
              <w:t>9.4</w:t>
            </w:r>
            <w:r w:rsidRPr="00E959C8">
              <w:rPr>
                <w:sz w:val="18"/>
              </w:rPr>
              <w:t>)</w:t>
            </w:r>
          </w:p>
        </w:tc>
        <w:tc>
          <w:tcPr>
            <w:tcW w:w="1575" w:type="dxa"/>
            <w:tcBorders>
              <w:top w:val="nil"/>
              <w:left w:val="nil"/>
              <w:bottom w:val="nil"/>
              <w:right w:val="nil"/>
            </w:tcBorders>
          </w:tcPr>
          <w:p w14:paraId="40877794" w14:textId="51407742" w:rsidR="009A571C" w:rsidRPr="00E959C8" w:rsidRDefault="009A571C" w:rsidP="00EF3968">
            <w:pPr>
              <w:jc w:val="center"/>
              <w:rPr>
                <w:sz w:val="18"/>
              </w:rPr>
            </w:pPr>
            <w:r w:rsidRPr="00E959C8">
              <w:rPr>
                <w:sz w:val="18"/>
              </w:rPr>
              <w:t>37.3*(</w:t>
            </w:r>
            <w:r w:rsidR="00EF3968" w:rsidRPr="00E959C8">
              <w:rPr>
                <w:sz w:val="18"/>
              </w:rPr>
              <w:t>11.8</w:t>
            </w:r>
            <w:r w:rsidRPr="00E959C8">
              <w:rPr>
                <w:sz w:val="18"/>
              </w:rPr>
              <w:t>)</w:t>
            </w:r>
          </w:p>
        </w:tc>
        <w:tc>
          <w:tcPr>
            <w:tcW w:w="1665" w:type="dxa"/>
            <w:tcBorders>
              <w:top w:val="nil"/>
              <w:left w:val="nil"/>
              <w:bottom w:val="nil"/>
              <w:right w:val="nil"/>
            </w:tcBorders>
          </w:tcPr>
          <w:p w14:paraId="28033951" w14:textId="6566C41A" w:rsidR="009A571C" w:rsidRPr="00E959C8" w:rsidRDefault="009A571C" w:rsidP="00EF3968">
            <w:pPr>
              <w:jc w:val="center"/>
              <w:rPr>
                <w:sz w:val="18"/>
              </w:rPr>
            </w:pPr>
            <w:r w:rsidRPr="00E959C8">
              <w:rPr>
                <w:sz w:val="18"/>
              </w:rPr>
              <w:t>16.3</w:t>
            </w:r>
            <w:r w:rsidR="00AD77DA" w:rsidRPr="00E959C8">
              <w:rPr>
                <w:sz w:val="18"/>
              </w:rPr>
              <w:t>*</w:t>
            </w:r>
            <w:r w:rsidRPr="00E959C8">
              <w:rPr>
                <w:sz w:val="18"/>
              </w:rPr>
              <w:t xml:space="preserve"> (</w:t>
            </w:r>
            <w:r w:rsidR="00EF3968" w:rsidRPr="00E959C8">
              <w:rPr>
                <w:sz w:val="18"/>
              </w:rPr>
              <w:t>5.6</w:t>
            </w:r>
            <w:r w:rsidRPr="00E959C8">
              <w:rPr>
                <w:sz w:val="18"/>
              </w:rPr>
              <w:t>)</w:t>
            </w:r>
          </w:p>
        </w:tc>
      </w:tr>
      <w:tr w:rsidR="004A5F42" w:rsidRPr="00E959C8" w14:paraId="1CB3D769" w14:textId="77777777" w:rsidTr="00AD77DA">
        <w:tc>
          <w:tcPr>
            <w:tcW w:w="2250" w:type="dxa"/>
            <w:tcBorders>
              <w:top w:val="nil"/>
              <w:left w:val="nil"/>
              <w:bottom w:val="nil"/>
              <w:right w:val="nil"/>
            </w:tcBorders>
          </w:tcPr>
          <w:p w14:paraId="7719FD21" w14:textId="77777777" w:rsidR="009A571C" w:rsidRPr="00E959C8" w:rsidRDefault="009A571C" w:rsidP="009A571C">
            <w:pPr>
              <w:rPr>
                <w:sz w:val="18"/>
              </w:rPr>
            </w:pPr>
            <w:r w:rsidRPr="00E959C8">
              <w:rPr>
                <w:b/>
                <w:sz w:val="18"/>
              </w:rPr>
              <w:t>Age Group</w:t>
            </w:r>
          </w:p>
        </w:tc>
        <w:tc>
          <w:tcPr>
            <w:tcW w:w="1440" w:type="dxa"/>
            <w:tcBorders>
              <w:top w:val="nil"/>
              <w:left w:val="nil"/>
              <w:bottom w:val="nil"/>
              <w:right w:val="nil"/>
            </w:tcBorders>
          </w:tcPr>
          <w:p w14:paraId="3B10C77C" w14:textId="77777777" w:rsidR="009A571C" w:rsidRPr="00E959C8" w:rsidRDefault="009A571C" w:rsidP="009A571C">
            <w:pPr>
              <w:jc w:val="center"/>
              <w:rPr>
                <w:sz w:val="18"/>
              </w:rPr>
            </w:pPr>
          </w:p>
        </w:tc>
        <w:tc>
          <w:tcPr>
            <w:tcW w:w="1530" w:type="dxa"/>
            <w:tcBorders>
              <w:top w:val="nil"/>
              <w:left w:val="nil"/>
              <w:bottom w:val="nil"/>
              <w:right w:val="nil"/>
            </w:tcBorders>
          </w:tcPr>
          <w:p w14:paraId="0DC1BA7D" w14:textId="77777777" w:rsidR="009A571C" w:rsidRPr="00E959C8" w:rsidRDefault="009A571C" w:rsidP="009A571C">
            <w:pPr>
              <w:jc w:val="center"/>
              <w:rPr>
                <w:sz w:val="18"/>
              </w:rPr>
            </w:pPr>
          </w:p>
        </w:tc>
        <w:tc>
          <w:tcPr>
            <w:tcW w:w="1440" w:type="dxa"/>
            <w:tcBorders>
              <w:top w:val="nil"/>
              <w:left w:val="nil"/>
              <w:bottom w:val="nil"/>
              <w:right w:val="nil"/>
            </w:tcBorders>
          </w:tcPr>
          <w:p w14:paraId="1DC100F4"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1595ACA4"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5C1C0A1A" w14:textId="09AEE50C" w:rsidR="009A571C" w:rsidRPr="00E959C8" w:rsidRDefault="009A571C" w:rsidP="009A571C">
            <w:pPr>
              <w:jc w:val="center"/>
              <w:rPr>
                <w:sz w:val="18"/>
              </w:rPr>
            </w:pPr>
          </w:p>
        </w:tc>
        <w:tc>
          <w:tcPr>
            <w:tcW w:w="1575" w:type="dxa"/>
            <w:tcBorders>
              <w:top w:val="nil"/>
              <w:left w:val="nil"/>
              <w:bottom w:val="nil"/>
              <w:right w:val="nil"/>
            </w:tcBorders>
          </w:tcPr>
          <w:p w14:paraId="3ABC663B" w14:textId="77777777" w:rsidR="009A571C" w:rsidRPr="00E959C8" w:rsidRDefault="009A571C" w:rsidP="009A571C">
            <w:pPr>
              <w:jc w:val="center"/>
              <w:rPr>
                <w:sz w:val="18"/>
              </w:rPr>
            </w:pPr>
          </w:p>
        </w:tc>
        <w:tc>
          <w:tcPr>
            <w:tcW w:w="1575" w:type="dxa"/>
            <w:tcBorders>
              <w:top w:val="nil"/>
              <w:left w:val="nil"/>
              <w:bottom w:val="nil"/>
              <w:right w:val="nil"/>
            </w:tcBorders>
          </w:tcPr>
          <w:p w14:paraId="68AAB6A7" w14:textId="77777777" w:rsidR="009A571C" w:rsidRPr="00E959C8" w:rsidRDefault="009A571C" w:rsidP="009A571C">
            <w:pPr>
              <w:jc w:val="center"/>
              <w:rPr>
                <w:sz w:val="18"/>
              </w:rPr>
            </w:pPr>
          </w:p>
        </w:tc>
        <w:tc>
          <w:tcPr>
            <w:tcW w:w="1665" w:type="dxa"/>
            <w:tcBorders>
              <w:top w:val="nil"/>
              <w:left w:val="nil"/>
              <w:bottom w:val="nil"/>
              <w:right w:val="nil"/>
            </w:tcBorders>
          </w:tcPr>
          <w:p w14:paraId="782E20F9" w14:textId="77777777" w:rsidR="009A571C" w:rsidRPr="00E959C8" w:rsidRDefault="009A571C" w:rsidP="009A571C">
            <w:pPr>
              <w:rPr>
                <w:sz w:val="18"/>
              </w:rPr>
            </w:pPr>
          </w:p>
        </w:tc>
      </w:tr>
      <w:tr w:rsidR="004A5F42" w:rsidRPr="00E959C8" w14:paraId="73D98EC2" w14:textId="77777777" w:rsidTr="00AD77DA">
        <w:tc>
          <w:tcPr>
            <w:tcW w:w="2250" w:type="dxa"/>
            <w:tcBorders>
              <w:top w:val="nil"/>
              <w:left w:val="nil"/>
              <w:bottom w:val="nil"/>
              <w:right w:val="nil"/>
            </w:tcBorders>
          </w:tcPr>
          <w:p w14:paraId="3A5BA0CD" w14:textId="77777777" w:rsidR="009A571C" w:rsidRPr="00E959C8" w:rsidRDefault="009A571C" w:rsidP="009A571C">
            <w:pPr>
              <w:ind w:left="252"/>
              <w:rPr>
                <w:sz w:val="18"/>
              </w:rPr>
            </w:pPr>
            <w:r w:rsidRPr="00E959C8">
              <w:rPr>
                <w:sz w:val="18"/>
              </w:rPr>
              <w:t>2-3 years</w:t>
            </w:r>
          </w:p>
        </w:tc>
        <w:tc>
          <w:tcPr>
            <w:tcW w:w="1440" w:type="dxa"/>
            <w:tcBorders>
              <w:top w:val="nil"/>
              <w:left w:val="nil"/>
              <w:bottom w:val="nil"/>
              <w:right w:val="nil"/>
            </w:tcBorders>
          </w:tcPr>
          <w:p w14:paraId="6834A127" w14:textId="25A346E5" w:rsidR="009A571C" w:rsidRPr="00E959C8" w:rsidRDefault="009A571C" w:rsidP="00EF3968">
            <w:pPr>
              <w:jc w:val="center"/>
              <w:rPr>
                <w:sz w:val="18"/>
              </w:rPr>
            </w:pPr>
            <w:r w:rsidRPr="00E959C8">
              <w:rPr>
                <w:sz w:val="18"/>
              </w:rPr>
              <w:t>29.0* (</w:t>
            </w:r>
            <w:r w:rsidR="00EF3968" w:rsidRPr="00E959C8">
              <w:rPr>
                <w:sz w:val="18"/>
              </w:rPr>
              <w:t>9.9</w:t>
            </w:r>
            <w:r w:rsidRPr="00E959C8">
              <w:rPr>
                <w:sz w:val="18"/>
              </w:rPr>
              <w:t>)</w:t>
            </w:r>
          </w:p>
        </w:tc>
        <w:tc>
          <w:tcPr>
            <w:tcW w:w="1530" w:type="dxa"/>
            <w:tcBorders>
              <w:top w:val="nil"/>
              <w:left w:val="nil"/>
              <w:bottom w:val="nil"/>
              <w:right w:val="nil"/>
            </w:tcBorders>
          </w:tcPr>
          <w:p w14:paraId="4617365A" w14:textId="69EAEBA7" w:rsidR="009A571C" w:rsidRPr="00E959C8" w:rsidRDefault="009A7798" w:rsidP="009A571C">
            <w:pPr>
              <w:jc w:val="center"/>
              <w:rPr>
                <w:sz w:val="18"/>
              </w:rPr>
            </w:pPr>
            <w:r w:rsidRPr="00E959C8">
              <w:rPr>
                <w:sz w:val="18"/>
              </w:rPr>
              <w:t>0.62 (0.31—1.25)</w:t>
            </w:r>
          </w:p>
        </w:tc>
        <w:tc>
          <w:tcPr>
            <w:tcW w:w="1440" w:type="dxa"/>
            <w:tcBorders>
              <w:top w:val="nil"/>
              <w:left w:val="nil"/>
              <w:bottom w:val="nil"/>
              <w:right w:val="nil"/>
            </w:tcBorders>
          </w:tcPr>
          <w:p w14:paraId="25D181FC" w14:textId="283EE233" w:rsidR="009A571C" w:rsidRPr="00E959C8" w:rsidRDefault="009A571C" w:rsidP="00EF3968">
            <w:pPr>
              <w:jc w:val="center"/>
              <w:rPr>
                <w:sz w:val="18"/>
              </w:rPr>
            </w:pPr>
            <w:r w:rsidRPr="00E959C8">
              <w:rPr>
                <w:sz w:val="18"/>
              </w:rPr>
              <w:t>50.6 (</w:t>
            </w:r>
            <w:r w:rsidR="00EF3968" w:rsidRPr="00E959C8">
              <w:rPr>
                <w:sz w:val="18"/>
              </w:rPr>
              <w:t>10.6</w:t>
            </w:r>
            <w:r w:rsidRPr="00E959C8">
              <w:rPr>
                <w:sz w:val="18"/>
              </w:rPr>
              <w:t>)</w:t>
            </w:r>
          </w:p>
        </w:tc>
        <w:tc>
          <w:tcPr>
            <w:tcW w:w="1530" w:type="dxa"/>
            <w:tcBorders>
              <w:top w:val="nil"/>
              <w:left w:val="nil"/>
              <w:bottom w:val="nil"/>
              <w:right w:val="single" w:sz="4" w:space="0" w:color="auto"/>
            </w:tcBorders>
          </w:tcPr>
          <w:p w14:paraId="4A2D3905" w14:textId="3F3651D2" w:rsidR="009A571C" w:rsidRPr="00E959C8" w:rsidRDefault="009A571C" w:rsidP="009A571C">
            <w:pPr>
              <w:jc w:val="center"/>
              <w:rPr>
                <w:sz w:val="18"/>
              </w:rPr>
            </w:pPr>
            <w:r w:rsidRPr="00E959C8">
              <w:rPr>
                <w:sz w:val="18"/>
              </w:rPr>
              <w:t>0.95 (0.61—1.50)</w:t>
            </w:r>
          </w:p>
        </w:tc>
        <w:tc>
          <w:tcPr>
            <w:tcW w:w="1575" w:type="dxa"/>
            <w:tcBorders>
              <w:top w:val="nil"/>
              <w:left w:val="single" w:sz="4" w:space="0" w:color="auto"/>
              <w:bottom w:val="nil"/>
              <w:right w:val="nil"/>
            </w:tcBorders>
          </w:tcPr>
          <w:p w14:paraId="038CE4BA" w14:textId="14AD7248" w:rsidR="009A571C" w:rsidRPr="00E959C8" w:rsidRDefault="009A571C" w:rsidP="00EF3968">
            <w:pPr>
              <w:jc w:val="center"/>
              <w:rPr>
                <w:sz w:val="18"/>
              </w:rPr>
            </w:pPr>
            <w:r w:rsidRPr="00E959C8">
              <w:rPr>
                <w:sz w:val="18"/>
              </w:rPr>
              <w:t>5.9** (</w:t>
            </w:r>
            <w:r w:rsidR="00EF3968" w:rsidRPr="00E959C8">
              <w:rPr>
                <w:sz w:val="18"/>
              </w:rPr>
              <w:t>3.6</w:t>
            </w:r>
            <w:r w:rsidRPr="00E959C8">
              <w:rPr>
                <w:sz w:val="18"/>
              </w:rPr>
              <w:t>)</w:t>
            </w:r>
          </w:p>
        </w:tc>
        <w:tc>
          <w:tcPr>
            <w:tcW w:w="1575" w:type="dxa"/>
            <w:tcBorders>
              <w:top w:val="nil"/>
              <w:left w:val="nil"/>
              <w:bottom w:val="nil"/>
              <w:right w:val="nil"/>
            </w:tcBorders>
          </w:tcPr>
          <w:p w14:paraId="4F2F78BB" w14:textId="013F5C10" w:rsidR="009A571C" w:rsidRPr="00E959C8" w:rsidRDefault="009A571C" w:rsidP="00EF3968">
            <w:pPr>
              <w:jc w:val="center"/>
              <w:rPr>
                <w:sz w:val="18"/>
              </w:rPr>
            </w:pPr>
            <w:r w:rsidRPr="00E959C8">
              <w:rPr>
                <w:sz w:val="18"/>
              </w:rPr>
              <w:t>44.8 (</w:t>
            </w:r>
            <w:r w:rsidR="00EF3968" w:rsidRPr="00E959C8">
              <w:rPr>
                <w:sz w:val="18"/>
              </w:rPr>
              <w:t>10.6</w:t>
            </w:r>
            <w:r w:rsidRPr="00E959C8">
              <w:rPr>
                <w:sz w:val="18"/>
              </w:rPr>
              <w:t>)</w:t>
            </w:r>
          </w:p>
        </w:tc>
        <w:tc>
          <w:tcPr>
            <w:tcW w:w="1575" w:type="dxa"/>
            <w:tcBorders>
              <w:top w:val="nil"/>
              <w:left w:val="nil"/>
              <w:bottom w:val="nil"/>
              <w:right w:val="nil"/>
            </w:tcBorders>
          </w:tcPr>
          <w:p w14:paraId="6B376A82" w14:textId="553886CA" w:rsidR="009A571C" w:rsidRPr="00E959C8" w:rsidRDefault="009A571C" w:rsidP="00EF3968">
            <w:pPr>
              <w:jc w:val="center"/>
              <w:rPr>
                <w:sz w:val="18"/>
              </w:rPr>
            </w:pPr>
            <w:r w:rsidRPr="00E959C8">
              <w:rPr>
                <w:sz w:val="18"/>
              </w:rPr>
              <w:t>23.1* (</w:t>
            </w:r>
            <w:r w:rsidR="00EF3968" w:rsidRPr="00E959C8">
              <w:rPr>
                <w:sz w:val="18"/>
              </w:rPr>
              <w:t>9.7</w:t>
            </w:r>
            <w:r w:rsidRPr="00E959C8">
              <w:rPr>
                <w:sz w:val="18"/>
              </w:rPr>
              <w:t>)</w:t>
            </w:r>
          </w:p>
        </w:tc>
        <w:tc>
          <w:tcPr>
            <w:tcW w:w="1665" w:type="dxa"/>
            <w:tcBorders>
              <w:top w:val="nil"/>
              <w:left w:val="nil"/>
              <w:bottom w:val="nil"/>
              <w:right w:val="nil"/>
            </w:tcBorders>
          </w:tcPr>
          <w:p w14:paraId="47FDEF7E" w14:textId="3D7F65B2" w:rsidR="009A571C" w:rsidRPr="00E959C8" w:rsidRDefault="009A571C" w:rsidP="00EF3968">
            <w:pPr>
              <w:jc w:val="center"/>
              <w:rPr>
                <w:sz w:val="18"/>
              </w:rPr>
            </w:pPr>
            <w:r w:rsidRPr="00E959C8">
              <w:rPr>
                <w:sz w:val="18"/>
              </w:rPr>
              <w:t>26.3*</w:t>
            </w:r>
            <w:r w:rsidR="00556783" w:rsidRPr="00E959C8">
              <w:rPr>
                <w:sz w:val="18"/>
              </w:rPr>
              <w:t xml:space="preserve"> </w:t>
            </w:r>
            <w:r w:rsidRPr="00E959C8">
              <w:rPr>
                <w:sz w:val="18"/>
              </w:rPr>
              <w:t>(</w:t>
            </w:r>
            <w:r w:rsidR="00EF3968" w:rsidRPr="00E959C8">
              <w:rPr>
                <w:sz w:val="18"/>
              </w:rPr>
              <w:t>8.5</w:t>
            </w:r>
            <w:r w:rsidRPr="00E959C8">
              <w:rPr>
                <w:sz w:val="18"/>
              </w:rPr>
              <w:t>)</w:t>
            </w:r>
          </w:p>
        </w:tc>
      </w:tr>
      <w:tr w:rsidR="004A5F42" w:rsidRPr="00E959C8" w14:paraId="717F9C24" w14:textId="77777777" w:rsidTr="00AD77DA">
        <w:tc>
          <w:tcPr>
            <w:tcW w:w="2250" w:type="dxa"/>
            <w:tcBorders>
              <w:top w:val="nil"/>
              <w:left w:val="nil"/>
              <w:bottom w:val="nil"/>
              <w:right w:val="nil"/>
            </w:tcBorders>
          </w:tcPr>
          <w:p w14:paraId="7C46AE72" w14:textId="77777777" w:rsidR="009A571C" w:rsidRPr="00E959C8" w:rsidRDefault="009A571C" w:rsidP="009A571C">
            <w:pPr>
              <w:ind w:left="252"/>
              <w:rPr>
                <w:sz w:val="18"/>
              </w:rPr>
            </w:pPr>
            <w:r w:rsidRPr="00E959C8">
              <w:rPr>
                <w:sz w:val="18"/>
              </w:rPr>
              <w:t>4-5 years</w:t>
            </w:r>
          </w:p>
        </w:tc>
        <w:tc>
          <w:tcPr>
            <w:tcW w:w="1440" w:type="dxa"/>
            <w:tcBorders>
              <w:top w:val="nil"/>
              <w:left w:val="nil"/>
              <w:bottom w:val="nil"/>
              <w:right w:val="nil"/>
            </w:tcBorders>
          </w:tcPr>
          <w:p w14:paraId="3E9F42ED" w14:textId="50C9C2A1" w:rsidR="009A571C" w:rsidRPr="00E959C8" w:rsidRDefault="009A571C" w:rsidP="00EF3968">
            <w:pPr>
              <w:jc w:val="center"/>
              <w:rPr>
                <w:sz w:val="18"/>
              </w:rPr>
            </w:pPr>
            <w:r w:rsidRPr="00E959C8">
              <w:rPr>
                <w:sz w:val="18"/>
              </w:rPr>
              <w:t>46.6 (</w:t>
            </w:r>
            <w:r w:rsidR="00EF3968" w:rsidRPr="00E959C8">
              <w:rPr>
                <w:sz w:val="18"/>
              </w:rPr>
              <w:t>5.1</w:t>
            </w:r>
            <w:r w:rsidRPr="00E959C8">
              <w:rPr>
                <w:sz w:val="18"/>
              </w:rPr>
              <w:t>)</w:t>
            </w:r>
          </w:p>
        </w:tc>
        <w:tc>
          <w:tcPr>
            <w:tcW w:w="1530" w:type="dxa"/>
            <w:tcBorders>
              <w:top w:val="nil"/>
              <w:left w:val="nil"/>
              <w:bottom w:val="nil"/>
              <w:right w:val="nil"/>
            </w:tcBorders>
          </w:tcPr>
          <w:p w14:paraId="7ED74D25" w14:textId="3441CD03" w:rsidR="009A571C" w:rsidRPr="00E959C8" w:rsidRDefault="009A7798" w:rsidP="00CC6B9D">
            <w:pPr>
              <w:jc w:val="center"/>
              <w:rPr>
                <w:sz w:val="18"/>
              </w:rPr>
            </w:pPr>
            <w:r w:rsidRPr="00E959C8">
              <w:rPr>
                <w:sz w:val="18"/>
              </w:rPr>
              <w:t>Ref.</w:t>
            </w:r>
            <w:r w:rsidR="001E7345" w:rsidRPr="00E959C8">
              <w:rPr>
                <w:sz w:val="18"/>
              </w:rPr>
              <w:t xml:space="preserve"> </w:t>
            </w:r>
          </w:p>
        </w:tc>
        <w:tc>
          <w:tcPr>
            <w:tcW w:w="1440" w:type="dxa"/>
            <w:tcBorders>
              <w:top w:val="nil"/>
              <w:left w:val="nil"/>
              <w:bottom w:val="nil"/>
              <w:right w:val="nil"/>
            </w:tcBorders>
          </w:tcPr>
          <w:p w14:paraId="1B9C443E" w14:textId="514E2880" w:rsidR="009A571C" w:rsidRPr="00E959C8" w:rsidRDefault="009A571C" w:rsidP="00EF3968">
            <w:pPr>
              <w:jc w:val="center"/>
              <w:rPr>
                <w:sz w:val="18"/>
              </w:rPr>
            </w:pPr>
            <w:r w:rsidRPr="00E959C8">
              <w:rPr>
                <w:sz w:val="18"/>
              </w:rPr>
              <w:t>53.2 (</w:t>
            </w:r>
            <w:r w:rsidR="00EF3968" w:rsidRPr="00E959C8">
              <w:rPr>
                <w:sz w:val="18"/>
              </w:rPr>
              <w:t>5.2</w:t>
            </w:r>
            <w:r w:rsidRPr="00E959C8">
              <w:rPr>
                <w:sz w:val="18"/>
              </w:rPr>
              <w:t>)</w:t>
            </w:r>
          </w:p>
        </w:tc>
        <w:tc>
          <w:tcPr>
            <w:tcW w:w="1530" w:type="dxa"/>
            <w:tcBorders>
              <w:top w:val="nil"/>
              <w:left w:val="nil"/>
              <w:bottom w:val="nil"/>
              <w:right w:val="single" w:sz="4" w:space="0" w:color="auto"/>
            </w:tcBorders>
          </w:tcPr>
          <w:p w14:paraId="1C40AABF" w14:textId="469CDCAB" w:rsidR="009A571C" w:rsidRPr="00E959C8" w:rsidRDefault="009A571C" w:rsidP="00014FDA">
            <w:pPr>
              <w:jc w:val="center"/>
              <w:rPr>
                <w:sz w:val="18"/>
              </w:rPr>
            </w:pPr>
            <w:r w:rsidRPr="00E959C8">
              <w:rPr>
                <w:sz w:val="18"/>
              </w:rPr>
              <w:t>Ref.</w:t>
            </w:r>
            <w:r w:rsidR="001E7345" w:rsidRPr="00E959C8">
              <w:rPr>
                <w:sz w:val="18"/>
              </w:rPr>
              <w:t xml:space="preserve"> </w:t>
            </w:r>
          </w:p>
        </w:tc>
        <w:tc>
          <w:tcPr>
            <w:tcW w:w="1575" w:type="dxa"/>
            <w:tcBorders>
              <w:top w:val="nil"/>
              <w:left w:val="single" w:sz="4" w:space="0" w:color="auto"/>
              <w:bottom w:val="nil"/>
              <w:right w:val="nil"/>
            </w:tcBorders>
          </w:tcPr>
          <w:p w14:paraId="24B7767C" w14:textId="78EC9D4F" w:rsidR="009A571C" w:rsidRPr="00E959C8" w:rsidRDefault="009A571C" w:rsidP="001E7345">
            <w:pPr>
              <w:jc w:val="center"/>
              <w:rPr>
                <w:sz w:val="18"/>
              </w:rPr>
            </w:pPr>
            <w:r w:rsidRPr="00E959C8">
              <w:rPr>
                <w:sz w:val="18"/>
              </w:rPr>
              <w:t>21.2 (</w:t>
            </w:r>
            <w:r w:rsidR="001E7345" w:rsidRPr="00E959C8">
              <w:rPr>
                <w:sz w:val="18"/>
              </w:rPr>
              <w:t>3.6</w:t>
            </w:r>
            <w:r w:rsidRPr="00E959C8">
              <w:rPr>
                <w:sz w:val="18"/>
              </w:rPr>
              <w:t>)</w:t>
            </w:r>
          </w:p>
        </w:tc>
        <w:tc>
          <w:tcPr>
            <w:tcW w:w="1575" w:type="dxa"/>
            <w:tcBorders>
              <w:top w:val="nil"/>
              <w:left w:val="nil"/>
              <w:bottom w:val="nil"/>
              <w:right w:val="nil"/>
            </w:tcBorders>
          </w:tcPr>
          <w:p w14:paraId="2D493835" w14:textId="0941E109" w:rsidR="009A571C" w:rsidRPr="00E959C8" w:rsidRDefault="009A571C" w:rsidP="001E7345">
            <w:pPr>
              <w:jc w:val="center"/>
              <w:rPr>
                <w:sz w:val="18"/>
              </w:rPr>
            </w:pPr>
            <w:r w:rsidRPr="00E959C8">
              <w:rPr>
                <w:sz w:val="18"/>
              </w:rPr>
              <w:t>31.9 (</w:t>
            </w:r>
            <w:r w:rsidR="001E7345" w:rsidRPr="00E959C8">
              <w:rPr>
                <w:sz w:val="18"/>
              </w:rPr>
              <w:t>4.7</w:t>
            </w:r>
            <w:r w:rsidRPr="00E959C8">
              <w:rPr>
                <w:sz w:val="18"/>
              </w:rPr>
              <w:t>)</w:t>
            </w:r>
          </w:p>
        </w:tc>
        <w:tc>
          <w:tcPr>
            <w:tcW w:w="1575" w:type="dxa"/>
            <w:tcBorders>
              <w:top w:val="nil"/>
              <w:left w:val="nil"/>
              <w:bottom w:val="nil"/>
              <w:right w:val="nil"/>
            </w:tcBorders>
          </w:tcPr>
          <w:p w14:paraId="6CFE15D4" w14:textId="34125E64" w:rsidR="009A571C" w:rsidRPr="00E959C8" w:rsidRDefault="009A571C" w:rsidP="001E7345">
            <w:pPr>
              <w:jc w:val="center"/>
              <w:rPr>
                <w:sz w:val="18"/>
              </w:rPr>
            </w:pPr>
            <w:r w:rsidRPr="00E959C8">
              <w:rPr>
                <w:sz w:val="18"/>
              </w:rPr>
              <w:t>25.4 (</w:t>
            </w:r>
            <w:r w:rsidR="001E7345" w:rsidRPr="00E959C8">
              <w:rPr>
                <w:sz w:val="18"/>
              </w:rPr>
              <w:t>4.6</w:t>
            </w:r>
            <w:r w:rsidRPr="00E959C8">
              <w:rPr>
                <w:sz w:val="18"/>
              </w:rPr>
              <w:t>)</w:t>
            </w:r>
          </w:p>
        </w:tc>
        <w:tc>
          <w:tcPr>
            <w:tcW w:w="1665" w:type="dxa"/>
            <w:tcBorders>
              <w:top w:val="nil"/>
              <w:left w:val="nil"/>
              <w:bottom w:val="nil"/>
              <w:right w:val="nil"/>
            </w:tcBorders>
          </w:tcPr>
          <w:p w14:paraId="6A985847" w14:textId="665C6A4F" w:rsidR="009A571C" w:rsidRPr="00E959C8" w:rsidRDefault="009A571C" w:rsidP="001E7345">
            <w:pPr>
              <w:jc w:val="center"/>
              <w:rPr>
                <w:sz w:val="18"/>
              </w:rPr>
            </w:pPr>
            <w:r w:rsidRPr="00E959C8">
              <w:rPr>
                <w:sz w:val="18"/>
              </w:rPr>
              <w:t>21.4 (</w:t>
            </w:r>
            <w:r w:rsidR="001E7345" w:rsidRPr="00E959C8">
              <w:rPr>
                <w:sz w:val="18"/>
              </w:rPr>
              <w:t>4.8</w:t>
            </w:r>
            <w:r w:rsidRPr="00E959C8">
              <w:rPr>
                <w:sz w:val="18"/>
              </w:rPr>
              <w:t>)</w:t>
            </w:r>
          </w:p>
        </w:tc>
      </w:tr>
      <w:tr w:rsidR="004A5F42" w:rsidRPr="00E959C8" w14:paraId="484EB343" w14:textId="77777777" w:rsidTr="00AD77DA">
        <w:tc>
          <w:tcPr>
            <w:tcW w:w="2250" w:type="dxa"/>
            <w:tcBorders>
              <w:top w:val="nil"/>
              <w:left w:val="nil"/>
              <w:bottom w:val="nil"/>
              <w:right w:val="nil"/>
            </w:tcBorders>
          </w:tcPr>
          <w:p w14:paraId="4796170D" w14:textId="67E260AE" w:rsidR="009A571C" w:rsidRPr="00E959C8" w:rsidRDefault="009A571C" w:rsidP="009A7798">
            <w:pPr>
              <w:rPr>
                <w:sz w:val="18"/>
              </w:rPr>
            </w:pPr>
            <w:r w:rsidRPr="00E959C8">
              <w:rPr>
                <w:b/>
                <w:sz w:val="18"/>
              </w:rPr>
              <w:t>Race/</w:t>
            </w:r>
            <w:r w:rsidR="009A7798" w:rsidRPr="00E959C8">
              <w:rPr>
                <w:b/>
                <w:sz w:val="18"/>
              </w:rPr>
              <w:t>Ethnicity</w:t>
            </w:r>
            <w:r w:rsidR="009A7798" w:rsidRPr="00E959C8">
              <w:rPr>
                <w:sz w:val="18"/>
                <w:vertAlign w:val="superscript"/>
              </w:rPr>
              <w:t>3</w:t>
            </w:r>
          </w:p>
        </w:tc>
        <w:tc>
          <w:tcPr>
            <w:tcW w:w="1440" w:type="dxa"/>
            <w:tcBorders>
              <w:top w:val="nil"/>
              <w:left w:val="nil"/>
              <w:bottom w:val="nil"/>
              <w:right w:val="nil"/>
            </w:tcBorders>
          </w:tcPr>
          <w:p w14:paraId="63FF1EDE" w14:textId="77777777" w:rsidR="009A571C" w:rsidRPr="00E959C8" w:rsidRDefault="009A571C" w:rsidP="009A571C">
            <w:pPr>
              <w:jc w:val="center"/>
              <w:rPr>
                <w:sz w:val="18"/>
              </w:rPr>
            </w:pPr>
          </w:p>
        </w:tc>
        <w:tc>
          <w:tcPr>
            <w:tcW w:w="1530" w:type="dxa"/>
            <w:tcBorders>
              <w:top w:val="nil"/>
              <w:left w:val="nil"/>
              <w:bottom w:val="nil"/>
              <w:right w:val="nil"/>
            </w:tcBorders>
          </w:tcPr>
          <w:p w14:paraId="4D501FFC" w14:textId="77777777" w:rsidR="009A571C" w:rsidRPr="00E959C8" w:rsidRDefault="009A571C" w:rsidP="009A571C">
            <w:pPr>
              <w:jc w:val="center"/>
              <w:rPr>
                <w:sz w:val="18"/>
              </w:rPr>
            </w:pPr>
          </w:p>
        </w:tc>
        <w:tc>
          <w:tcPr>
            <w:tcW w:w="1440" w:type="dxa"/>
            <w:tcBorders>
              <w:top w:val="nil"/>
              <w:left w:val="nil"/>
              <w:bottom w:val="nil"/>
              <w:right w:val="nil"/>
            </w:tcBorders>
          </w:tcPr>
          <w:p w14:paraId="023846E9"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61C3247E"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15E7F19F" w14:textId="77E3305C" w:rsidR="009A571C" w:rsidRPr="00E959C8" w:rsidRDefault="009A571C" w:rsidP="009A571C">
            <w:pPr>
              <w:jc w:val="center"/>
              <w:rPr>
                <w:sz w:val="18"/>
              </w:rPr>
            </w:pPr>
          </w:p>
        </w:tc>
        <w:tc>
          <w:tcPr>
            <w:tcW w:w="1575" w:type="dxa"/>
            <w:tcBorders>
              <w:top w:val="nil"/>
              <w:left w:val="nil"/>
              <w:bottom w:val="nil"/>
              <w:right w:val="nil"/>
            </w:tcBorders>
          </w:tcPr>
          <w:p w14:paraId="7E2D29E3" w14:textId="77777777" w:rsidR="009A571C" w:rsidRPr="00E959C8" w:rsidRDefault="009A571C" w:rsidP="009A571C">
            <w:pPr>
              <w:jc w:val="center"/>
              <w:rPr>
                <w:sz w:val="18"/>
              </w:rPr>
            </w:pPr>
          </w:p>
        </w:tc>
        <w:tc>
          <w:tcPr>
            <w:tcW w:w="1575" w:type="dxa"/>
            <w:tcBorders>
              <w:top w:val="nil"/>
              <w:left w:val="nil"/>
              <w:bottom w:val="nil"/>
              <w:right w:val="nil"/>
            </w:tcBorders>
          </w:tcPr>
          <w:p w14:paraId="25ACF475" w14:textId="77777777" w:rsidR="009A571C" w:rsidRPr="00E959C8" w:rsidRDefault="009A571C" w:rsidP="009A571C">
            <w:pPr>
              <w:jc w:val="center"/>
              <w:rPr>
                <w:sz w:val="18"/>
              </w:rPr>
            </w:pPr>
          </w:p>
        </w:tc>
        <w:tc>
          <w:tcPr>
            <w:tcW w:w="1665" w:type="dxa"/>
            <w:tcBorders>
              <w:top w:val="nil"/>
              <w:left w:val="nil"/>
              <w:bottom w:val="nil"/>
              <w:right w:val="nil"/>
            </w:tcBorders>
          </w:tcPr>
          <w:p w14:paraId="772B043E" w14:textId="77777777" w:rsidR="009A571C" w:rsidRPr="00E959C8" w:rsidRDefault="009A571C" w:rsidP="009A571C">
            <w:pPr>
              <w:jc w:val="center"/>
              <w:rPr>
                <w:sz w:val="18"/>
              </w:rPr>
            </w:pPr>
          </w:p>
        </w:tc>
      </w:tr>
      <w:tr w:rsidR="004A5F42" w:rsidRPr="00E959C8" w14:paraId="33C1AA2E" w14:textId="77777777" w:rsidTr="00AD77DA">
        <w:tc>
          <w:tcPr>
            <w:tcW w:w="2250" w:type="dxa"/>
            <w:tcBorders>
              <w:top w:val="nil"/>
              <w:left w:val="nil"/>
              <w:bottom w:val="nil"/>
              <w:right w:val="nil"/>
            </w:tcBorders>
          </w:tcPr>
          <w:p w14:paraId="0E3FEB2F" w14:textId="77777777" w:rsidR="009A571C" w:rsidRPr="00E959C8" w:rsidRDefault="009A571C" w:rsidP="009A571C">
            <w:pPr>
              <w:ind w:left="252"/>
              <w:rPr>
                <w:sz w:val="18"/>
              </w:rPr>
            </w:pPr>
            <w:r w:rsidRPr="00E959C8">
              <w:rPr>
                <w:sz w:val="18"/>
              </w:rPr>
              <w:t>Non-Hispanic White</w:t>
            </w:r>
          </w:p>
        </w:tc>
        <w:tc>
          <w:tcPr>
            <w:tcW w:w="1440" w:type="dxa"/>
            <w:tcBorders>
              <w:top w:val="nil"/>
              <w:left w:val="nil"/>
              <w:bottom w:val="nil"/>
              <w:right w:val="nil"/>
            </w:tcBorders>
          </w:tcPr>
          <w:p w14:paraId="452E1562" w14:textId="048453AD" w:rsidR="009A571C" w:rsidRPr="00E959C8" w:rsidRDefault="009A571C" w:rsidP="00C913CE">
            <w:pPr>
              <w:jc w:val="center"/>
              <w:rPr>
                <w:sz w:val="18"/>
              </w:rPr>
            </w:pPr>
            <w:r w:rsidRPr="00E959C8">
              <w:rPr>
                <w:sz w:val="18"/>
              </w:rPr>
              <w:t>52.3 (</w:t>
            </w:r>
            <w:r w:rsidR="00C913CE" w:rsidRPr="00E959C8">
              <w:rPr>
                <w:sz w:val="18"/>
              </w:rPr>
              <w:t>5.4</w:t>
            </w:r>
            <w:r w:rsidRPr="00E959C8">
              <w:rPr>
                <w:sz w:val="18"/>
              </w:rPr>
              <w:t>)</w:t>
            </w:r>
          </w:p>
        </w:tc>
        <w:tc>
          <w:tcPr>
            <w:tcW w:w="1530" w:type="dxa"/>
            <w:tcBorders>
              <w:top w:val="nil"/>
              <w:left w:val="nil"/>
              <w:bottom w:val="nil"/>
              <w:right w:val="nil"/>
            </w:tcBorders>
          </w:tcPr>
          <w:p w14:paraId="13F729FE" w14:textId="483D1AAF" w:rsidR="009A571C" w:rsidRPr="00E959C8" w:rsidRDefault="009A571C" w:rsidP="00CC6B9D">
            <w:pPr>
              <w:jc w:val="center"/>
              <w:rPr>
                <w:sz w:val="18"/>
              </w:rPr>
            </w:pPr>
            <w:r w:rsidRPr="00E959C8">
              <w:rPr>
                <w:sz w:val="18"/>
              </w:rPr>
              <w:t>Ref.</w:t>
            </w:r>
          </w:p>
        </w:tc>
        <w:tc>
          <w:tcPr>
            <w:tcW w:w="1440" w:type="dxa"/>
            <w:tcBorders>
              <w:top w:val="nil"/>
              <w:left w:val="nil"/>
              <w:bottom w:val="nil"/>
              <w:right w:val="nil"/>
            </w:tcBorders>
          </w:tcPr>
          <w:p w14:paraId="119A8856" w14:textId="1B9A840F" w:rsidR="009A571C" w:rsidRPr="00E959C8" w:rsidRDefault="009A571C" w:rsidP="00C913CE">
            <w:pPr>
              <w:jc w:val="center"/>
              <w:rPr>
                <w:sz w:val="18"/>
              </w:rPr>
            </w:pPr>
            <w:r w:rsidRPr="00E959C8">
              <w:rPr>
                <w:sz w:val="18"/>
              </w:rPr>
              <w:t>52.9 (</w:t>
            </w:r>
            <w:r w:rsidR="00C913CE" w:rsidRPr="00E959C8">
              <w:rPr>
                <w:sz w:val="18"/>
              </w:rPr>
              <w:t>5.4</w:t>
            </w:r>
            <w:r w:rsidRPr="00E959C8">
              <w:rPr>
                <w:sz w:val="18"/>
              </w:rPr>
              <w:t>)</w:t>
            </w:r>
          </w:p>
        </w:tc>
        <w:tc>
          <w:tcPr>
            <w:tcW w:w="1530" w:type="dxa"/>
            <w:tcBorders>
              <w:top w:val="nil"/>
              <w:left w:val="nil"/>
              <w:bottom w:val="nil"/>
              <w:right w:val="single" w:sz="4" w:space="0" w:color="auto"/>
            </w:tcBorders>
          </w:tcPr>
          <w:p w14:paraId="5E7A2633" w14:textId="12A45D52" w:rsidR="009A571C" w:rsidRPr="00E959C8" w:rsidRDefault="009A571C" w:rsidP="00014FDA">
            <w:pPr>
              <w:jc w:val="center"/>
              <w:rPr>
                <w:sz w:val="18"/>
              </w:rPr>
            </w:pPr>
            <w:r w:rsidRPr="00E959C8">
              <w:rPr>
                <w:sz w:val="18"/>
              </w:rPr>
              <w:t>Ref.</w:t>
            </w:r>
            <w:r w:rsidR="00C913CE" w:rsidRPr="00E959C8">
              <w:rPr>
                <w:sz w:val="18"/>
              </w:rPr>
              <w:t xml:space="preserve"> </w:t>
            </w:r>
          </w:p>
        </w:tc>
        <w:tc>
          <w:tcPr>
            <w:tcW w:w="1575" w:type="dxa"/>
            <w:tcBorders>
              <w:top w:val="nil"/>
              <w:left w:val="single" w:sz="4" w:space="0" w:color="auto"/>
              <w:bottom w:val="nil"/>
              <w:right w:val="nil"/>
            </w:tcBorders>
          </w:tcPr>
          <w:p w14:paraId="0C12C381" w14:textId="4C26A38F" w:rsidR="009A571C" w:rsidRPr="00E959C8" w:rsidRDefault="009A571C" w:rsidP="00C913CE">
            <w:pPr>
              <w:jc w:val="center"/>
              <w:rPr>
                <w:sz w:val="18"/>
              </w:rPr>
            </w:pPr>
            <w:r w:rsidRPr="00E959C8">
              <w:rPr>
                <w:sz w:val="18"/>
              </w:rPr>
              <w:t>22.8 (</w:t>
            </w:r>
            <w:r w:rsidR="00C913CE" w:rsidRPr="00E959C8">
              <w:rPr>
                <w:sz w:val="18"/>
              </w:rPr>
              <w:t>4.7</w:t>
            </w:r>
            <w:r w:rsidRPr="00E959C8">
              <w:rPr>
                <w:sz w:val="18"/>
              </w:rPr>
              <w:t>)</w:t>
            </w:r>
          </w:p>
        </w:tc>
        <w:tc>
          <w:tcPr>
            <w:tcW w:w="1575" w:type="dxa"/>
            <w:tcBorders>
              <w:top w:val="nil"/>
              <w:left w:val="nil"/>
              <w:bottom w:val="nil"/>
              <w:right w:val="nil"/>
            </w:tcBorders>
          </w:tcPr>
          <w:p w14:paraId="46E2D141" w14:textId="7EE59058" w:rsidR="009A571C" w:rsidRPr="00E959C8" w:rsidRDefault="009A571C" w:rsidP="00C913CE">
            <w:pPr>
              <w:jc w:val="center"/>
              <w:rPr>
                <w:sz w:val="18"/>
              </w:rPr>
            </w:pPr>
            <w:r w:rsidRPr="00E959C8">
              <w:rPr>
                <w:sz w:val="18"/>
              </w:rPr>
              <w:t>30.1 (</w:t>
            </w:r>
            <w:r w:rsidR="00C913CE" w:rsidRPr="00E959C8">
              <w:rPr>
                <w:sz w:val="18"/>
              </w:rPr>
              <w:t>5.2</w:t>
            </w:r>
            <w:r w:rsidRPr="00E959C8">
              <w:rPr>
                <w:sz w:val="18"/>
              </w:rPr>
              <w:t>)</w:t>
            </w:r>
          </w:p>
        </w:tc>
        <w:tc>
          <w:tcPr>
            <w:tcW w:w="1575" w:type="dxa"/>
            <w:tcBorders>
              <w:top w:val="nil"/>
              <w:left w:val="nil"/>
              <w:bottom w:val="nil"/>
              <w:right w:val="nil"/>
            </w:tcBorders>
          </w:tcPr>
          <w:p w14:paraId="06827698" w14:textId="48BA71B2" w:rsidR="009A571C" w:rsidRPr="00E959C8" w:rsidRDefault="009A571C" w:rsidP="00C913CE">
            <w:pPr>
              <w:jc w:val="center"/>
              <w:rPr>
                <w:sz w:val="18"/>
              </w:rPr>
            </w:pPr>
            <w:r w:rsidRPr="00E959C8">
              <w:rPr>
                <w:sz w:val="18"/>
              </w:rPr>
              <w:t>29.5 (</w:t>
            </w:r>
            <w:r w:rsidR="00C913CE" w:rsidRPr="00E959C8">
              <w:rPr>
                <w:sz w:val="18"/>
              </w:rPr>
              <w:t>4.8</w:t>
            </w:r>
            <w:r w:rsidRPr="00E959C8">
              <w:rPr>
                <w:sz w:val="18"/>
              </w:rPr>
              <w:t>)</w:t>
            </w:r>
          </w:p>
        </w:tc>
        <w:tc>
          <w:tcPr>
            <w:tcW w:w="1665" w:type="dxa"/>
            <w:tcBorders>
              <w:top w:val="nil"/>
              <w:left w:val="nil"/>
              <w:bottom w:val="nil"/>
              <w:right w:val="nil"/>
            </w:tcBorders>
          </w:tcPr>
          <w:p w14:paraId="560C5FBD" w14:textId="2125052B" w:rsidR="009A571C" w:rsidRPr="00E959C8" w:rsidRDefault="009A571C" w:rsidP="00C913CE">
            <w:pPr>
              <w:jc w:val="center"/>
              <w:rPr>
                <w:sz w:val="18"/>
              </w:rPr>
            </w:pPr>
            <w:r w:rsidRPr="00E959C8">
              <w:rPr>
                <w:sz w:val="18"/>
              </w:rPr>
              <w:t>17.6 (</w:t>
            </w:r>
            <w:r w:rsidR="00C913CE" w:rsidRPr="00E959C8">
              <w:rPr>
                <w:sz w:val="18"/>
              </w:rPr>
              <w:t>3.9</w:t>
            </w:r>
            <w:r w:rsidRPr="00E959C8">
              <w:rPr>
                <w:sz w:val="18"/>
              </w:rPr>
              <w:t>)</w:t>
            </w:r>
          </w:p>
        </w:tc>
      </w:tr>
      <w:tr w:rsidR="004A5F42" w:rsidRPr="00E959C8" w14:paraId="28AA6848" w14:textId="77777777" w:rsidTr="00AD77DA">
        <w:tc>
          <w:tcPr>
            <w:tcW w:w="2250" w:type="dxa"/>
            <w:tcBorders>
              <w:top w:val="nil"/>
              <w:left w:val="nil"/>
              <w:bottom w:val="nil"/>
              <w:right w:val="nil"/>
            </w:tcBorders>
          </w:tcPr>
          <w:p w14:paraId="27AA7C5B" w14:textId="77777777" w:rsidR="009A571C" w:rsidRPr="00E959C8" w:rsidRDefault="009A571C" w:rsidP="009A571C">
            <w:pPr>
              <w:ind w:left="252"/>
              <w:rPr>
                <w:sz w:val="18"/>
              </w:rPr>
            </w:pPr>
            <w:r w:rsidRPr="00E959C8">
              <w:rPr>
                <w:sz w:val="18"/>
              </w:rPr>
              <w:t>Non-Hispanic Black</w:t>
            </w:r>
          </w:p>
        </w:tc>
        <w:tc>
          <w:tcPr>
            <w:tcW w:w="1440" w:type="dxa"/>
            <w:tcBorders>
              <w:top w:val="nil"/>
              <w:left w:val="nil"/>
              <w:bottom w:val="nil"/>
              <w:right w:val="nil"/>
            </w:tcBorders>
          </w:tcPr>
          <w:p w14:paraId="52717A23" w14:textId="35F0E61B" w:rsidR="009A571C" w:rsidRPr="00E959C8" w:rsidRDefault="009A571C" w:rsidP="00C913CE">
            <w:pPr>
              <w:jc w:val="center"/>
              <w:rPr>
                <w:sz w:val="18"/>
              </w:rPr>
            </w:pPr>
            <w:r w:rsidRPr="00E959C8">
              <w:rPr>
                <w:sz w:val="18"/>
              </w:rPr>
              <w:t>45.1 (</w:t>
            </w:r>
            <w:r w:rsidR="00C913CE" w:rsidRPr="00E959C8">
              <w:rPr>
                <w:sz w:val="18"/>
              </w:rPr>
              <w:t>12.9</w:t>
            </w:r>
            <w:r w:rsidRPr="00E959C8">
              <w:rPr>
                <w:sz w:val="18"/>
              </w:rPr>
              <w:t>)</w:t>
            </w:r>
          </w:p>
        </w:tc>
        <w:tc>
          <w:tcPr>
            <w:tcW w:w="1530" w:type="dxa"/>
            <w:tcBorders>
              <w:top w:val="nil"/>
              <w:left w:val="nil"/>
              <w:bottom w:val="nil"/>
              <w:right w:val="nil"/>
            </w:tcBorders>
          </w:tcPr>
          <w:p w14:paraId="66676AB4" w14:textId="5439ADCD" w:rsidR="009A571C" w:rsidRPr="00E959C8" w:rsidRDefault="009A7798" w:rsidP="009A571C">
            <w:pPr>
              <w:jc w:val="center"/>
              <w:rPr>
                <w:sz w:val="18"/>
              </w:rPr>
            </w:pPr>
            <w:r w:rsidRPr="00E959C8">
              <w:rPr>
                <w:sz w:val="18"/>
              </w:rPr>
              <w:t>0.86 (0.48—1.56)</w:t>
            </w:r>
          </w:p>
        </w:tc>
        <w:tc>
          <w:tcPr>
            <w:tcW w:w="1440" w:type="dxa"/>
            <w:tcBorders>
              <w:top w:val="nil"/>
              <w:left w:val="nil"/>
              <w:bottom w:val="nil"/>
              <w:right w:val="nil"/>
            </w:tcBorders>
          </w:tcPr>
          <w:p w14:paraId="1F2FD922" w14:textId="34A1A3C0" w:rsidR="009A571C" w:rsidRPr="00E959C8" w:rsidRDefault="009A571C" w:rsidP="005001D8">
            <w:pPr>
              <w:jc w:val="center"/>
              <w:rPr>
                <w:sz w:val="18"/>
              </w:rPr>
            </w:pPr>
            <w:r w:rsidRPr="00E959C8">
              <w:rPr>
                <w:sz w:val="18"/>
              </w:rPr>
              <w:t>35.3 (</w:t>
            </w:r>
            <w:r w:rsidR="005001D8" w:rsidRPr="00E959C8">
              <w:rPr>
                <w:sz w:val="18"/>
              </w:rPr>
              <w:t>10.3</w:t>
            </w:r>
            <w:r w:rsidRPr="00E959C8">
              <w:rPr>
                <w:sz w:val="18"/>
              </w:rPr>
              <w:t>)</w:t>
            </w:r>
          </w:p>
        </w:tc>
        <w:tc>
          <w:tcPr>
            <w:tcW w:w="1530" w:type="dxa"/>
            <w:tcBorders>
              <w:top w:val="nil"/>
              <w:left w:val="nil"/>
              <w:bottom w:val="nil"/>
              <w:right w:val="single" w:sz="4" w:space="0" w:color="auto"/>
            </w:tcBorders>
          </w:tcPr>
          <w:p w14:paraId="3704CC78" w14:textId="5ACDAB75" w:rsidR="009A571C" w:rsidRPr="00E959C8" w:rsidRDefault="009A571C" w:rsidP="009A571C">
            <w:pPr>
              <w:jc w:val="center"/>
              <w:rPr>
                <w:sz w:val="18"/>
              </w:rPr>
            </w:pPr>
            <w:r w:rsidRPr="00E959C8">
              <w:rPr>
                <w:sz w:val="18"/>
              </w:rPr>
              <w:t>0.67 (0.36—1.22)</w:t>
            </w:r>
          </w:p>
        </w:tc>
        <w:tc>
          <w:tcPr>
            <w:tcW w:w="1575" w:type="dxa"/>
            <w:tcBorders>
              <w:top w:val="nil"/>
              <w:left w:val="single" w:sz="4" w:space="0" w:color="auto"/>
              <w:bottom w:val="nil"/>
              <w:right w:val="nil"/>
            </w:tcBorders>
          </w:tcPr>
          <w:p w14:paraId="28755B00" w14:textId="4C1F6D77" w:rsidR="009A571C" w:rsidRPr="00E959C8" w:rsidRDefault="009A571C" w:rsidP="00C913CE">
            <w:pPr>
              <w:jc w:val="center"/>
              <w:rPr>
                <w:sz w:val="18"/>
              </w:rPr>
            </w:pPr>
            <w:r w:rsidRPr="00E959C8">
              <w:rPr>
                <w:sz w:val="18"/>
              </w:rPr>
              <w:t>11.3* (</w:t>
            </w:r>
            <w:r w:rsidR="00C913CE" w:rsidRPr="00E959C8">
              <w:rPr>
                <w:sz w:val="18"/>
              </w:rPr>
              <w:t>5.6</w:t>
            </w:r>
            <w:r w:rsidRPr="00E959C8">
              <w:rPr>
                <w:sz w:val="18"/>
              </w:rPr>
              <w:t>)</w:t>
            </w:r>
          </w:p>
        </w:tc>
        <w:tc>
          <w:tcPr>
            <w:tcW w:w="1575" w:type="dxa"/>
            <w:tcBorders>
              <w:top w:val="nil"/>
              <w:left w:val="nil"/>
              <w:bottom w:val="nil"/>
              <w:right w:val="nil"/>
            </w:tcBorders>
          </w:tcPr>
          <w:p w14:paraId="3930E026" w14:textId="14274DF2" w:rsidR="009A571C" w:rsidRPr="00E959C8" w:rsidRDefault="009A571C" w:rsidP="00C913CE">
            <w:pPr>
              <w:jc w:val="center"/>
              <w:rPr>
                <w:sz w:val="18"/>
              </w:rPr>
            </w:pPr>
            <w:r w:rsidRPr="00E959C8">
              <w:rPr>
                <w:sz w:val="18"/>
              </w:rPr>
              <w:t>24.0*</w:t>
            </w:r>
            <w:r w:rsidR="00C913CE" w:rsidRPr="00E959C8">
              <w:rPr>
                <w:sz w:val="18"/>
              </w:rPr>
              <w:t xml:space="preserve"> </w:t>
            </w:r>
            <w:r w:rsidRPr="00E959C8">
              <w:rPr>
                <w:sz w:val="18"/>
              </w:rPr>
              <w:t>(</w:t>
            </w:r>
            <w:r w:rsidR="00C913CE" w:rsidRPr="00E959C8">
              <w:rPr>
                <w:sz w:val="18"/>
              </w:rPr>
              <w:t>8.2</w:t>
            </w:r>
            <w:r w:rsidRPr="00E959C8">
              <w:rPr>
                <w:sz w:val="18"/>
              </w:rPr>
              <w:t>)</w:t>
            </w:r>
          </w:p>
        </w:tc>
        <w:tc>
          <w:tcPr>
            <w:tcW w:w="1575" w:type="dxa"/>
            <w:tcBorders>
              <w:top w:val="nil"/>
              <w:left w:val="nil"/>
              <w:bottom w:val="nil"/>
              <w:right w:val="nil"/>
            </w:tcBorders>
          </w:tcPr>
          <w:p w14:paraId="2313E0C8" w14:textId="7ED05E2D" w:rsidR="009A571C" w:rsidRPr="00E959C8" w:rsidRDefault="009A571C" w:rsidP="00C913CE">
            <w:pPr>
              <w:jc w:val="center"/>
              <w:rPr>
                <w:sz w:val="18"/>
              </w:rPr>
            </w:pPr>
            <w:r w:rsidRPr="00E959C8">
              <w:rPr>
                <w:sz w:val="18"/>
              </w:rPr>
              <w:t>33.8* (</w:t>
            </w:r>
            <w:r w:rsidR="00C913CE" w:rsidRPr="00E959C8">
              <w:rPr>
                <w:sz w:val="18"/>
              </w:rPr>
              <w:t>13.5</w:t>
            </w:r>
            <w:r w:rsidRPr="00E959C8">
              <w:rPr>
                <w:sz w:val="18"/>
              </w:rPr>
              <w:t>)</w:t>
            </w:r>
          </w:p>
        </w:tc>
        <w:tc>
          <w:tcPr>
            <w:tcW w:w="1665" w:type="dxa"/>
            <w:tcBorders>
              <w:top w:val="nil"/>
              <w:left w:val="nil"/>
              <w:bottom w:val="nil"/>
              <w:right w:val="nil"/>
            </w:tcBorders>
          </w:tcPr>
          <w:p w14:paraId="4CA31D5D" w14:textId="4E41652C" w:rsidR="009A571C" w:rsidRPr="00E959C8" w:rsidRDefault="009A571C" w:rsidP="00C913CE">
            <w:pPr>
              <w:jc w:val="center"/>
              <w:rPr>
                <w:sz w:val="18"/>
              </w:rPr>
            </w:pPr>
            <w:r w:rsidRPr="00E959C8">
              <w:rPr>
                <w:sz w:val="18"/>
              </w:rPr>
              <w:t>30.9* (</w:t>
            </w:r>
            <w:r w:rsidR="00C913CE" w:rsidRPr="00E959C8">
              <w:rPr>
                <w:sz w:val="18"/>
              </w:rPr>
              <w:t>12.0</w:t>
            </w:r>
            <w:r w:rsidRPr="00E959C8">
              <w:rPr>
                <w:sz w:val="18"/>
              </w:rPr>
              <w:t>)</w:t>
            </w:r>
          </w:p>
        </w:tc>
      </w:tr>
      <w:tr w:rsidR="004A5F42" w:rsidRPr="00E959C8" w14:paraId="3FA59083" w14:textId="77777777" w:rsidTr="00AD77DA">
        <w:tc>
          <w:tcPr>
            <w:tcW w:w="2250" w:type="dxa"/>
            <w:tcBorders>
              <w:top w:val="nil"/>
              <w:left w:val="nil"/>
              <w:bottom w:val="nil"/>
              <w:right w:val="nil"/>
            </w:tcBorders>
          </w:tcPr>
          <w:p w14:paraId="2C6F506C" w14:textId="77777777" w:rsidR="009A571C" w:rsidRPr="00E959C8" w:rsidRDefault="009A571C" w:rsidP="009A571C">
            <w:pPr>
              <w:ind w:left="252"/>
              <w:rPr>
                <w:sz w:val="18"/>
              </w:rPr>
            </w:pPr>
            <w:r w:rsidRPr="00E959C8">
              <w:rPr>
                <w:sz w:val="18"/>
              </w:rPr>
              <w:t>Hispanic, Any Race</w:t>
            </w:r>
            <w:r w:rsidRPr="00E959C8">
              <w:rPr>
                <w:sz w:val="18"/>
                <w:vertAlign w:val="superscript"/>
              </w:rPr>
              <w:t xml:space="preserve"> </w:t>
            </w:r>
          </w:p>
        </w:tc>
        <w:tc>
          <w:tcPr>
            <w:tcW w:w="1440" w:type="dxa"/>
            <w:tcBorders>
              <w:top w:val="nil"/>
              <w:left w:val="nil"/>
              <w:bottom w:val="nil"/>
              <w:right w:val="nil"/>
            </w:tcBorders>
          </w:tcPr>
          <w:p w14:paraId="456D16E7" w14:textId="66678C63" w:rsidR="009A571C" w:rsidRPr="00E959C8" w:rsidRDefault="009A571C" w:rsidP="00C913CE">
            <w:pPr>
              <w:jc w:val="center"/>
              <w:rPr>
                <w:sz w:val="18"/>
              </w:rPr>
            </w:pPr>
            <w:r w:rsidRPr="00E959C8">
              <w:rPr>
                <w:sz w:val="18"/>
              </w:rPr>
              <w:t>26.2* (</w:t>
            </w:r>
            <w:r w:rsidR="00C913CE" w:rsidRPr="00E959C8">
              <w:rPr>
                <w:sz w:val="18"/>
              </w:rPr>
              <w:t>8.4</w:t>
            </w:r>
            <w:r w:rsidRPr="00E959C8">
              <w:rPr>
                <w:sz w:val="18"/>
              </w:rPr>
              <w:t>)</w:t>
            </w:r>
          </w:p>
        </w:tc>
        <w:tc>
          <w:tcPr>
            <w:tcW w:w="1530" w:type="dxa"/>
            <w:tcBorders>
              <w:top w:val="nil"/>
              <w:left w:val="nil"/>
              <w:bottom w:val="nil"/>
              <w:right w:val="nil"/>
            </w:tcBorders>
          </w:tcPr>
          <w:p w14:paraId="05146354" w14:textId="2618614B" w:rsidR="009A571C" w:rsidRPr="00E959C8" w:rsidRDefault="009A7798" w:rsidP="009A571C">
            <w:pPr>
              <w:jc w:val="center"/>
              <w:rPr>
                <w:i/>
                <w:sz w:val="18"/>
              </w:rPr>
            </w:pPr>
            <w:r w:rsidRPr="00E959C8">
              <w:rPr>
                <w:i/>
                <w:sz w:val="18"/>
              </w:rPr>
              <w:t>0.50 (0.26—0.97)</w:t>
            </w:r>
          </w:p>
        </w:tc>
        <w:tc>
          <w:tcPr>
            <w:tcW w:w="1440" w:type="dxa"/>
            <w:tcBorders>
              <w:top w:val="nil"/>
              <w:left w:val="nil"/>
              <w:bottom w:val="nil"/>
              <w:right w:val="nil"/>
            </w:tcBorders>
          </w:tcPr>
          <w:p w14:paraId="4C496E27" w14:textId="5F7063D9" w:rsidR="009A571C" w:rsidRPr="00E959C8" w:rsidRDefault="009A571C" w:rsidP="00C913CE">
            <w:pPr>
              <w:jc w:val="center"/>
              <w:rPr>
                <w:sz w:val="18"/>
              </w:rPr>
            </w:pPr>
            <w:r w:rsidRPr="00E959C8">
              <w:rPr>
                <w:sz w:val="18"/>
              </w:rPr>
              <w:t>59.2 (</w:t>
            </w:r>
            <w:r w:rsidR="00C913CE" w:rsidRPr="00E959C8">
              <w:rPr>
                <w:sz w:val="18"/>
              </w:rPr>
              <w:t>12.0</w:t>
            </w:r>
            <w:r w:rsidRPr="00E959C8">
              <w:rPr>
                <w:sz w:val="18"/>
              </w:rPr>
              <w:t>)</w:t>
            </w:r>
          </w:p>
        </w:tc>
        <w:tc>
          <w:tcPr>
            <w:tcW w:w="1530" w:type="dxa"/>
            <w:tcBorders>
              <w:top w:val="nil"/>
              <w:left w:val="nil"/>
              <w:bottom w:val="nil"/>
              <w:right w:val="single" w:sz="4" w:space="0" w:color="auto"/>
            </w:tcBorders>
          </w:tcPr>
          <w:p w14:paraId="7A604038" w14:textId="179D8736" w:rsidR="009A571C" w:rsidRPr="00E959C8" w:rsidRDefault="009A571C" w:rsidP="009A571C">
            <w:pPr>
              <w:jc w:val="center"/>
              <w:rPr>
                <w:sz w:val="18"/>
              </w:rPr>
            </w:pPr>
            <w:r w:rsidRPr="00E959C8">
              <w:rPr>
                <w:sz w:val="18"/>
              </w:rPr>
              <w:t>1.12 (0.72—1.74)</w:t>
            </w:r>
          </w:p>
        </w:tc>
        <w:tc>
          <w:tcPr>
            <w:tcW w:w="1575" w:type="dxa"/>
            <w:tcBorders>
              <w:top w:val="nil"/>
              <w:left w:val="single" w:sz="4" w:space="0" w:color="auto"/>
              <w:bottom w:val="nil"/>
              <w:right w:val="nil"/>
            </w:tcBorders>
          </w:tcPr>
          <w:p w14:paraId="7A3344F6" w14:textId="35E726D5" w:rsidR="009A571C" w:rsidRPr="00E959C8" w:rsidRDefault="009A571C" w:rsidP="00C913CE">
            <w:pPr>
              <w:jc w:val="center"/>
              <w:rPr>
                <w:sz w:val="18"/>
              </w:rPr>
            </w:pPr>
            <w:r w:rsidRPr="00E959C8">
              <w:rPr>
                <w:sz w:val="18"/>
              </w:rPr>
              <w:t>16.0* (</w:t>
            </w:r>
            <w:r w:rsidR="00C913CE" w:rsidRPr="00E959C8">
              <w:rPr>
                <w:sz w:val="18"/>
              </w:rPr>
              <w:t>6.9</w:t>
            </w:r>
            <w:r w:rsidRPr="00E959C8">
              <w:rPr>
                <w:sz w:val="18"/>
              </w:rPr>
              <w:t>)</w:t>
            </w:r>
          </w:p>
        </w:tc>
        <w:tc>
          <w:tcPr>
            <w:tcW w:w="1575" w:type="dxa"/>
            <w:tcBorders>
              <w:top w:val="nil"/>
              <w:left w:val="nil"/>
              <w:bottom w:val="nil"/>
              <w:right w:val="nil"/>
            </w:tcBorders>
          </w:tcPr>
          <w:p w14:paraId="1BE97B18" w14:textId="50173746" w:rsidR="009A571C" w:rsidRPr="00E959C8" w:rsidRDefault="009A571C" w:rsidP="00C913CE">
            <w:pPr>
              <w:jc w:val="center"/>
              <w:rPr>
                <w:sz w:val="18"/>
              </w:rPr>
            </w:pPr>
            <w:r w:rsidRPr="00E959C8">
              <w:rPr>
                <w:sz w:val="18"/>
              </w:rPr>
              <w:t>43.2 (</w:t>
            </w:r>
            <w:r w:rsidR="00C913CE" w:rsidRPr="00E959C8">
              <w:rPr>
                <w:sz w:val="18"/>
              </w:rPr>
              <w:t>12.0</w:t>
            </w:r>
            <w:r w:rsidRPr="00E959C8">
              <w:rPr>
                <w:sz w:val="18"/>
              </w:rPr>
              <w:t>)</w:t>
            </w:r>
          </w:p>
        </w:tc>
        <w:tc>
          <w:tcPr>
            <w:tcW w:w="1575" w:type="dxa"/>
            <w:tcBorders>
              <w:top w:val="nil"/>
              <w:left w:val="nil"/>
              <w:bottom w:val="nil"/>
              <w:right w:val="nil"/>
            </w:tcBorders>
          </w:tcPr>
          <w:p w14:paraId="67240695" w14:textId="11264B88" w:rsidR="009A571C" w:rsidRPr="00E959C8" w:rsidRDefault="009A571C" w:rsidP="00C913CE">
            <w:pPr>
              <w:jc w:val="center"/>
              <w:rPr>
                <w:sz w:val="18"/>
              </w:rPr>
            </w:pPr>
            <w:r w:rsidRPr="00E959C8">
              <w:rPr>
                <w:sz w:val="18"/>
              </w:rPr>
              <w:t>10.2* (</w:t>
            </w:r>
            <w:r w:rsidR="00C913CE" w:rsidRPr="00E959C8">
              <w:rPr>
                <w:sz w:val="18"/>
              </w:rPr>
              <w:t>4.3</w:t>
            </w:r>
            <w:r w:rsidRPr="00E959C8">
              <w:rPr>
                <w:sz w:val="18"/>
              </w:rPr>
              <w:t>)</w:t>
            </w:r>
          </w:p>
        </w:tc>
        <w:tc>
          <w:tcPr>
            <w:tcW w:w="1665" w:type="dxa"/>
            <w:tcBorders>
              <w:top w:val="nil"/>
              <w:left w:val="nil"/>
              <w:bottom w:val="nil"/>
              <w:right w:val="nil"/>
            </w:tcBorders>
          </w:tcPr>
          <w:p w14:paraId="6C1D6B2D" w14:textId="5E790B80" w:rsidR="009A571C" w:rsidRPr="00E959C8" w:rsidRDefault="009A571C" w:rsidP="00C913CE">
            <w:pPr>
              <w:jc w:val="center"/>
              <w:rPr>
                <w:sz w:val="18"/>
              </w:rPr>
            </w:pPr>
            <w:r w:rsidRPr="00E959C8">
              <w:rPr>
                <w:sz w:val="18"/>
              </w:rPr>
              <w:t>30.6* (</w:t>
            </w:r>
            <w:r w:rsidR="00C913CE" w:rsidRPr="00E959C8">
              <w:rPr>
                <w:sz w:val="18"/>
              </w:rPr>
              <w:t>12.2</w:t>
            </w:r>
            <w:r w:rsidRPr="00E959C8">
              <w:rPr>
                <w:sz w:val="18"/>
              </w:rPr>
              <w:t>)</w:t>
            </w:r>
          </w:p>
        </w:tc>
      </w:tr>
      <w:tr w:rsidR="004A5F42" w:rsidRPr="00E959C8" w14:paraId="2A3FF95A" w14:textId="77777777" w:rsidTr="00AD77DA">
        <w:tc>
          <w:tcPr>
            <w:tcW w:w="2250" w:type="dxa"/>
            <w:tcBorders>
              <w:top w:val="nil"/>
              <w:left w:val="nil"/>
              <w:bottom w:val="nil"/>
              <w:right w:val="nil"/>
            </w:tcBorders>
          </w:tcPr>
          <w:p w14:paraId="4DA5D279" w14:textId="77777777" w:rsidR="009A571C" w:rsidRPr="00E959C8" w:rsidRDefault="009A571C" w:rsidP="009A571C">
            <w:pPr>
              <w:ind w:left="252"/>
              <w:rPr>
                <w:sz w:val="18"/>
              </w:rPr>
            </w:pPr>
            <w:r w:rsidRPr="00E959C8">
              <w:rPr>
                <w:sz w:val="18"/>
              </w:rPr>
              <w:t>Non-Hispanic Other</w:t>
            </w:r>
          </w:p>
        </w:tc>
        <w:tc>
          <w:tcPr>
            <w:tcW w:w="1440" w:type="dxa"/>
            <w:tcBorders>
              <w:top w:val="nil"/>
              <w:left w:val="nil"/>
              <w:bottom w:val="nil"/>
              <w:right w:val="nil"/>
            </w:tcBorders>
          </w:tcPr>
          <w:p w14:paraId="6D884079" w14:textId="16A586F6" w:rsidR="009A571C" w:rsidRPr="00E959C8" w:rsidRDefault="009A571C" w:rsidP="00C913CE">
            <w:pPr>
              <w:jc w:val="center"/>
              <w:rPr>
                <w:sz w:val="18"/>
              </w:rPr>
            </w:pPr>
            <w:r w:rsidRPr="00E959C8">
              <w:rPr>
                <w:sz w:val="18"/>
              </w:rPr>
              <w:t>43.9 (</w:t>
            </w:r>
            <w:r w:rsidR="00C913CE" w:rsidRPr="00E959C8">
              <w:rPr>
                <w:sz w:val="18"/>
              </w:rPr>
              <w:t>11.1</w:t>
            </w:r>
            <w:r w:rsidRPr="00E959C8">
              <w:rPr>
                <w:sz w:val="18"/>
              </w:rPr>
              <w:t>)</w:t>
            </w:r>
          </w:p>
        </w:tc>
        <w:tc>
          <w:tcPr>
            <w:tcW w:w="1530" w:type="dxa"/>
            <w:tcBorders>
              <w:top w:val="nil"/>
              <w:left w:val="nil"/>
              <w:bottom w:val="nil"/>
              <w:right w:val="nil"/>
            </w:tcBorders>
          </w:tcPr>
          <w:p w14:paraId="1F1E5DF7" w14:textId="12D4FB8A" w:rsidR="009A571C" w:rsidRPr="00E959C8" w:rsidRDefault="009A7798" w:rsidP="009A571C">
            <w:pPr>
              <w:jc w:val="center"/>
              <w:rPr>
                <w:sz w:val="18"/>
              </w:rPr>
            </w:pPr>
            <w:r w:rsidRPr="00E959C8">
              <w:rPr>
                <w:sz w:val="18"/>
              </w:rPr>
              <w:t>0.84 (0.49—1.44)</w:t>
            </w:r>
          </w:p>
        </w:tc>
        <w:tc>
          <w:tcPr>
            <w:tcW w:w="1440" w:type="dxa"/>
            <w:tcBorders>
              <w:top w:val="nil"/>
              <w:left w:val="nil"/>
              <w:bottom w:val="nil"/>
              <w:right w:val="nil"/>
            </w:tcBorders>
          </w:tcPr>
          <w:p w14:paraId="648BAD1F" w14:textId="653DE56B" w:rsidR="009A571C" w:rsidRPr="00E959C8" w:rsidRDefault="009A571C" w:rsidP="00C913CE">
            <w:pPr>
              <w:jc w:val="center"/>
              <w:rPr>
                <w:sz w:val="18"/>
              </w:rPr>
            </w:pPr>
            <w:r w:rsidRPr="00E959C8">
              <w:rPr>
                <w:sz w:val="18"/>
              </w:rPr>
              <w:t>75.6 (</w:t>
            </w:r>
            <w:r w:rsidR="00C913CE" w:rsidRPr="00E959C8">
              <w:rPr>
                <w:sz w:val="18"/>
              </w:rPr>
              <w:t>9.3</w:t>
            </w:r>
            <w:r w:rsidRPr="00E959C8">
              <w:rPr>
                <w:sz w:val="18"/>
              </w:rPr>
              <w:t>)</w:t>
            </w:r>
          </w:p>
        </w:tc>
        <w:tc>
          <w:tcPr>
            <w:tcW w:w="1530" w:type="dxa"/>
            <w:tcBorders>
              <w:top w:val="nil"/>
              <w:left w:val="nil"/>
              <w:bottom w:val="nil"/>
              <w:right w:val="single" w:sz="4" w:space="0" w:color="auto"/>
            </w:tcBorders>
          </w:tcPr>
          <w:p w14:paraId="7FCB8C0E" w14:textId="7E31A693" w:rsidR="009A571C" w:rsidRPr="00E959C8" w:rsidRDefault="009A571C" w:rsidP="009A571C">
            <w:pPr>
              <w:jc w:val="center"/>
              <w:rPr>
                <w:b/>
                <w:sz w:val="18"/>
              </w:rPr>
            </w:pPr>
            <w:r w:rsidRPr="00E959C8">
              <w:rPr>
                <w:b/>
                <w:sz w:val="18"/>
              </w:rPr>
              <w:t>1.43 (1.05—1.95)</w:t>
            </w:r>
          </w:p>
        </w:tc>
        <w:tc>
          <w:tcPr>
            <w:tcW w:w="1575" w:type="dxa"/>
            <w:tcBorders>
              <w:top w:val="nil"/>
              <w:left w:val="single" w:sz="4" w:space="0" w:color="auto"/>
              <w:bottom w:val="nil"/>
              <w:right w:val="nil"/>
            </w:tcBorders>
          </w:tcPr>
          <w:p w14:paraId="6B0797E2" w14:textId="3F7CE714" w:rsidR="009A571C" w:rsidRPr="00E959C8" w:rsidRDefault="009A571C" w:rsidP="00C913CE">
            <w:pPr>
              <w:jc w:val="center"/>
              <w:rPr>
                <w:sz w:val="18"/>
              </w:rPr>
            </w:pPr>
            <w:r w:rsidRPr="00E959C8">
              <w:rPr>
                <w:sz w:val="18"/>
              </w:rPr>
              <w:t>25.7* (</w:t>
            </w:r>
            <w:r w:rsidR="00C913CE" w:rsidRPr="00E959C8">
              <w:rPr>
                <w:sz w:val="18"/>
              </w:rPr>
              <w:t>8.6</w:t>
            </w:r>
            <w:r w:rsidRPr="00E959C8">
              <w:rPr>
                <w:sz w:val="18"/>
              </w:rPr>
              <w:t>)</w:t>
            </w:r>
          </w:p>
        </w:tc>
        <w:tc>
          <w:tcPr>
            <w:tcW w:w="1575" w:type="dxa"/>
            <w:tcBorders>
              <w:top w:val="nil"/>
              <w:left w:val="nil"/>
              <w:bottom w:val="nil"/>
              <w:right w:val="nil"/>
            </w:tcBorders>
          </w:tcPr>
          <w:p w14:paraId="1D5A9A10" w14:textId="641C2F42" w:rsidR="009A571C" w:rsidRPr="00E959C8" w:rsidRDefault="009A571C" w:rsidP="00C913CE">
            <w:pPr>
              <w:jc w:val="center"/>
              <w:rPr>
                <w:sz w:val="18"/>
              </w:rPr>
            </w:pPr>
            <w:r w:rsidRPr="00E959C8">
              <w:rPr>
                <w:sz w:val="18"/>
              </w:rPr>
              <w:t>49.9 (</w:t>
            </w:r>
            <w:r w:rsidR="00C913CE" w:rsidRPr="00E959C8">
              <w:rPr>
                <w:sz w:val="18"/>
              </w:rPr>
              <w:t>11.5</w:t>
            </w:r>
            <w:r w:rsidRPr="00E959C8">
              <w:rPr>
                <w:sz w:val="18"/>
              </w:rPr>
              <w:t>)</w:t>
            </w:r>
          </w:p>
        </w:tc>
        <w:tc>
          <w:tcPr>
            <w:tcW w:w="1575" w:type="dxa"/>
            <w:tcBorders>
              <w:top w:val="nil"/>
              <w:left w:val="nil"/>
              <w:bottom w:val="nil"/>
              <w:right w:val="nil"/>
            </w:tcBorders>
          </w:tcPr>
          <w:p w14:paraId="37D50D16" w14:textId="03B71BE0" w:rsidR="009A571C" w:rsidRPr="00E959C8" w:rsidRDefault="009A571C" w:rsidP="00C913CE">
            <w:pPr>
              <w:jc w:val="center"/>
              <w:rPr>
                <w:sz w:val="18"/>
              </w:rPr>
            </w:pPr>
            <w:r w:rsidRPr="00E959C8">
              <w:rPr>
                <w:sz w:val="18"/>
              </w:rPr>
              <w:t>18.2* (</w:t>
            </w:r>
            <w:r w:rsidR="00C913CE" w:rsidRPr="00E959C8">
              <w:rPr>
                <w:sz w:val="18"/>
              </w:rPr>
              <w:t>9.0</w:t>
            </w:r>
            <w:r w:rsidRPr="00E959C8">
              <w:rPr>
                <w:sz w:val="18"/>
              </w:rPr>
              <w:t>)</w:t>
            </w:r>
          </w:p>
        </w:tc>
        <w:tc>
          <w:tcPr>
            <w:tcW w:w="1665" w:type="dxa"/>
            <w:tcBorders>
              <w:top w:val="nil"/>
              <w:left w:val="nil"/>
              <w:bottom w:val="nil"/>
              <w:right w:val="nil"/>
            </w:tcBorders>
          </w:tcPr>
          <w:p w14:paraId="0363E474" w14:textId="0076ED74" w:rsidR="009A571C" w:rsidRPr="00E959C8" w:rsidRDefault="009A571C" w:rsidP="00C913CE">
            <w:pPr>
              <w:jc w:val="center"/>
              <w:rPr>
                <w:sz w:val="18"/>
              </w:rPr>
            </w:pPr>
            <w:r w:rsidRPr="00E959C8">
              <w:rPr>
                <w:sz w:val="18"/>
              </w:rPr>
              <w:t>6.2** (</w:t>
            </w:r>
            <w:r w:rsidR="00C913CE" w:rsidRPr="00E959C8">
              <w:rPr>
                <w:sz w:val="18"/>
              </w:rPr>
              <w:t>3.2</w:t>
            </w:r>
            <w:r w:rsidRPr="00E959C8">
              <w:rPr>
                <w:sz w:val="18"/>
              </w:rPr>
              <w:t>)</w:t>
            </w:r>
          </w:p>
        </w:tc>
      </w:tr>
      <w:tr w:rsidR="004A5F42" w:rsidRPr="00E959C8" w14:paraId="40C2CA96" w14:textId="77777777" w:rsidTr="00AD77DA">
        <w:tc>
          <w:tcPr>
            <w:tcW w:w="5220" w:type="dxa"/>
            <w:gridSpan w:val="3"/>
            <w:tcBorders>
              <w:top w:val="nil"/>
              <w:left w:val="nil"/>
              <w:bottom w:val="nil"/>
              <w:right w:val="nil"/>
            </w:tcBorders>
          </w:tcPr>
          <w:p w14:paraId="0A217CF9" w14:textId="0EFDA2A2" w:rsidR="004A5F42" w:rsidRPr="00E959C8" w:rsidRDefault="004A5F42" w:rsidP="009A571C">
            <w:pPr>
              <w:rPr>
                <w:sz w:val="18"/>
              </w:rPr>
            </w:pPr>
            <w:r w:rsidRPr="00E959C8">
              <w:rPr>
                <w:b/>
                <w:sz w:val="18"/>
              </w:rPr>
              <w:t>Highest Education of Any Parent in Household</w:t>
            </w:r>
            <w:r w:rsidRPr="00E959C8">
              <w:rPr>
                <w:sz w:val="18"/>
                <w:vertAlign w:val="superscript"/>
              </w:rPr>
              <w:t>3</w:t>
            </w:r>
          </w:p>
        </w:tc>
        <w:tc>
          <w:tcPr>
            <w:tcW w:w="1440" w:type="dxa"/>
            <w:tcBorders>
              <w:top w:val="nil"/>
              <w:left w:val="nil"/>
              <w:bottom w:val="nil"/>
              <w:right w:val="nil"/>
            </w:tcBorders>
          </w:tcPr>
          <w:p w14:paraId="2FF6C919" w14:textId="77777777" w:rsidR="004A5F42" w:rsidRPr="00E959C8" w:rsidRDefault="004A5F42" w:rsidP="009A571C">
            <w:pPr>
              <w:rPr>
                <w:sz w:val="18"/>
              </w:rPr>
            </w:pPr>
          </w:p>
        </w:tc>
        <w:tc>
          <w:tcPr>
            <w:tcW w:w="1530" w:type="dxa"/>
            <w:tcBorders>
              <w:top w:val="nil"/>
              <w:left w:val="nil"/>
              <w:bottom w:val="nil"/>
              <w:right w:val="single" w:sz="4" w:space="0" w:color="auto"/>
            </w:tcBorders>
          </w:tcPr>
          <w:p w14:paraId="3FFAF83F" w14:textId="77777777" w:rsidR="004A5F42" w:rsidRPr="00E959C8" w:rsidRDefault="004A5F42" w:rsidP="009A571C">
            <w:pPr>
              <w:rPr>
                <w:sz w:val="18"/>
              </w:rPr>
            </w:pPr>
          </w:p>
        </w:tc>
        <w:tc>
          <w:tcPr>
            <w:tcW w:w="1575" w:type="dxa"/>
            <w:tcBorders>
              <w:top w:val="nil"/>
              <w:left w:val="single" w:sz="4" w:space="0" w:color="auto"/>
              <w:bottom w:val="nil"/>
              <w:right w:val="nil"/>
            </w:tcBorders>
          </w:tcPr>
          <w:p w14:paraId="41C40658" w14:textId="3EC8FF67" w:rsidR="004A5F42" w:rsidRPr="00E959C8" w:rsidRDefault="004A5F42" w:rsidP="009A571C">
            <w:pPr>
              <w:rPr>
                <w:sz w:val="18"/>
              </w:rPr>
            </w:pPr>
          </w:p>
        </w:tc>
        <w:tc>
          <w:tcPr>
            <w:tcW w:w="1575" w:type="dxa"/>
            <w:tcBorders>
              <w:top w:val="nil"/>
              <w:left w:val="nil"/>
              <w:bottom w:val="nil"/>
              <w:right w:val="nil"/>
            </w:tcBorders>
          </w:tcPr>
          <w:p w14:paraId="1834260D" w14:textId="77777777" w:rsidR="004A5F42" w:rsidRPr="00E959C8" w:rsidRDefault="004A5F42" w:rsidP="009A571C">
            <w:pPr>
              <w:rPr>
                <w:sz w:val="18"/>
              </w:rPr>
            </w:pPr>
          </w:p>
        </w:tc>
        <w:tc>
          <w:tcPr>
            <w:tcW w:w="1575" w:type="dxa"/>
            <w:tcBorders>
              <w:top w:val="nil"/>
              <w:left w:val="nil"/>
              <w:bottom w:val="nil"/>
              <w:right w:val="nil"/>
            </w:tcBorders>
          </w:tcPr>
          <w:p w14:paraId="23A49086" w14:textId="77777777" w:rsidR="004A5F42" w:rsidRPr="00E959C8" w:rsidRDefault="004A5F42" w:rsidP="009A571C">
            <w:pPr>
              <w:rPr>
                <w:sz w:val="18"/>
              </w:rPr>
            </w:pPr>
          </w:p>
        </w:tc>
        <w:tc>
          <w:tcPr>
            <w:tcW w:w="1665" w:type="dxa"/>
            <w:tcBorders>
              <w:top w:val="nil"/>
              <w:left w:val="nil"/>
              <w:bottom w:val="nil"/>
              <w:right w:val="nil"/>
            </w:tcBorders>
          </w:tcPr>
          <w:p w14:paraId="7B492950" w14:textId="77777777" w:rsidR="004A5F42" w:rsidRPr="00E959C8" w:rsidRDefault="004A5F42" w:rsidP="009A571C">
            <w:pPr>
              <w:rPr>
                <w:sz w:val="18"/>
              </w:rPr>
            </w:pPr>
          </w:p>
        </w:tc>
      </w:tr>
      <w:tr w:rsidR="004A5F42" w:rsidRPr="00E959C8" w14:paraId="358C7613" w14:textId="77777777" w:rsidTr="00AD77DA">
        <w:tc>
          <w:tcPr>
            <w:tcW w:w="2250" w:type="dxa"/>
            <w:tcBorders>
              <w:top w:val="nil"/>
              <w:left w:val="nil"/>
              <w:bottom w:val="nil"/>
              <w:right w:val="nil"/>
            </w:tcBorders>
          </w:tcPr>
          <w:p w14:paraId="0BE2C552" w14:textId="77777777" w:rsidR="009A571C" w:rsidRPr="00E959C8" w:rsidRDefault="009A571C" w:rsidP="009A571C">
            <w:pPr>
              <w:ind w:left="252"/>
              <w:rPr>
                <w:b/>
                <w:sz w:val="18"/>
              </w:rPr>
            </w:pPr>
            <w:r w:rsidRPr="00E959C8">
              <w:rPr>
                <w:sz w:val="18"/>
              </w:rPr>
              <w:t>Less than H.S.</w:t>
            </w:r>
            <w:r w:rsidRPr="00E959C8">
              <w:rPr>
                <w:sz w:val="18"/>
                <w:vertAlign w:val="superscript"/>
              </w:rPr>
              <w:t xml:space="preserve"> </w:t>
            </w:r>
          </w:p>
        </w:tc>
        <w:tc>
          <w:tcPr>
            <w:tcW w:w="1440" w:type="dxa"/>
            <w:tcBorders>
              <w:top w:val="nil"/>
              <w:left w:val="nil"/>
              <w:bottom w:val="nil"/>
              <w:right w:val="nil"/>
            </w:tcBorders>
          </w:tcPr>
          <w:p w14:paraId="15B892B0" w14:textId="536A8714" w:rsidR="009A571C" w:rsidRPr="00E959C8" w:rsidRDefault="009A571C" w:rsidP="00EA6357">
            <w:pPr>
              <w:jc w:val="center"/>
              <w:rPr>
                <w:sz w:val="18"/>
              </w:rPr>
            </w:pPr>
            <w:r w:rsidRPr="00E959C8">
              <w:rPr>
                <w:sz w:val="18"/>
              </w:rPr>
              <w:t>43.9* (</w:t>
            </w:r>
            <w:r w:rsidR="00EA6357" w:rsidRPr="00E959C8">
              <w:rPr>
                <w:sz w:val="18"/>
              </w:rPr>
              <w:t>13.5</w:t>
            </w:r>
            <w:r w:rsidRPr="00E959C8">
              <w:rPr>
                <w:sz w:val="18"/>
              </w:rPr>
              <w:t>)</w:t>
            </w:r>
          </w:p>
        </w:tc>
        <w:tc>
          <w:tcPr>
            <w:tcW w:w="1530" w:type="dxa"/>
            <w:tcBorders>
              <w:top w:val="nil"/>
              <w:left w:val="nil"/>
              <w:bottom w:val="nil"/>
              <w:right w:val="nil"/>
            </w:tcBorders>
          </w:tcPr>
          <w:p w14:paraId="64E030BE" w14:textId="7B287148" w:rsidR="009A571C" w:rsidRPr="00E959C8" w:rsidRDefault="009A7798" w:rsidP="009A571C">
            <w:pPr>
              <w:jc w:val="center"/>
              <w:rPr>
                <w:sz w:val="18"/>
              </w:rPr>
            </w:pPr>
            <w:r w:rsidRPr="00E959C8">
              <w:rPr>
                <w:sz w:val="18"/>
              </w:rPr>
              <w:t>1.09 (0.57—2.09)</w:t>
            </w:r>
          </w:p>
        </w:tc>
        <w:tc>
          <w:tcPr>
            <w:tcW w:w="1440" w:type="dxa"/>
            <w:tcBorders>
              <w:top w:val="nil"/>
              <w:left w:val="nil"/>
              <w:bottom w:val="nil"/>
              <w:right w:val="nil"/>
            </w:tcBorders>
          </w:tcPr>
          <w:p w14:paraId="35865FB9" w14:textId="637C3855" w:rsidR="009A571C" w:rsidRPr="00E959C8" w:rsidRDefault="009A571C" w:rsidP="00EA6357">
            <w:pPr>
              <w:jc w:val="center"/>
              <w:rPr>
                <w:sz w:val="18"/>
              </w:rPr>
            </w:pPr>
            <w:r w:rsidRPr="00E959C8">
              <w:rPr>
                <w:sz w:val="18"/>
              </w:rPr>
              <w:t>31.2* (</w:t>
            </w:r>
            <w:r w:rsidR="00EA6357" w:rsidRPr="00E959C8">
              <w:rPr>
                <w:sz w:val="18"/>
              </w:rPr>
              <w:t>10.7</w:t>
            </w:r>
            <w:r w:rsidRPr="00E959C8">
              <w:rPr>
                <w:sz w:val="18"/>
              </w:rPr>
              <w:t>)</w:t>
            </w:r>
          </w:p>
        </w:tc>
        <w:tc>
          <w:tcPr>
            <w:tcW w:w="1530" w:type="dxa"/>
            <w:tcBorders>
              <w:top w:val="nil"/>
              <w:left w:val="nil"/>
              <w:bottom w:val="nil"/>
              <w:right w:val="single" w:sz="4" w:space="0" w:color="auto"/>
            </w:tcBorders>
          </w:tcPr>
          <w:p w14:paraId="4D84F533" w14:textId="351A6EB3" w:rsidR="009A571C" w:rsidRPr="00E959C8" w:rsidRDefault="009A571C" w:rsidP="009A571C">
            <w:pPr>
              <w:jc w:val="center"/>
              <w:rPr>
                <w:sz w:val="18"/>
              </w:rPr>
            </w:pPr>
            <w:r w:rsidRPr="00E959C8">
              <w:rPr>
                <w:sz w:val="18"/>
              </w:rPr>
              <w:t>0.52 (0.26—1.05)</w:t>
            </w:r>
          </w:p>
        </w:tc>
        <w:tc>
          <w:tcPr>
            <w:tcW w:w="1575" w:type="dxa"/>
            <w:tcBorders>
              <w:top w:val="nil"/>
              <w:left w:val="single" w:sz="4" w:space="0" w:color="auto"/>
              <w:bottom w:val="nil"/>
              <w:right w:val="nil"/>
            </w:tcBorders>
          </w:tcPr>
          <w:p w14:paraId="07BADBD1" w14:textId="020DF7E2" w:rsidR="009A571C" w:rsidRPr="00E959C8" w:rsidRDefault="009A571C" w:rsidP="00EA6357">
            <w:pPr>
              <w:jc w:val="center"/>
              <w:rPr>
                <w:sz w:val="18"/>
              </w:rPr>
            </w:pPr>
            <w:r w:rsidRPr="00E959C8">
              <w:rPr>
                <w:sz w:val="18"/>
              </w:rPr>
              <w:t>8.4*</w:t>
            </w:r>
            <w:r w:rsidR="00EA6357" w:rsidRPr="00E959C8">
              <w:rPr>
                <w:sz w:val="18"/>
              </w:rPr>
              <w:t>*</w:t>
            </w:r>
            <w:r w:rsidRPr="00E959C8">
              <w:rPr>
                <w:sz w:val="18"/>
              </w:rPr>
              <w:t xml:space="preserve"> (</w:t>
            </w:r>
            <w:r w:rsidR="00EA6357" w:rsidRPr="00E959C8">
              <w:rPr>
                <w:sz w:val="18"/>
              </w:rPr>
              <w:t>4.6</w:t>
            </w:r>
            <w:r w:rsidRPr="00E959C8">
              <w:rPr>
                <w:sz w:val="18"/>
              </w:rPr>
              <w:t>)</w:t>
            </w:r>
          </w:p>
        </w:tc>
        <w:tc>
          <w:tcPr>
            <w:tcW w:w="1575" w:type="dxa"/>
            <w:tcBorders>
              <w:top w:val="nil"/>
              <w:left w:val="nil"/>
              <w:bottom w:val="nil"/>
              <w:right w:val="nil"/>
            </w:tcBorders>
          </w:tcPr>
          <w:p w14:paraId="268F9EE5" w14:textId="4378A773" w:rsidR="009A571C" w:rsidRPr="00E959C8" w:rsidRDefault="009A571C" w:rsidP="00EA6357">
            <w:pPr>
              <w:jc w:val="center"/>
              <w:rPr>
                <w:sz w:val="18"/>
              </w:rPr>
            </w:pPr>
            <w:r w:rsidRPr="00E959C8">
              <w:rPr>
                <w:sz w:val="18"/>
              </w:rPr>
              <w:t>22.9* (</w:t>
            </w:r>
            <w:r w:rsidR="00EA6357" w:rsidRPr="00E959C8">
              <w:rPr>
                <w:sz w:val="18"/>
              </w:rPr>
              <w:t>9.5</w:t>
            </w:r>
            <w:r w:rsidRPr="00E959C8">
              <w:rPr>
                <w:sz w:val="18"/>
              </w:rPr>
              <w:t>)</w:t>
            </w:r>
          </w:p>
        </w:tc>
        <w:tc>
          <w:tcPr>
            <w:tcW w:w="1575" w:type="dxa"/>
            <w:tcBorders>
              <w:top w:val="nil"/>
              <w:left w:val="nil"/>
              <w:bottom w:val="nil"/>
              <w:right w:val="nil"/>
            </w:tcBorders>
          </w:tcPr>
          <w:p w14:paraId="6ECF72FB" w14:textId="1F3AD1E8" w:rsidR="009A571C" w:rsidRPr="00E959C8" w:rsidRDefault="009A571C" w:rsidP="00EA6357">
            <w:pPr>
              <w:jc w:val="center"/>
              <w:rPr>
                <w:sz w:val="18"/>
              </w:rPr>
            </w:pPr>
            <w:r w:rsidRPr="00E959C8">
              <w:rPr>
                <w:sz w:val="18"/>
              </w:rPr>
              <w:t>35.5* (</w:t>
            </w:r>
            <w:r w:rsidR="00EA6357" w:rsidRPr="00E959C8">
              <w:rPr>
                <w:sz w:val="18"/>
              </w:rPr>
              <w:t>13.5</w:t>
            </w:r>
            <w:r w:rsidRPr="00E959C8">
              <w:rPr>
                <w:sz w:val="18"/>
              </w:rPr>
              <w:t>)</w:t>
            </w:r>
          </w:p>
        </w:tc>
        <w:tc>
          <w:tcPr>
            <w:tcW w:w="1665" w:type="dxa"/>
            <w:tcBorders>
              <w:top w:val="nil"/>
              <w:left w:val="nil"/>
              <w:bottom w:val="nil"/>
              <w:right w:val="nil"/>
            </w:tcBorders>
          </w:tcPr>
          <w:p w14:paraId="277B0571" w14:textId="4F170D12" w:rsidR="009A571C" w:rsidRPr="00E959C8" w:rsidRDefault="009A571C" w:rsidP="00EA6357">
            <w:pPr>
              <w:jc w:val="center"/>
              <w:rPr>
                <w:sz w:val="18"/>
              </w:rPr>
            </w:pPr>
            <w:r w:rsidRPr="00E959C8">
              <w:rPr>
                <w:sz w:val="18"/>
              </w:rPr>
              <w:t>33.3* (</w:t>
            </w:r>
            <w:r w:rsidR="00EA6357" w:rsidRPr="00E959C8">
              <w:rPr>
                <w:sz w:val="18"/>
              </w:rPr>
              <w:t>13.6</w:t>
            </w:r>
            <w:r w:rsidRPr="00E959C8">
              <w:rPr>
                <w:sz w:val="18"/>
              </w:rPr>
              <w:t>)</w:t>
            </w:r>
          </w:p>
        </w:tc>
      </w:tr>
      <w:tr w:rsidR="004A5F42" w:rsidRPr="00E959C8" w14:paraId="5C21B966" w14:textId="77777777" w:rsidTr="00AD77DA">
        <w:tc>
          <w:tcPr>
            <w:tcW w:w="2250" w:type="dxa"/>
            <w:tcBorders>
              <w:top w:val="nil"/>
              <w:left w:val="nil"/>
              <w:bottom w:val="nil"/>
              <w:right w:val="nil"/>
            </w:tcBorders>
          </w:tcPr>
          <w:p w14:paraId="689A8F51" w14:textId="77777777" w:rsidR="009A571C" w:rsidRPr="00E959C8" w:rsidRDefault="009A571C" w:rsidP="009A571C">
            <w:pPr>
              <w:ind w:left="252"/>
              <w:rPr>
                <w:sz w:val="18"/>
              </w:rPr>
            </w:pPr>
            <w:r w:rsidRPr="00E959C8">
              <w:rPr>
                <w:sz w:val="18"/>
              </w:rPr>
              <w:t>12 years, H.S. Graduate</w:t>
            </w:r>
          </w:p>
        </w:tc>
        <w:tc>
          <w:tcPr>
            <w:tcW w:w="1440" w:type="dxa"/>
            <w:tcBorders>
              <w:top w:val="nil"/>
              <w:left w:val="nil"/>
              <w:bottom w:val="nil"/>
              <w:right w:val="nil"/>
            </w:tcBorders>
          </w:tcPr>
          <w:p w14:paraId="0C78FD28" w14:textId="199DA2F8" w:rsidR="009A571C" w:rsidRPr="00E959C8" w:rsidRDefault="009A571C" w:rsidP="00EA6357">
            <w:pPr>
              <w:jc w:val="center"/>
              <w:rPr>
                <w:sz w:val="18"/>
              </w:rPr>
            </w:pPr>
            <w:r w:rsidRPr="00E959C8">
              <w:rPr>
                <w:sz w:val="18"/>
              </w:rPr>
              <w:t>52.9 (</w:t>
            </w:r>
            <w:r w:rsidR="00EA6357" w:rsidRPr="00E959C8">
              <w:rPr>
                <w:sz w:val="18"/>
              </w:rPr>
              <w:t>8.0</w:t>
            </w:r>
            <w:r w:rsidRPr="00E959C8">
              <w:rPr>
                <w:sz w:val="18"/>
              </w:rPr>
              <w:t>)</w:t>
            </w:r>
          </w:p>
        </w:tc>
        <w:tc>
          <w:tcPr>
            <w:tcW w:w="1530" w:type="dxa"/>
            <w:tcBorders>
              <w:top w:val="nil"/>
              <w:left w:val="nil"/>
              <w:bottom w:val="nil"/>
              <w:right w:val="nil"/>
            </w:tcBorders>
          </w:tcPr>
          <w:p w14:paraId="18949C22" w14:textId="50B0B6C4" w:rsidR="009A571C" w:rsidRPr="00E959C8" w:rsidRDefault="009A7798" w:rsidP="009A571C">
            <w:pPr>
              <w:jc w:val="center"/>
              <w:rPr>
                <w:sz w:val="18"/>
              </w:rPr>
            </w:pPr>
            <w:r w:rsidRPr="00E959C8">
              <w:rPr>
                <w:sz w:val="18"/>
              </w:rPr>
              <w:t>1.31 (0.89—1.93)</w:t>
            </w:r>
          </w:p>
        </w:tc>
        <w:tc>
          <w:tcPr>
            <w:tcW w:w="1440" w:type="dxa"/>
            <w:tcBorders>
              <w:top w:val="nil"/>
              <w:left w:val="nil"/>
              <w:bottom w:val="nil"/>
              <w:right w:val="nil"/>
            </w:tcBorders>
          </w:tcPr>
          <w:p w14:paraId="18367392" w14:textId="544033D0" w:rsidR="009A571C" w:rsidRPr="00E959C8" w:rsidRDefault="009A571C" w:rsidP="00EA6357">
            <w:pPr>
              <w:jc w:val="center"/>
              <w:rPr>
                <w:sz w:val="18"/>
              </w:rPr>
            </w:pPr>
            <w:r w:rsidRPr="00E959C8">
              <w:rPr>
                <w:sz w:val="18"/>
              </w:rPr>
              <w:t>58.5 (</w:t>
            </w:r>
            <w:r w:rsidR="00EA6357" w:rsidRPr="00E959C8">
              <w:rPr>
                <w:sz w:val="18"/>
              </w:rPr>
              <w:t>7.7</w:t>
            </w:r>
            <w:r w:rsidRPr="00E959C8">
              <w:rPr>
                <w:sz w:val="18"/>
              </w:rPr>
              <w:t>)</w:t>
            </w:r>
          </w:p>
        </w:tc>
        <w:tc>
          <w:tcPr>
            <w:tcW w:w="1530" w:type="dxa"/>
            <w:tcBorders>
              <w:top w:val="nil"/>
              <w:left w:val="nil"/>
              <w:bottom w:val="nil"/>
              <w:right w:val="single" w:sz="4" w:space="0" w:color="auto"/>
            </w:tcBorders>
          </w:tcPr>
          <w:p w14:paraId="4F04599F" w14:textId="50CB0521" w:rsidR="009A571C" w:rsidRPr="00E959C8" w:rsidRDefault="009A571C" w:rsidP="009A571C">
            <w:pPr>
              <w:jc w:val="center"/>
              <w:rPr>
                <w:sz w:val="18"/>
              </w:rPr>
            </w:pPr>
            <w:r w:rsidRPr="00E959C8">
              <w:rPr>
                <w:sz w:val="18"/>
              </w:rPr>
              <w:t>0.98 (0.72—1.33)</w:t>
            </w:r>
          </w:p>
        </w:tc>
        <w:tc>
          <w:tcPr>
            <w:tcW w:w="1575" w:type="dxa"/>
            <w:tcBorders>
              <w:top w:val="nil"/>
              <w:left w:val="single" w:sz="4" w:space="0" w:color="auto"/>
              <w:bottom w:val="nil"/>
              <w:right w:val="nil"/>
            </w:tcBorders>
          </w:tcPr>
          <w:p w14:paraId="18368B76" w14:textId="4E09575E" w:rsidR="009A571C" w:rsidRPr="00E959C8" w:rsidRDefault="009A571C" w:rsidP="00EA6357">
            <w:pPr>
              <w:jc w:val="center"/>
              <w:rPr>
                <w:sz w:val="18"/>
              </w:rPr>
            </w:pPr>
            <w:r w:rsidRPr="00E959C8">
              <w:rPr>
                <w:sz w:val="18"/>
              </w:rPr>
              <w:t>33.1 (</w:t>
            </w:r>
            <w:r w:rsidR="00EA6357" w:rsidRPr="00E959C8">
              <w:rPr>
                <w:sz w:val="18"/>
              </w:rPr>
              <w:t>7.6</w:t>
            </w:r>
            <w:r w:rsidRPr="00E959C8">
              <w:rPr>
                <w:sz w:val="18"/>
              </w:rPr>
              <w:t>)</w:t>
            </w:r>
          </w:p>
        </w:tc>
        <w:tc>
          <w:tcPr>
            <w:tcW w:w="1575" w:type="dxa"/>
            <w:tcBorders>
              <w:top w:val="nil"/>
              <w:left w:val="nil"/>
              <w:bottom w:val="nil"/>
              <w:right w:val="nil"/>
            </w:tcBorders>
          </w:tcPr>
          <w:p w14:paraId="7F90EFCD" w14:textId="6F85171C" w:rsidR="009A571C" w:rsidRPr="00E959C8" w:rsidRDefault="009A571C" w:rsidP="00EA6357">
            <w:pPr>
              <w:jc w:val="center"/>
              <w:rPr>
                <w:sz w:val="18"/>
              </w:rPr>
            </w:pPr>
            <w:r w:rsidRPr="00E959C8">
              <w:rPr>
                <w:sz w:val="18"/>
              </w:rPr>
              <w:t>25.4 (</w:t>
            </w:r>
            <w:r w:rsidR="00EA6357" w:rsidRPr="00E959C8">
              <w:rPr>
                <w:sz w:val="18"/>
              </w:rPr>
              <w:t>7.3</w:t>
            </w:r>
            <w:r w:rsidRPr="00E959C8">
              <w:rPr>
                <w:sz w:val="18"/>
              </w:rPr>
              <w:t>)</w:t>
            </w:r>
          </w:p>
        </w:tc>
        <w:tc>
          <w:tcPr>
            <w:tcW w:w="1575" w:type="dxa"/>
            <w:tcBorders>
              <w:top w:val="nil"/>
              <w:left w:val="nil"/>
              <w:bottom w:val="nil"/>
              <w:right w:val="nil"/>
            </w:tcBorders>
          </w:tcPr>
          <w:p w14:paraId="764C85AD" w14:textId="205832E7" w:rsidR="009A571C" w:rsidRPr="00E959C8" w:rsidRDefault="009A571C" w:rsidP="00EA6357">
            <w:pPr>
              <w:jc w:val="center"/>
              <w:rPr>
                <w:sz w:val="18"/>
              </w:rPr>
            </w:pPr>
            <w:r w:rsidRPr="00E959C8">
              <w:rPr>
                <w:sz w:val="18"/>
              </w:rPr>
              <w:t>19.8 (</w:t>
            </w:r>
            <w:r w:rsidR="00EA6357" w:rsidRPr="00E959C8">
              <w:rPr>
                <w:sz w:val="18"/>
              </w:rPr>
              <w:t>5.5</w:t>
            </w:r>
            <w:r w:rsidRPr="00E959C8">
              <w:rPr>
                <w:sz w:val="18"/>
              </w:rPr>
              <w:t>)</w:t>
            </w:r>
          </w:p>
        </w:tc>
        <w:tc>
          <w:tcPr>
            <w:tcW w:w="1665" w:type="dxa"/>
            <w:tcBorders>
              <w:top w:val="nil"/>
              <w:left w:val="nil"/>
              <w:bottom w:val="nil"/>
              <w:right w:val="nil"/>
            </w:tcBorders>
          </w:tcPr>
          <w:p w14:paraId="70B147F0" w14:textId="543674B2" w:rsidR="009A571C" w:rsidRPr="00E959C8" w:rsidRDefault="009A571C" w:rsidP="00EA6357">
            <w:pPr>
              <w:jc w:val="center"/>
              <w:rPr>
                <w:sz w:val="18"/>
              </w:rPr>
            </w:pPr>
            <w:r w:rsidRPr="00E959C8">
              <w:rPr>
                <w:sz w:val="18"/>
              </w:rPr>
              <w:t>21.7* (</w:t>
            </w:r>
            <w:r w:rsidR="00EA6357" w:rsidRPr="00E959C8">
              <w:rPr>
                <w:sz w:val="18"/>
              </w:rPr>
              <w:t>6.6</w:t>
            </w:r>
            <w:r w:rsidRPr="00E959C8">
              <w:rPr>
                <w:sz w:val="18"/>
              </w:rPr>
              <w:t>)</w:t>
            </w:r>
          </w:p>
        </w:tc>
      </w:tr>
      <w:tr w:rsidR="004A5F42" w:rsidRPr="00E959C8" w14:paraId="6B925A7F" w14:textId="77777777" w:rsidTr="00AD77DA">
        <w:tc>
          <w:tcPr>
            <w:tcW w:w="2250" w:type="dxa"/>
            <w:tcBorders>
              <w:top w:val="nil"/>
              <w:left w:val="nil"/>
              <w:bottom w:val="nil"/>
              <w:right w:val="nil"/>
            </w:tcBorders>
          </w:tcPr>
          <w:p w14:paraId="14D25799" w14:textId="77777777" w:rsidR="009A571C" w:rsidRPr="00E959C8" w:rsidRDefault="009A571C" w:rsidP="009A571C">
            <w:pPr>
              <w:ind w:left="252"/>
              <w:rPr>
                <w:sz w:val="18"/>
              </w:rPr>
            </w:pPr>
            <w:r w:rsidRPr="00E959C8">
              <w:rPr>
                <w:sz w:val="18"/>
              </w:rPr>
              <w:t>More than H.S.</w:t>
            </w:r>
            <w:r w:rsidRPr="00E959C8">
              <w:rPr>
                <w:sz w:val="18"/>
                <w:vertAlign w:val="superscript"/>
              </w:rPr>
              <w:t xml:space="preserve"> </w:t>
            </w:r>
          </w:p>
        </w:tc>
        <w:tc>
          <w:tcPr>
            <w:tcW w:w="1440" w:type="dxa"/>
            <w:tcBorders>
              <w:top w:val="nil"/>
              <w:left w:val="nil"/>
              <w:bottom w:val="nil"/>
              <w:right w:val="nil"/>
            </w:tcBorders>
          </w:tcPr>
          <w:p w14:paraId="64773E61" w14:textId="527AE4A1" w:rsidR="009A571C" w:rsidRPr="00E959C8" w:rsidRDefault="009A571C" w:rsidP="00EA6357">
            <w:pPr>
              <w:jc w:val="center"/>
              <w:rPr>
                <w:sz w:val="18"/>
              </w:rPr>
            </w:pPr>
            <w:r w:rsidRPr="00E959C8">
              <w:rPr>
                <w:sz w:val="18"/>
              </w:rPr>
              <w:t>40.4 (</w:t>
            </w:r>
            <w:r w:rsidR="00EA6357" w:rsidRPr="00E959C8">
              <w:rPr>
                <w:sz w:val="18"/>
              </w:rPr>
              <w:t>5.2</w:t>
            </w:r>
            <w:r w:rsidRPr="00E959C8">
              <w:rPr>
                <w:sz w:val="18"/>
              </w:rPr>
              <w:t>)</w:t>
            </w:r>
          </w:p>
        </w:tc>
        <w:tc>
          <w:tcPr>
            <w:tcW w:w="1530" w:type="dxa"/>
            <w:tcBorders>
              <w:top w:val="nil"/>
              <w:left w:val="nil"/>
              <w:bottom w:val="nil"/>
              <w:right w:val="nil"/>
            </w:tcBorders>
          </w:tcPr>
          <w:p w14:paraId="4DA0F91D" w14:textId="6B358064" w:rsidR="009A571C" w:rsidRPr="00E959C8" w:rsidRDefault="009A7798" w:rsidP="00CC6B9D">
            <w:pPr>
              <w:jc w:val="center"/>
              <w:rPr>
                <w:sz w:val="18"/>
              </w:rPr>
            </w:pPr>
            <w:r w:rsidRPr="00E959C8">
              <w:rPr>
                <w:sz w:val="18"/>
              </w:rPr>
              <w:t>Ref.</w:t>
            </w:r>
            <w:r w:rsidR="00EA6357" w:rsidRPr="00E959C8">
              <w:rPr>
                <w:sz w:val="18"/>
              </w:rPr>
              <w:t xml:space="preserve"> </w:t>
            </w:r>
          </w:p>
        </w:tc>
        <w:tc>
          <w:tcPr>
            <w:tcW w:w="1440" w:type="dxa"/>
            <w:tcBorders>
              <w:top w:val="nil"/>
              <w:left w:val="nil"/>
              <w:bottom w:val="nil"/>
              <w:right w:val="nil"/>
            </w:tcBorders>
          </w:tcPr>
          <w:p w14:paraId="1E6904EF" w14:textId="416179F7" w:rsidR="009A571C" w:rsidRPr="00E959C8" w:rsidRDefault="009A571C" w:rsidP="00EA6357">
            <w:pPr>
              <w:jc w:val="center"/>
              <w:rPr>
                <w:sz w:val="18"/>
              </w:rPr>
            </w:pPr>
            <w:r w:rsidRPr="00E959C8">
              <w:rPr>
                <w:sz w:val="18"/>
              </w:rPr>
              <w:t>59.8 (</w:t>
            </w:r>
            <w:r w:rsidR="00EA6357" w:rsidRPr="00E959C8">
              <w:rPr>
                <w:sz w:val="18"/>
              </w:rPr>
              <w:t>5.3</w:t>
            </w:r>
            <w:r w:rsidRPr="00E959C8">
              <w:rPr>
                <w:sz w:val="18"/>
              </w:rPr>
              <w:t>)</w:t>
            </w:r>
          </w:p>
        </w:tc>
        <w:tc>
          <w:tcPr>
            <w:tcW w:w="1530" w:type="dxa"/>
            <w:tcBorders>
              <w:top w:val="nil"/>
              <w:left w:val="nil"/>
              <w:bottom w:val="nil"/>
              <w:right w:val="single" w:sz="4" w:space="0" w:color="auto"/>
            </w:tcBorders>
          </w:tcPr>
          <w:p w14:paraId="0E8BDEDF" w14:textId="679322A1" w:rsidR="009A571C" w:rsidRPr="00E959C8" w:rsidRDefault="009A571C" w:rsidP="00014FDA">
            <w:pPr>
              <w:jc w:val="center"/>
              <w:rPr>
                <w:sz w:val="18"/>
              </w:rPr>
            </w:pPr>
            <w:r w:rsidRPr="00E959C8">
              <w:rPr>
                <w:sz w:val="18"/>
              </w:rPr>
              <w:t>Ref.</w:t>
            </w:r>
            <w:r w:rsidR="00EA6357" w:rsidRPr="00E959C8">
              <w:rPr>
                <w:sz w:val="18"/>
              </w:rPr>
              <w:t xml:space="preserve"> </w:t>
            </w:r>
          </w:p>
        </w:tc>
        <w:tc>
          <w:tcPr>
            <w:tcW w:w="1575" w:type="dxa"/>
            <w:tcBorders>
              <w:top w:val="nil"/>
              <w:left w:val="single" w:sz="4" w:space="0" w:color="auto"/>
              <w:bottom w:val="nil"/>
              <w:right w:val="nil"/>
            </w:tcBorders>
          </w:tcPr>
          <w:p w14:paraId="33819A43" w14:textId="417189A8" w:rsidR="009A571C" w:rsidRPr="00E959C8" w:rsidRDefault="009A571C" w:rsidP="00EA6357">
            <w:pPr>
              <w:jc w:val="center"/>
              <w:rPr>
                <w:sz w:val="18"/>
              </w:rPr>
            </w:pPr>
            <w:r w:rsidRPr="00E959C8">
              <w:rPr>
                <w:sz w:val="18"/>
              </w:rPr>
              <w:t>17.5 (</w:t>
            </w:r>
            <w:r w:rsidR="00EA6357" w:rsidRPr="00E959C8">
              <w:rPr>
                <w:sz w:val="18"/>
              </w:rPr>
              <w:t>3.8</w:t>
            </w:r>
            <w:r w:rsidRPr="00E959C8">
              <w:rPr>
                <w:sz w:val="18"/>
              </w:rPr>
              <w:t>)</w:t>
            </w:r>
          </w:p>
        </w:tc>
        <w:tc>
          <w:tcPr>
            <w:tcW w:w="1575" w:type="dxa"/>
            <w:tcBorders>
              <w:top w:val="nil"/>
              <w:left w:val="nil"/>
              <w:bottom w:val="nil"/>
              <w:right w:val="nil"/>
            </w:tcBorders>
          </w:tcPr>
          <w:p w14:paraId="0E07D62F" w14:textId="70FD2F56" w:rsidR="009A571C" w:rsidRPr="00E959C8" w:rsidRDefault="009A571C" w:rsidP="00EA6357">
            <w:pPr>
              <w:jc w:val="center"/>
              <w:rPr>
                <w:sz w:val="18"/>
              </w:rPr>
            </w:pPr>
            <w:r w:rsidRPr="00E959C8">
              <w:rPr>
                <w:sz w:val="18"/>
              </w:rPr>
              <w:t>42.3 (</w:t>
            </w:r>
            <w:r w:rsidR="00EA6357" w:rsidRPr="00E959C8">
              <w:rPr>
                <w:sz w:val="18"/>
              </w:rPr>
              <w:t>5.7</w:t>
            </w:r>
            <w:r w:rsidRPr="00E959C8">
              <w:rPr>
                <w:sz w:val="18"/>
              </w:rPr>
              <w:t>)</w:t>
            </w:r>
          </w:p>
        </w:tc>
        <w:tc>
          <w:tcPr>
            <w:tcW w:w="1575" w:type="dxa"/>
            <w:tcBorders>
              <w:top w:val="nil"/>
              <w:left w:val="nil"/>
              <w:bottom w:val="nil"/>
              <w:right w:val="nil"/>
            </w:tcBorders>
          </w:tcPr>
          <w:p w14:paraId="5DB07462" w14:textId="512ABC35" w:rsidR="009A571C" w:rsidRPr="00E959C8" w:rsidRDefault="009A571C" w:rsidP="00EA6357">
            <w:pPr>
              <w:jc w:val="center"/>
              <w:rPr>
                <w:sz w:val="18"/>
              </w:rPr>
            </w:pPr>
            <w:r w:rsidRPr="00E959C8">
              <w:rPr>
                <w:sz w:val="18"/>
              </w:rPr>
              <w:t>22.9 (</w:t>
            </w:r>
            <w:r w:rsidR="00EA6357" w:rsidRPr="00E959C8">
              <w:rPr>
                <w:sz w:val="18"/>
              </w:rPr>
              <w:t>4.2</w:t>
            </w:r>
            <w:r w:rsidRPr="00E959C8">
              <w:rPr>
                <w:sz w:val="18"/>
              </w:rPr>
              <w:t>)</w:t>
            </w:r>
          </w:p>
        </w:tc>
        <w:tc>
          <w:tcPr>
            <w:tcW w:w="1665" w:type="dxa"/>
            <w:tcBorders>
              <w:top w:val="nil"/>
              <w:left w:val="nil"/>
              <w:bottom w:val="nil"/>
              <w:right w:val="nil"/>
            </w:tcBorders>
          </w:tcPr>
          <w:p w14:paraId="556DACFD" w14:textId="215282C0" w:rsidR="009A571C" w:rsidRPr="00E959C8" w:rsidRDefault="009A571C" w:rsidP="00EA6357">
            <w:pPr>
              <w:jc w:val="center"/>
              <w:rPr>
                <w:sz w:val="18"/>
              </w:rPr>
            </w:pPr>
            <w:r w:rsidRPr="00E959C8">
              <w:rPr>
                <w:sz w:val="18"/>
              </w:rPr>
              <w:t>17.3 (</w:t>
            </w:r>
            <w:r w:rsidR="00EA6357" w:rsidRPr="00E959C8">
              <w:rPr>
                <w:sz w:val="18"/>
              </w:rPr>
              <w:t>4.1</w:t>
            </w:r>
            <w:r w:rsidRPr="00E959C8">
              <w:rPr>
                <w:sz w:val="18"/>
              </w:rPr>
              <w:t>)</w:t>
            </w:r>
          </w:p>
        </w:tc>
      </w:tr>
      <w:tr w:rsidR="004A5F42" w:rsidRPr="00E959C8" w14:paraId="4A381081" w14:textId="77777777" w:rsidTr="00AD77DA">
        <w:tc>
          <w:tcPr>
            <w:tcW w:w="5220" w:type="dxa"/>
            <w:gridSpan w:val="3"/>
            <w:tcBorders>
              <w:top w:val="nil"/>
              <w:left w:val="nil"/>
              <w:bottom w:val="nil"/>
              <w:right w:val="nil"/>
            </w:tcBorders>
          </w:tcPr>
          <w:p w14:paraId="68A6AC40" w14:textId="763CCF69" w:rsidR="009A571C" w:rsidRPr="00E959C8" w:rsidRDefault="009A571C" w:rsidP="004A5F42">
            <w:pPr>
              <w:rPr>
                <w:sz w:val="18"/>
              </w:rPr>
            </w:pPr>
            <w:r w:rsidRPr="00E959C8">
              <w:rPr>
                <w:b/>
                <w:sz w:val="18"/>
              </w:rPr>
              <w:t xml:space="preserve">Household Income Relative to Federal Poverty </w:t>
            </w:r>
            <w:r w:rsidR="004A5F42" w:rsidRPr="00E959C8">
              <w:rPr>
                <w:b/>
                <w:sz w:val="18"/>
              </w:rPr>
              <w:t>Level</w:t>
            </w:r>
            <w:r w:rsidR="004A5F42" w:rsidRPr="00E959C8">
              <w:rPr>
                <w:sz w:val="18"/>
                <w:vertAlign w:val="superscript"/>
              </w:rPr>
              <w:t>3</w:t>
            </w:r>
          </w:p>
        </w:tc>
        <w:tc>
          <w:tcPr>
            <w:tcW w:w="1440" w:type="dxa"/>
            <w:tcBorders>
              <w:top w:val="nil"/>
              <w:left w:val="nil"/>
              <w:bottom w:val="nil"/>
              <w:right w:val="nil"/>
            </w:tcBorders>
          </w:tcPr>
          <w:p w14:paraId="15B25CE3"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254DB299"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5D2B05AA" w14:textId="26F1CCE2" w:rsidR="009A571C" w:rsidRPr="00E959C8" w:rsidRDefault="009A571C" w:rsidP="009A571C">
            <w:pPr>
              <w:jc w:val="center"/>
              <w:rPr>
                <w:sz w:val="18"/>
              </w:rPr>
            </w:pPr>
          </w:p>
        </w:tc>
        <w:tc>
          <w:tcPr>
            <w:tcW w:w="1575" w:type="dxa"/>
            <w:tcBorders>
              <w:top w:val="nil"/>
              <w:left w:val="nil"/>
              <w:bottom w:val="nil"/>
              <w:right w:val="nil"/>
            </w:tcBorders>
          </w:tcPr>
          <w:p w14:paraId="5685329B" w14:textId="77777777" w:rsidR="009A571C" w:rsidRPr="00E959C8" w:rsidRDefault="009A571C" w:rsidP="009A571C">
            <w:pPr>
              <w:jc w:val="center"/>
              <w:rPr>
                <w:sz w:val="18"/>
              </w:rPr>
            </w:pPr>
          </w:p>
        </w:tc>
        <w:tc>
          <w:tcPr>
            <w:tcW w:w="1575" w:type="dxa"/>
            <w:tcBorders>
              <w:top w:val="nil"/>
              <w:left w:val="nil"/>
              <w:bottom w:val="nil"/>
              <w:right w:val="nil"/>
            </w:tcBorders>
          </w:tcPr>
          <w:p w14:paraId="4EF35B12" w14:textId="77777777" w:rsidR="009A571C" w:rsidRPr="00E959C8" w:rsidRDefault="009A571C" w:rsidP="009A571C">
            <w:pPr>
              <w:jc w:val="center"/>
              <w:rPr>
                <w:sz w:val="18"/>
              </w:rPr>
            </w:pPr>
          </w:p>
        </w:tc>
        <w:tc>
          <w:tcPr>
            <w:tcW w:w="1665" w:type="dxa"/>
            <w:tcBorders>
              <w:top w:val="nil"/>
              <w:left w:val="nil"/>
              <w:bottom w:val="nil"/>
              <w:right w:val="nil"/>
            </w:tcBorders>
          </w:tcPr>
          <w:p w14:paraId="68F9978E" w14:textId="77777777" w:rsidR="009A571C" w:rsidRPr="00E959C8" w:rsidRDefault="009A571C" w:rsidP="009A571C">
            <w:pPr>
              <w:jc w:val="center"/>
              <w:rPr>
                <w:sz w:val="18"/>
              </w:rPr>
            </w:pPr>
          </w:p>
        </w:tc>
      </w:tr>
      <w:tr w:rsidR="004A5F42" w:rsidRPr="00E959C8" w14:paraId="4E620ECB" w14:textId="77777777" w:rsidTr="00AD77DA">
        <w:tc>
          <w:tcPr>
            <w:tcW w:w="2250" w:type="dxa"/>
            <w:tcBorders>
              <w:top w:val="nil"/>
              <w:left w:val="nil"/>
              <w:bottom w:val="nil"/>
              <w:right w:val="nil"/>
            </w:tcBorders>
          </w:tcPr>
          <w:p w14:paraId="63DE109C" w14:textId="77777777" w:rsidR="009A571C" w:rsidRPr="00E959C8" w:rsidRDefault="009A571C" w:rsidP="009A571C">
            <w:pPr>
              <w:ind w:left="252"/>
              <w:rPr>
                <w:b/>
                <w:sz w:val="18"/>
              </w:rPr>
            </w:pPr>
            <w:r w:rsidRPr="00E959C8">
              <w:rPr>
                <w:sz w:val="18"/>
              </w:rPr>
              <w:t xml:space="preserve">&lt;100% </w:t>
            </w:r>
          </w:p>
        </w:tc>
        <w:tc>
          <w:tcPr>
            <w:tcW w:w="1440" w:type="dxa"/>
            <w:tcBorders>
              <w:top w:val="nil"/>
              <w:left w:val="nil"/>
              <w:bottom w:val="nil"/>
              <w:right w:val="nil"/>
            </w:tcBorders>
          </w:tcPr>
          <w:p w14:paraId="59301227" w14:textId="4EBE9F3B" w:rsidR="009A571C" w:rsidRPr="00E959C8" w:rsidRDefault="009A571C" w:rsidP="00EA6357">
            <w:pPr>
              <w:jc w:val="center"/>
              <w:rPr>
                <w:sz w:val="18"/>
              </w:rPr>
            </w:pPr>
            <w:r w:rsidRPr="00E959C8">
              <w:rPr>
                <w:sz w:val="18"/>
              </w:rPr>
              <w:t>53.0 (</w:t>
            </w:r>
            <w:r w:rsidR="00EA6357" w:rsidRPr="00E959C8">
              <w:rPr>
                <w:sz w:val="18"/>
              </w:rPr>
              <w:t>7.2</w:t>
            </w:r>
            <w:r w:rsidRPr="00E959C8">
              <w:rPr>
                <w:sz w:val="18"/>
              </w:rPr>
              <w:t>)</w:t>
            </w:r>
          </w:p>
        </w:tc>
        <w:tc>
          <w:tcPr>
            <w:tcW w:w="1530" w:type="dxa"/>
            <w:tcBorders>
              <w:top w:val="nil"/>
              <w:left w:val="nil"/>
              <w:bottom w:val="nil"/>
              <w:right w:val="nil"/>
            </w:tcBorders>
          </w:tcPr>
          <w:p w14:paraId="24354813" w14:textId="162ED41D" w:rsidR="009A571C" w:rsidRPr="00E959C8" w:rsidRDefault="009A7798" w:rsidP="009A571C">
            <w:pPr>
              <w:jc w:val="center"/>
              <w:rPr>
                <w:sz w:val="18"/>
              </w:rPr>
            </w:pPr>
            <w:r w:rsidRPr="00E959C8">
              <w:rPr>
                <w:sz w:val="18"/>
              </w:rPr>
              <w:t>1.25 (0.80—1.94)</w:t>
            </w:r>
          </w:p>
        </w:tc>
        <w:tc>
          <w:tcPr>
            <w:tcW w:w="1440" w:type="dxa"/>
            <w:tcBorders>
              <w:top w:val="nil"/>
              <w:left w:val="nil"/>
              <w:bottom w:val="nil"/>
              <w:right w:val="nil"/>
            </w:tcBorders>
          </w:tcPr>
          <w:p w14:paraId="45C260CA" w14:textId="6E353FE6" w:rsidR="009A571C" w:rsidRPr="00E959C8" w:rsidRDefault="009A571C" w:rsidP="00A94BB5">
            <w:pPr>
              <w:jc w:val="center"/>
              <w:rPr>
                <w:sz w:val="18"/>
              </w:rPr>
            </w:pPr>
            <w:r w:rsidRPr="00E959C8">
              <w:rPr>
                <w:sz w:val="18"/>
              </w:rPr>
              <w:t>41.2 (</w:t>
            </w:r>
            <w:r w:rsidR="00A94BB5" w:rsidRPr="00E959C8">
              <w:rPr>
                <w:sz w:val="18"/>
              </w:rPr>
              <w:t>6.8</w:t>
            </w:r>
            <w:r w:rsidRPr="00E959C8">
              <w:rPr>
                <w:sz w:val="18"/>
              </w:rPr>
              <w:t>)</w:t>
            </w:r>
          </w:p>
        </w:tc>
        <w:tc>
          <w:tcPr>
            <w:tcW w:w="1530" w:type="dxa"/>
            <w:tcBorders>
              <w:top w:val="nil"/>
              <w:left w:val="nil"/>
              <w:bottom w:val="nil"/>
              <w:right w:val="single" w:sz="4" w:space="0" w:color="auto"/>
            </w:tcBorders>
          </w:tcPr>
          <w:p w14:paraId="3AD1D0C1" w14:textId="7D9599D6" w:rsidR="009A571C" w:rsidRPr="00E959C8" w:rsidRDefault="009A7798" w:rsidP="009A571C">
            <w:pPr>
              <w:jc w:val="center"/>
              <w:rPr>
                <w:sz w:val="18"/>
              </w:rPr>
            </w:pPr>
            <w:r w:rsidRPr="00E959C8">
              <w:rPr>
                <w:sz w:val="18"/>
              </w:rPr>
              <w:t>0.68 (0.45—1.03)</w:t>
            </w:r>
          </w:p>
        </w:tc>
        <w:tc>
          <w:tcPr>
            <w:tcW w:w="1575" w:type="dxa"/>
            <w:tcBorders>
              <w:top w:val="nil"/>
              <w:left w:val="single" w:sz="4" w:space="0" w:color="auto"/>
              <w:bottom w:val="nil"/>
              <w:right w:val="nil"/>
            </w:tcBorders>
          </w:tcPr>
          <w:p w14:paraId="2B1AB594" w14:textId="611E2075" w:rsidR="009A571C" w:rsidRPr="00E959C8" w:rsidRDefault="009A571C" w:rsidP="00A94BB5">
            <w:pPr>
              <w:jc w:val="center"/>
              <w:rPr>
                <w:sz w:val="18"/>
              </w:rPr>
            </w:pPr>
            <w:r w:rsidRPr="00E959C8">
              <w:rPr>
                <w:sz w:val="18"/>
              </w:rPr>
              <w:t>22.5 (</w:t>
            </w:r>
            <w:r w:rsidR="00A94BB5" w:rsidRPr="00E959C8">
              <w:rPr>
                <w:sz w:val="18"/>
              </w:rPr>
              <w:t>5.4</w:t>
            </w:r>
            <w:r w:rsidRPr="00E959C8">
              <w:rPr>
                <w:sz w:val="18"/>
              </w:rPr>
              <w:t>)</w:t>
            </w:r>
          </w:p>
        </w:tc>
        <w:tc>
          <w:tcPr>
            <w:tcW w:w="1575" w:type="dxa"/>
            <w:tcBorders>
              <w:top w:val="nil"/>
              <w:left w:val="nil"/>
              <w:bottom w:val="nil"/>
              <w:right w:val="nil"/>
            </w:tcBorders>
          </w:tcPr>
          <w:p w14:paraId="3AB4BCD7" w14:textId="42629ACF" w:rsidR="009A571C" w:rsidRPr="00E959C8" w:rsidRDefault="009A571C" w:rsidP="00A94BB5">
            <w:pPr>
              <w:jc w:val="center"/>
              <w:rPr>
                <w:sz w:val="18"/>
              </w:rPr>
            </w:pPr>
            <w:r w:rsidRPr="00E959C8">
              <w:rPr>
                <w:sz w:val="18"/>
              </w:rPr>
              <w:t>18.8 (</w:t>
            </w:r>
            <w:r w:rsidR="00A94BB5" w:rsidRPr="00E959C8">
              <w:rPr>
                <w:sz w:val="18"/>
              </w:rPr>
              <w:t>5.4</w:t>
            </w:r>
            <w:r w:rsidRPr="00E959C8">
              <w:rPr>
                <w:sz w:val="18"/>
              </w:rPr>
              <w:t>)</w:t>
            </w:r>
          </w:p>
        </w:tc>
        <w:tc>
          <w:tcPr>
            <w:tcW w:w="1575" w:type="dxa"/>
            <w:tcBorders>
              <w:top w:val="nil"/>
              <w:left w:val="nil"/>
              <w:bottom w:val="nil"/>
              <w:right w:val="nil"/>
            </w:tcBorders>
          </w:tcPr>
          <w:p w14:paraId="42BD6849" w14:textId="3413F4E8" w:rsidR="009A571C" w:rsidRPr="00E959C8" w:rsidRDefault="009A571C" w:rsidP="00A94BB5">
            <w:pPr>
              <w:jc w:val="center"/>
              <w:rPr>
                <w:sz w:val="18"/>
              </w:rPr>
            </w:pPr>
            <w:r w:rsidRPr="00E959C8">
              <w:rPr>
                <w:sz w:val="18"/>
              </w:rPr>
              <w:t>30.5 (</w:t>
            </w:r>
            <w:r w:rsidR="00A94BB5" w:rsidRPr="00E959C8">
              <w:rPr>
                <w:sz w:val="18"/>
              </w:rPr>
              <w:t>6.1</w:t>
            </w:r>
            <w:r w:rsidRPr="00E959C8">
              <w:rPr>
                <w:sz w:val="18"/>
              </w:rPr>
              <w:t>)</w:t>
            </w:r>
          </w:p>
        </w:tc>
        <w:tc>
          <w:tcPr>
            <w:tcW w:w="1665" w:type="dxa"/>
            <w:tcBorders>
              <w:top w:val="nil"/>
              <w:left w:val="nil"/>
              <w:bottom w:val="nil"/>
              <w:right w:val="nil"/>
            </w:tcBorders>
          </w:tcPr>
          <w:p w14:paraId="77568CBC" w14:textId="3B5EA3CF" w:rsidR="009A571C" w:rsidRPr="00E959C8" w:rsidRDefault="009A571C" w:rsidP="00131160">
            <w:pPr>
              <w:jc w:val="center"/>
              <w:rPr>
                <w:sz w:val="18"/>
              </w:rPr>
            </w:pPr>
            <w:r w:rsidRPr="00E959C8">
              <w:rPr>
                <w:sz w:val="18"/>
              </w:rPr>
              <w:t>28.3 (</w:t>
            </w:r>
            <w:r w:rsidR="00131160" w:rsidRPr="00E959C8">
              <w:rPr>
                <w:sz w:val="18"/>
              </w:rPr>
              <w:t>7.3</w:t>
            </w:r>
            <w:r w:rsidRPr="00E959C8">
              <w:rPr>
                <w:sz w:val="18"/>
              </w:rPr>
              <w:t>)</w:t>
            </w:r>
          </w:p>
        </w:tc>
      </w:tr>
      <w:tr w:rsidR="004A5F42" w:rsidRPr="00E959C8" w14:paraId="2EEEF09C" w14:textId="77777777" w:rsidTr="00AD77DA">
        <w:tc>
          <w:tcPr>
            <w:tcW w:w="2250" w:type="dxa"/>
            <w:tcBorders>
              <w:top w:val="nil"/>
              <w:left w:val="nil"/>
              <w:bottom w:val="nil"/>
              <w:right w:val="nil"/>
            </w:tcBorders>
          </w:tcPr>
          <w:p w14:paraId="22DE5D63" w14:textId="77777777" w:rsidR="009A571C" w:rsidRPr="00E959C8" w:rsidRDefault="009A571C" w:rsidP="009A571C">
            <w:pPr>
              <w:ind w:left="252"/>
              <w:rPr>
                <w:sz w:val="18"/>
              </w:rPr>
            </w:pPr>
            <w:r w:rsidRPr="00E959C8">
              <w:rPr>
                <w:sz w:val="18"/>
              </w:rPr>
              <w:t xml:space="preserve">100%-200% </w:t>
            </w:r>
          </w:p>
        </w:tc>
        <w:tc>
          <w:tcPr>
            <w:tcW w:w="1440" w:type="dxa"/>
            <w:tcBorders>
              <w:top w:val="nil"/>
              <w:left w:val="nil"/>
              <w:bottom w:val="nil"/>
              <w:right w:val="nil"/>
            </w:tcBorders>
          </w:tcPr>
          <w:p w14:paraId="47B1580F" w14:textId="26C73EE1" w:rsidR="009A571C" w:rsidRPr="00E959C8" w:rsidRDefault="009A571C" w:rsidP="00A94BB5">
            <w:pPr>
              <w:jc w:val="center"/>
              <w:rPr>
                <w:sz w:val="18"/>
              </w:rPr>
            </w:pPr>
            <w:r w:rsidRPr="00E959C8">
              <w:rPr>
                <w:sz w:val="18"/>
              </w:rPr>
              <w:t>35.7 (</w:t>
            </w:r>
            <w:r w:rsidR="00A94BB5" w:rsidRPr="00E959C8">
              <w:rPr>
                <w:sz w:val="18"/>
              </w:rPr>
              <w:t>8.7</w:t>
            </w:r>
            <w:r w:rsidRPr="00E959C8">
              <w:rPr>
                <w:sz w:val="18"/>
              </w:rPr>
              <w:t>)</w:t>
            </w:r>
          </w:p>
        </w:tc>
        <w:tc>
          <w:tcPr>
            <w:tcW w:w="1530" w:type="dxa"/>
            <w:tcBorders>
              <w:top w:val="nil"/>
              <w:left w:val="nil"/>
              <w:bottom w:val="nil"/>
              <w:right w:val="nil"/>
            </w:tcBorders>
          </w:tcPr>
          <w:p w14:paraId="798C2105" w14:textId="21EA09CB" w:rsidR="009A571C" w:rsidRPr="00E959C8" w:rsidRDefault="009A7798" w:rsidP="009A571C">
            <w:pPr>
              <w:jc w:val="center"/>
              <w:rPr>
                <w:sz w:val="18"/>
              </w:rPr>
            </w:pPr>
            <w:r w:rsidRPr="00E959C8">
              <w:rPr>
                <w:sz w:val="18"/>
              </w:rPr>
              <w:t>0.84 (0.46—1.53)</w:t>
            </w:r>
          </w:p>
        </w:tc>
        <w:tc>
          <w:tcPr>
            <w:tcW w:w="1440" w:type="dxa"/>
            <w:tcBorders>
              <w:top w:val="nil"/>
              <w:left w:val="nil"/>
              <w:bottom w:val="nil"/>
              <w:right w:val="nil"/>
            </w:tcBorders>
          </w:tcPr>
          <w:p w14:paraId="49945FD3" w14:textId="407EBEF7" w:rsidR="009A571C" w:rsidRPr="00E959C8" w:rsidRDefault="009A571C" w:rsidP="00A94BB5">
            <w:pPr>
              <w:jc w:val="center"/>
              <w:rPr>
                <w:sz w:val="18"/>
              </w:rPr>
            </w:pPr>
            <w:r w:rsidRPr="00E959C8">
              <w:rPr>
                <w:sz w:val="18"/>
              </w:rPr>
              <w:t>55.5 (</w:t>
            </w:r>
            <w:r w:rsidR="00A94BB5" w:rsidRPr="00E959C8">
              <w:rPr>
                <w:sz w:val="18"/>
              </w:rPr>
              <w:t>10.3</w:t>
            </w:r>
            <w:r w:rsidRPr="00E959C8">
              <w:rPr>
                <w:sz w:val="18"/>
              </w:rPr>
              <w:t>)</w:t>
            </w:r>
          </w:p>
        </w:tc>
        <w:tc>
          <w:tcPr>
            <w:tcW w:w="1530" w:type="dxa"/>
            <w:tcBorders>
              <w:top w:val="nil"/>
              <w:left w:val="nil"/>
              <w:bottom w:val="nil"/>
              <w:right w:val="single" w:sz="4" w:space="0" w:color="auto"/>
            </w:tcBorders>
          </w:tcPr>
          <w:p w14:paraId="6E2DEE3F" w14:textId="05F411F0" w:rsidR="009A571C" w:rsidRPr="00E959C8" w:rsidRDefault="009A7798" w:rsidP="009A571C">
            <w:pPr>
              <w:jc w:val="center"/>
              <w:rPr>
                <w:sz w:val="18"/>
              </w:rPr>
            </w:pPr>
            <w:r w:rsidRPr="00E959C8">
              <w:rPr>
                <w:sz w:val="18"/>
              </w:rPr>
              <w:t>0.92 (0.59—1.44)</w:t>
            </w:r>
          </w:p>
        </w:tc>
        <w:tc>
          <w:tcPr>
            <w:tcW w:w="1575" w:type="dxa"/>
            <w:tcBorders>
              <w:top w:val="nil"/>
              <w:left w:val="single" w:sz="4" w:space="0" w:color="auto"/>
              <w:bottom w:val="nil"/>
              <w:right w:val="nil"/>
            </w:tcBorders>
          </w:tcPr>
          <w:p w14:paraId="0FDBBA66" w14:textId="7DDA1039" w:rsidR="009A571C" w:rsidRPr="00E959C8" w:rsidRDefault="009A571C" w:rsidP="00A94BB5">
            <w:pPr>
              <w:jc w:val="center"/>
              <w:rPr>
                <w:sz w:val="18"/>
              </w:rPr>
            </w:pPr>
            <w:r w:rsidRPr="00E959C8">
              <w:rPr>
                <w:sz w:val="18"/>
              </w:rPr>
              <w:t>18.1* (</w:t>
            </w:r>
            <w:r w:rsidR="00A94BB5" w:rsidRPr="00E959C8">
              <w:rPr>
                <w:sz w:val="18"/>
              </w:rPr>
              <w:t>6.4</w:t>
            </w:r>
            <w:r w:rsidRPr="00E959C8">
              <w:rPr>
                <w:sz w:val="18"/>
              </w:rPr>
              <w:t>)</w:t>
            </w:r>
          </w:p>
        </w:tc>
        <w:tc>
          <w:tcPr>
            <w:tcW w:w="1575" w:type="dxa"/>
            <w:tcBorders>
              <w:top w:val="nil"/>
              <w:left w:val="nil"/>
              <w:bottom w:val="nil"/>
              <w:right w:val="nil"/>
            </w:tcBorders>
          </w:tcPr>
          <w:p w14:paraId="7B8A9F03" w14:textId="770162FE" w:rsidR="009A571C" w:rsidRPr="00E959C8" w:rsidRDefault="009A571C" w:rsidP="00A94BB5">
            <w:pPr>
              <w:jc w:val="center"/>
              <w:rPr>
                <w:sz w:val="18"/>
              </w:rPr>
            </w:pPr>
            <w:r w:rsidRPr="00E959C8">
              <w:rPr>
                <w:sz w:val="18"/>
              </w:rPr>
              <w:t>37.4 (</w:t>
            </w:r>
            <w:r w:rsidR="00A94BB5" w:rsidRPr="00E959C8">
              <w:rPr>
                <w:sz w:val="18"/>
              </w:rPr>
              <w:t>9.8</w:t>
            </w:r>
            <w:r w:rsidRPr="00E959C8">
              <w:rPr>
                <w:sz w:val="18"/>
              </w:rPr>
              <w:t>)</w:t>
            </w:r>
          </w:p>
        </w:tc>
        <w:tc>
          <w:tcPr>
            <w:tcW w:w="1575" w:type="dxa"/>
            <w:tcBorders>
              <w:top w:val="nil"/>
              <w:left w:val="nil"/>
              <w:bottom w:val="nil"/>
              <w:right w:val="nil"/>
            </w:tcBorders>
          </w:tcPr>
          <w:p w14:paraId="10032CA1" w14:textId="25421510" w:rsidR="009A571C" w:rsidRPr="00E959C8" w:rsidRDefault="009A571C" w:rsidP="00A94BB5">
            <w:pPr>
              <w:jc w:val="center"/>
              <w:rPr>
                <w:sz w:val="18"/>
              </w:rPr>
            </w:pPr>
            <w:r w:rsidRPr="00E959C8">
              <w:rPr>
                <w:sz w:val="18"/>
              </w:rPr>
              <w:t>17.6* (</w:t>
            </w:r>
            <w:r w:rsidR="00A94BB5" w:rsidRPr="00E959C8">
              <w:rPr>
                <w:sz w:val="18"/>
              </w:rPr>
              <w:t>6.1</w:t>
            </w:r>
            <w:r w:rsidRPr="00E959C8">
              <w:rPr>
                <w:sz w:val="18"/>
              </w:rPr>
              <w:t>)</w:t>
            </w:r>
          </w:p>
        </w:tc>
        <w:tc>
          <w:tcPr>
            <w:tcW w:w="1665" w:type="dxa"/>
            <w:tcBorders>
              <w:top w:val="nil"/>
              <w:left w:val="nil"/>
              <w:bottom w:val="nil"/>
              <w:right w:val="nil"/>
            </w:tcBorders>
          </w:tcPr>
          <w:p w14:paraId="64D3DDC0" w14:textId="58E2D4C4" w:rsidR="009A571C" w:rsidRPr="00E959C8" w:rsidRDefault="009A571C" w:rsidP="00A94BB5">
            <w:pPr>
              <w:jc w:val="center"/>
              <w:rPr>
                <w:sz w:val="18"/>
              </w:rPr>
            </w:pPr>
            <w:r w:rsidRPr="00E959C8">
              <w:rPr>
                <w:sz w:val="18"/>
              </w:rPr>
              <w:t>26.9* (</w:t>
            </w:r>
            <w:r w:rsidR="00A94BB5" w:rsidRPr="00E959C8">
              <w:rPr>
                <w:sz w:val="18"/>
              </w:rPr>
              <w:t>10.7</w:t>
            </w:r>
            <w:r w:rsidRPr="00E959C8">
              <w:rPr>
                <w:sz w:val="18"/>
              </w:rPr>
              <w:t>)</w:t>
            </w:r>
          </w:p>
        </w:tc>
      </w:tr>
      <w:tr w:rsidR="004A5F42" w:rsidRPr="00E959C8" w14:paraId="5ADD7FD5" w14:textId="77777777" w:rsidTr="00AD77DA">
        <w:tc>
          <w:tcPr>
            <w:tcW w:w="2250" w:type="dxa"/>
            <w:tcBorders>
              <w:top w:val="nil"/>
              <w:left w:val="nil"/>
              <w:bottom w:val="nil"/>
              <w:right w:val="nil"/>
            </w:tcBorders>
          </w:tcPr>
          <w:p w14:paraId="1F914CB1" w14:textId="77777777" w:rsidR="009A571C" w:rsidRPr="00E959C8" w:rsidRDefault="009A571C" w:rsidP="009A571C">
            <w:pPr>
              <w:ind w:left="252"/>
              <w:rPr>
                <w:sz w:val="18"/>
              </w:rPr>
            </w:pPr>
            <w:r w:rsidRPr="00E959C8">
              <w:rPr>
                <w:sz w:val="18"/>
              </w:rPr>
              <w:t xml:space="preserve">&gt;200% </w:t>
            </w:r>
          </w:p>
        </w:tc>
        <w:tc>
          <w:tcPr>
            <w:tcW w:w="1440" w:type="dxa"/>
            <w:tcBorders>
              <w:top w:val="nil"/>
              <w:left w:val="nil"/>
              <w:bottom w:val="nil"/>
              <w:right w:val="nil"/>
            </w:tcBorders>
          </w:tcPr>
          <w:p w14:paraId="2437E8BC" w14:textId="564D74C0" w:rsidR="009A571C" w:rsidRPr="00E959C8" w:rsidRDefault="009A571C" w:rsidP="00A94BB5">
            <w:pPr>
              <w:jc w:val="center"/>
              <w:rPr>
                <w:sz w:val="18"/>
              </w:rPr>
            </w:pPr>
            <w:r w:rsidRPr="00E959C8">
              <w:rPr>
                <w:sz w:val="18"/>
              </w:rPr>
              <w:t>42.6 (</w:t>
            </w:r>
            <w:r w:rsidR="00A94BB5" w:rsidRPr="00E959C8">
              <w:rPr>
                <w:sz w:val="18"/>
              </w:rPr>
              <w:t>7.7</w:t>
            </w:r>
            <w:r w:rsidRPr="00E959C8">
              <w:rPr>
                <w:sz w:val="18"/>
              </w:rPr>
              <w:t>)</w:t>
            </w:r>
          </w:p>
        </w:tc>
        <w:tc>
          <w:tcPr>
            <w:tcW w:w="1530" w:type="dxa"/>
            <w:tcBorders>
              <w:top w:val="nil"/>
              <w:left w:val="nil"/>
              <w:bottom w:val="nil"/>
              <w:right w:val="nil"/>
            </w:tcBorders>
          </w:tcPr>
          <w:p w14:paraId="0FE84440" w14:textId="7E8B6DD7" w:rsidR="009A571C" w:rsidRPr="00E959C8" w:rsidRDefault="009A7798" w:rsidP="00CC6B9D">
            <w:pPr>
              <w:jc w:val="center"/>
              <w:rPr>
                <w:sz w:val="18"/>
              </w:rPr>
            </w:pPr>
            <w:r w:rsidRPr="00E959C8">
              <w:rPr>
                <w:sz w:val="18"/>
              </w:rPr>
              <w:t>Ref.</w:t>
            </w:r>
            <w:r w:rsidR="00A94BB5" w:rsidRPr="00E959C8">
              <w:rPr>
                <w:sz w:val="18"/>
              </w:rPr>
              <w:t xml:space="preserve"> </w:t>
            </w:r>
          </w:p>
        </w:tc>
        <w:tc>
          <w:tcPr>
            <w:tcW w:w="1440" w:type="dxa"/>
            <w:tcBorders>
              <w:top w:val="nil"/>
              <w:left w:val="nil"/>
              <w:bottom w:val="nil"/>
              <w:right w:val="nil"/>
            </w:tcBorders>
          </w:tcPr>
          <w:p w14:paraId="43713130" w14:textId="326ABEA4" w:rsidR="009A571C" w:rsidRPr="00E959C8" w:rsidRDefault="009A571C" w:rsidP="00A94BB5">
            <w:pPr>
              <w:jc w:val="center"/>
              <w:rPr>
                <w:sz w:val="18"/>
              </w:rPr>
            </w:pPr>
            <w:r w:rsidRPr="00E959C8">
              <w:rPr>
                <w:sz w:val="18"/>
              </w:rPr>
              <w:t>60.4 (</w:t>
            </w:r>
            <w:r w:rsidR="00A94BB5" w:rsidRPr="00E959C8">
              <w:rPr>
                <w:sz w:val="18"/>
              </w:rPr>
              <w:t>7.9</w:t>
            </w:r>
            <w:r w:rsidRPr="00E959C8">
              <w:rPr>
                <w:sz w:val="18"/>
              </w:rPr>
              <w:t>)</w:t>
            </w:r>
          </w:p>
        </w:tc>
        <w:tc>
          <w:tcPr>
            <w:tcW w:w="1530" w:type="dxa"/>
            <w:tcBorders>
              <w:top w:val="nil"/>
              <w:left w:val="nil"/>
              <w:bottom w:val="nil"/>
              <w:right w:val="single" w:sz="4" w:space="0" w:color="auto"/>
            </w:tcBorders>
          </w:tcPr>
          <w:p w14:paraId="41C3861F" w14:textId="15689119" w:rsidR="009A571C" w:rsidRPr="00E959C8" w:rsidRDefault="009A7798" w:rsidP="00014FDA">
            <w:pPr>
              <w:jc w:val="center"/>
              <w:rPr>
                <w:sz w:val="18"/>
              </w:rPr>
            </w:pPr>
            <w:r w:rsidRPr="00E959C8">
              <w:rPr>
                <w:sz w:val="18"/>
              </w:rPr>
              <w:t>Ref.</w:t>
            </w:r>
            <w:r w:rsidR="00A94BB5" w:rsidRPr="00E959C8">
              <w:rPr>
                <w:sz w:val="18"/>
              </w:rPr>
              <w:t xml:space="preserve"> </w:t>
            </w:r>
          </w:p>
        </w:tc>
        <w:tc>
          <w:tcPr>
            <w:tcW w:w="1575" w:type="dxa"/>
            <w:tcBorders>
              <w:top w:val="nil"/>
              <w:left w:val="single" w:sz="4" w:space="0" w:color="auto"/>
              <w:bottom w:val="nil"/>
              <w:right w:val="nil"/>
            </w:tcBorders>
          </w:tcPr>
          <w:p w14:paraId="5C8EF775" w14:textId="28B03440" w:rsidR="009A571C" w:rsidRPr="00E959C8" w:rsidRDefault="009A571C" w:rsidP="00A94BB5">
            <w:pPr>
              <w:jc w:val="center"/>
              <w:rPr>
                <w:sz w:val="18"/>
              </w:rPr>
            </w:pPr>
            <w:r w:rsidRPr="00E959C8">
              <w:rPr>
                <w:sz w:val="18"/>
              </w:rPr>
              <w:t>17.1 (</w:t>
            </w:r>
            <w:r w:rsidR="00A94BB5" w:rsidRPr="00E959C8">
              <w:rPr>
                <w:sz w:val="18"/>
              </w:rPr>
              <w:t>4.7</w:t>
            </w:r>
            <w:r w:rsidRPr="00E959C8">
              <w:rPr>
                <w:sz w:val="18"/>
              </w:rPr>
              <w:t>)</w:t>
            </w:r>
          </w:p>
        </w:tc>
        <w:tc>
          <w:tcPr>
            <w:tcW w:w="1575" w:type="dxa"/>
            <w:tcBorders>
              <w:top w:val="nil"/>
              <w:left w:val="nil"/>
              <w:bottom w:val="nil"/>
              <w:right w:val="nil"/>
            </w:tcBorders>
          </w:tcPr>
          <w:p w14:paraId="73B823C9" w14:textId="555C778D" w:rsidR="009A571C" w:rsidRPr="00E959C8" w:rsidRDefault="009A571C" w:rsidP="00A94BB5">
            <w:pPr>
              <w:jc w:val="center"/>
              <w:rPr>
                <w:sz w:val="18"/>
              </w:rPr>
            </w:pPr>
            <w:r w:rsidRPr="00E959C8">
              <w:rPr>
                <w:sz w:val="18"/>
              </w:rPr>
              <w:t>43.2 (</w:t>
            </w:r>
            <w:r w:rsidR="00A94BB5" w:rsidRPr="00E959C8">
              <w:rPr>
                <w:sz w:val="18"/>
              </w:rPr>
              <w:t>7.4</w:t>
            </w:r>
            <w:r w:rsidRPr="00E959C8">
              <w:rPr>
                <w:sz w:val="18"/>
              </w:rPr>
              <w:t>)</w:t>
            </w:r>
          </w:p>
        </w:tc>
        <w:tc>
          <w:tcPr>
            <w:tcW w:w="1575" w:type="dxa"/>
            <w:tcBorders>
              <w:top w:val="nil"/>
              <w:left w:val="nil"/>
              <w:bottom w:val="nil"/>
              <w:right w:val="nil"/>
            </w:tcBorders>
          </w:tcPr>
          <w:p w14:paraId="7A41BF84" w14:textId="4407F004" w:rsidR="009A571C" w:rsidRPr="00E959C8" w:rsidRDefault="009A571C" w:rsidP="00A94BB5">
            <w:pPr>
              <w:jc w:val="center"/>
              <w:rPr>
                <w:sz w:val="18"/>
              </w:rPr>
            </w:pPr>
            <w:r w:rsidRPr="00E959C8">
              <w:rPr>
                <w:sz w:val="18"/>
              </w:rPr>
              <w:t>25.5* (</w:t>
            </w:r>
            <w:r w:rsidR="00A94BB5" w:rsidRPr="00E959C8">
              <w:rPr>
                <w:sz w:val="18"/>
              </w:rPr>
              <w:t>8.0</w:t>
            </w:r>
            <w:r w:rsidRPr="00E959C8">
              <w:rPr>
                <w:sz w:val="18"/>
              </w:rPr>
              <w:t>)</w:t>
            </w:r>
          </w:p>
        </w:tc>
        <w:tc>
          <w:tcPr>
            <w:tcW w:w="1665" w:type="dxa"/>
            <w:tcBorders>
              <w:top w:val="nil"/>
              <w:left w:val="nil"/>
              <w:bottom w:val="nil"/>
              <w:right w:val="nil"/>
            </w:tcBorders>
          </w:tcPr>
          <w:p w14:paraId="475D2191" w14:textId="30720D35" w:rsidR="009A571C" w:rsidRPr="00E959C8" w:rsidRDefault="009A571C" w:rsidP="00A94BB5">
            <w:pPr>
              <w:jc w:val="center"/>
              <w:rPr>
                <w:sz w:val="18"/>
              </w:rPr>
            </w:pPr>
            <w:r w:rsidRPr="00E959C8">
              <w:rPr>
                <w:sz w:val="18"/>
              </w:rPr>
              <w:t>14.2* (</w:t>
            </w:r>
            <w:r w:rsidR="00A94BB5" w:rsidRPr="00E959C8">
              <w:rPr>
                <w:sz w:val="18"/>
              </w:rPr>
              <w:t>4.8</w:t>
            </w:r>
            <w:r w:rsidRPr="00E959C8">
              <w:rPr>
                <w:sz w:val="18"/>
              </w:rPr>
              <w:t>)</w:t>
            </w:r>
          </w:p>
        </w:tc>
      </w:tr>
      <w:tr w:rsidR="004A5F42" w:rsidRPr="00E959C8" w14:paraId="6BD1130E" w14:textId="77777777" w:rsidTr="00AD77DA">
        <w:tc>
          <w:tcPr>
            <w:tcW w:w="2250" w:type="dxa"/>
            <w:tcBorders>
              <w:top w:val="nil"/>
              <w:left w:val="nil"/>
              <w:bottom w:val="nil"/>
              <w:right w:val="nil"/>
            </w:tcBorders>
          </w:tcPr>
          <w:p w14:paraId="7E7DE524" w14:textId="77777777" w:rsidR="009A571C" w:rsidRPr="00E959C8" w:rsidRDefault="009A571C" w:rsidP="009A571C">
            <w:pPr>
              <w:rPr>
                <w:sz w:val="18"/>
              </w:rPr>
            </w:pPr>
            <w:r w:rsidRPr="00E959C8">
              <w:rPr>
                <w:b/>
                <w:sz w:val="18"/>
              </w:rPr>
              <w:t>Region</w:t>
            </w:r>
          </w:p>
        </w:tc>
        <w:tc>
          <w:tcPr>
            <w:tcW w:w="1440" w:type="dxa"/>
            <w:tcBorders>
              <w:top w:val="nil"/>
              <w:left w:val="nil"/>
              <w:bottom w:val="nil"/>
              <w:right w:val="nil"/>
            </w:tcBorders>
          </w:tcPr>
          <w:p w14:paraId="3ECCA351" w14:textId="77777777" w:rsidR="009A571C" w:rsidRPr="00E959C8" w:rsidRDefault="009A571C" w:rsidP="009A571C">
            <w:pPr>
              <w:jc w:val="center"/>
              <w:rPr>
                <w:sz w:val="18"/>
              </w:rPr>
            </w:pPr>
          </w:p>
        </w:tc>
        <w:tc>
          <w:tcPr>
            <w:tcW w:w="1530" w:type="dxa"/>
            <w:tcBorders>
              <w:top w:val="nil"/>
              <w:left w:val="nil"/>
              <w:bottom w:val="nil"/>
              <w:right w:val="nil"/>
            </w:tcBorders>
          </w:tcPr>
          <w:p w14:paraId="4BA24366" w14:textId="77777777" w:rsidR="009A571C" w:rsidRPr="00E959C8" w:rsidRDefault="009A571C" w:rsidP="009A571C">
            <w:pPr>
              <w:jc w:val="center"/>
              <w:rPr>
                <w:sz w:val="18"/>
              </w:rPr>
            </w:pPr>
          </w:p>
        </w:tc>
        <w:tc>
          <w:tcPr>
            <w:tcW w:w="1440" w:type="dxa"/>
            <w:tcBorders>
              <w:top w:val="nil"/>
              <w:left w:val="nil"/>
              <w:bottom w:val="nil"/>
              <w:right w:val="nil"/>
            </w:tcBorders>
          </w:tcPr>
          <w:p w14:paraId="0066DDF3"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01673CB9"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2B008C41" w14:textId="04FD3858" w:rsidR="009A571C" w:rsidRPr="00E959C8" w:rsidRDefault="009A571C" w:rsidP="009A571C">
            <w:pPr>
              <w:jc w:val="center"/>
              <w:rPr>
                <w:sz w:val="18"/>
              </w:rPr>
            </w:pPr>
          </w:p>
        </w:tc>
        <w:tc>
          <w:tcPr>
            <w:tcW w:w="1575" w:type="dxa"/>
            <w:tcBorders>
              <w:top w:val="nil"/>
              <w:left w:val="nil"/>
              <w:bottom w:val="nil"/>
              <w:right w:val="nil"/>
            </w:tcBorders>
          </w:tcPr>
          <w:p w14:paraId="4F11582E" w14:textId="77777777" w:rsidR="009A571C" w:rsidRPr="00E959C8" w:rsidRDefault="009A571C" w:rsidP="009A571C">
            <w:pPr>
              <w:jc w:val="center"/>
              <w:rPr>
                <w:sz w:val="18"/>
              </w:rPr>
            </w:pPr>
          </w:p>
        </w:tc>
        <w:tc>
          <w:tcPr>
            <w:tcW w:w="1575" w:type="dxa"/>
            <w:tcBorders>
              <w:top w:val="nil"/>
              <w:left w:val="nil"/>
              <w:bottom w:val="nil"/>
              <w:right w:val="nil"/>
            </w:tcBorders>
          </w:tcPr>
          <w:p w14:paraId="6770A9E3" w14:textId="77777777" w:rsidR="009A571C" w:rsidRPr="00E959C8" w:rsidRDefault="009A571C" w:rsidP="009A571C">
            <w:pPr>
              <w:jc w:val="center"/>
              <w:rPr>
                <w:sz w:val="18"/>
              </w:rPr>
            </w:pPr>
          </w:p>
        </w:tc>
        <w:tc>
          <w:tcPr>
            <w:tcW w:w="1665" w:type="dxa"/>
            <w:tcBorders>
              <w:top w:val="nil"/>
              <w:left w:val="nil"/>
              <w:bottom w:val="nil"/>
              <w:right w:val="nil"/>
            </w:tcBorders>
          </w:tcPr>
          <w:p w14:paraId="683246C0" w14:textId="77777777" w:rsidR="009A571C" w:rsidRPr="00E959C8" w:rsidRDefault="009A571C" w:rsidP="009A571C">
            <w:pPr>
              <w:jc w:val="center"/>
              <w:rPr>
                <w:sz w:val="18"/>
              </w:rPr>
            </w:pPr>
          </w:p>
        </w:tc>
      </w:tr>
      <w:tr w:rsidR="004A5F42" w:rsidRPr="00E959C8" w14:paraId="13594FFE" w14:textId="77777777" w:rsidTr="00AD77DA">
        <w:tc>
          <w:tcPr>
            <w:tcW w:w="2250" w:type="dxa"/>
            <w:tcBorders>
              <w:top w:val="nil"/>
              <w:left w:val="nil"/>
              <w:bottom w:val="nil"/>
              <w:right w:val="nil"/>
            </w:tcBorders>
          </w:tcPr>
          <w:p w14:paraId="4ED50216" w14:textId="77777777" w:rsidR="009A571C" w:rsidRPr="00E959C8" w:rsidRDefault="009A571C" w:rsidP="009A571C">
            <w:pPr>
              <w:ind w:left="252"/>
              <w:rPr>
                <w:b/>
                <w:sz w:val="18"/>
              </w:rPr>
            </w:pPr>
            <w:r w:rsidRPr="00E959C8">
              <w:rPr>
                <w:sz w:val="18"/>
              </w:rPr>
              <w:t>Northeast</w:t>
            </w:r>
          </w:p>
        </w:tc>
        <w:tc>
          <w:tcPr>
            <w:tcW w:w="1440" w:type="dxa"/>
            <w:tcBorders>
              <w:top w:val="nil"/>
              <w:left w:val="nil"/>
              <w:bottom w:val="nil"/>
              <w:right w:val="nil"/>
            </w:tcBorders>
          </w:tcPr>
          <w:p w14:paraId="5CBDE586" w14:textId="08313ACC" w:rsidR="009A571C" w:rsidRPr="00E959C8" w:rsidRDefault="009A571C" w:rsidP="001A0299">
            <w:pPr>
              <w:jc w:val="center"/>
              <w:rPr>
                <w:b/>
                <w:sz w:val="18"/>
                <w:u w:val="single"/>
              </w:rPr>
            </w:pPr>
            <w:r w:rsidRPr="00E959C8">
              <w:rPr>
                <w:b/>
                <w:sz w:val="18"/>
                <w:u w:val="single"/>
              </w:rPr>
              <w:t>18.5* (</w:t>
            </w:r>
            <w:r w:rsidR="001A0299" w:rsidRPr="00E959C8">
              <w:rPr>
                <w:b/>
                <w:sz w:val="18"/>
                <w:u w:val="single"/>
              </w:rPr>
              <w:t>6.1</w:t>
            </w:r>
            <w:r w:rsidRPr="00E959C8">
              <w:rPr>
                <w:b/>
                <w:sz w:val="18"/>
                <w:u w:val="single"/>
              </w:rPr>
              <w:t>)</w:t>
            </w:r>
          </w:p>
        </w:tc>
        <w:tc>
          <w:tcPr>
            <w:tcW w:w="1530" w:type="dxa"/>
            <w:tcBorders>
              <w:top w:val="nil"/>
              <w:left w:val="nil"/>
              <w:bottom w:val="nil"/>
              <w:right w:val="nil"/>
            </w:tcBorders>
          </w:tcPr>
          <w:p w14:paraId="7C1B3638" w14:textId="5599066F" w:rsidR="009A571C" w:rsidRPr="00E959C8" w:rsidRDefault="009A7798" w:rsidP="009A571C">
            <w:pPr>
              <w:jc w:val="center"/>
              <w:rPr>
                <w:sz w:val="18"/>
              </w:rPr>
            </w:pPr>
            <w:r w:rsidRPr="00E959C8">
              <w:rPr>
                <w:sz w:val="18"/>
              </w:rPr>
              <w:t>0.83 (0.35—1.98)</w:t>
            </w:r>
          </w:p>
        </w:tc>
        <w:tc>
          <w:tcPr>
            <w:tcW w:w="1440" w:type="dxa"/>
            <w:tcBorders>
              <w:top w:val="nil"/>
              <w:left w:val="nil"/>
              <w:bottom w:val="nil"/>
              <w:right w:val="nil"/>
            </w:tcBorders>
          </w:tcPr>
          <w:p w14:paraId="6BCB8551" w14:textId="10F674C7" w:rsidR="009A571C" w:rsidRPr="00E959C8" w:rsidRDefault="009A571C" w:rsidP="001A0299">
            <w:pPr>
              <w:jc w:val="center"/>
              <w:rPr>
                <w:b/>
                <w:sz w:val="18"/>
              </w:rPr>
            </w:pPr>
            <w:r w:rsidRPr="00E959C8">
              <w:rPr>
                <w:sz w:val="18"/>
              </w:rPr>
              <w:t>50.8 (</w:t>
            </w:r>
            <w:r w:rsidR="001A0299" w:rsidRPr="00E959C8">
              <w:rPr>
                <w:sz w:val="18"/>
              </w:rPr>
              <w:t>11.0</w:t>
            </w:r>
            <w:r w:rsidRPr="00E959C8">
              <w:rPr>
                <w:sz w:val="18"/>
              </w:rPr>
              <w:t>)</w:t>
            </w:r>
          </w:p>
        </w:tc>
        <w:tc>
          <w:tcPr>
            <w:tcW w:w="1530" w:type="dxa"/>
            <w:tcBorders>
              <w:top w:val="nil"/>
              <w:left w:val="nil"/>
              <w:bottom w:val="nil"/>
              <w:right w:val="single" w:sz="4" w:space="0" w:color="auto"/>
            </w:tcBorders>
          </w:tcPr>
          <w:p w14:paraId="0D806B87" w14:textId="608A8679" w:rsidR="009A571C" w:rsidRPr="00E959C8" w:rsidRDefault="009A7798" w:rsidP="009A571C">
            <w:pPr>
              <w:jc w:val="center"/>
              <w:rPr>
                <w:sz w:val="18"/>
              </w:rPr>
            </w:pPr>
            <w:r w:rsidRPr="00E959C8">
              <w:rPr>
                <w:sz w:val="18"/>
              </w:rPr>
              <w:t>0.82 (0.49—1.35)</w:t>
            </w:r>
          </w:p>
        </w:tc>
        <w:tc>
          <w:tcPr>
            <w:tcW w:w="1575" w:type="dxa"/>
            <w:tcBorders>
              <w:top w:val="nil"/>
              <w:left w:val="single" w:sz="4" w:space="0" w:color="auto"/>
              <w:bottom w:val="nil"/>
              <w:right w:val="nil"/>
            </w:tcBorders>
          </w:tcPr>
          <w:p w14:paraId="3AFBFBCE" w14:textId="49F40B6F" w:rsidR="009A571C" w:rsidRPr="00E959C8" w:rsidRDefault="009A571C" w:rsidP="001A0299">
            <w:pPr>
              <w:jc w:val="center"/>
              <w:rPr>
                <w:b/>
                <w:sz w:val="18"/>
                <w:u w:val="single"/>
              </w:rPr>
            </w:pPr>
            <w:r w:rsidRPr="00E959C8">
              <w:rPr>
                <w:b/>
                <w:sz w:val="18"/>
                <w:u w:val="single"/>
              </w:rPr>
              <w:t>12.8* (</w:t>
            </w:r>
            <w:r w:rsidR="001A0299" w:rsidRPr="00E959C8">
              <w:rPr>
                <w:b/>
                <w:sz w:val="18"/>
                <w:u w:val="single"/>
              </w:rPr>
              <w:t>4.9</w:t>
            </w:r>
            <w:r w:rsidRPr="00E959C8">
              <w:rPr>
                <w:b/>
                <w:sz w:val="18"/>
                <w:u w:val="single"/>
              </w:rPr>
              <w:t>)</w:t>
            </w:r>
          </w:p>
        </w:tc>
        <w:tc>
          <w:tcPr>
            <w:tcW w:w="1575" w:type="dxa"/>
            <w:tcBorders>
              <w:top w:val="nil"/>
              <w:left w:val="nil"/>
              <w:bottom w:val="nil"/>
              <w:right w:val="nil"/>
            </w:tcBorders>
          </w:tcPr>
          <w:p w14:paraId="6FF7D23E" w14:textId="4407797F" w:rsidR="009A571C" w:rsidRPr="00E959C8" w:rsidRDefault="009A571C" w:rsidP="001A0299">
            <w:pPr>
              <w:jc w:val="center"/>
              <w:rPr>
                <w:b/>
                <w:sz w:val="18"/>
                <w:u w:val="single"/>
              </w:rPr>
            </w:pPr>
            <w:r w:rsidRPr="00E959C8">
              <w:rPr>
                <w:b/>
                <w:sz w:val="18"/>
                <w:u w:val="single"/>
              </w:rPr>
              <w:t>38.0 (</w:t>
            </w:r>
            <w:r w:rsidR="001A0299" w:rsidRPr="00E959C8">
              <w:rPr>
                <w:b/>
                <w:sz w:val="18"/>
                <w:u w:val="single"/>
              </w:rPr>
              <w:t>10.2</w:t>
            </w:r>
            <w:r w:rsidRPr="00E959C8">
              <w:rPr>
                <w:b/>
                <w:sz w:val="18"/>
                <w:u w:val="single"/>
              </w:rPr>
              <w:t>)</w:t>
            </w:r>
          </w:p>
        </w:tc>
        <w:tc>
          <w:tcPr>
            <w:tcW w:w="1575" w:type="dxa"/>
            <w:tcBorders>
              <w:top w:val="nil"/>
              <w:left w:val="nil"/>
              <w:bottom w:val="nil"/>
              <w:right w:val="nil"/>
            </w:tcBorders>
          </w:tcPr>
          <w:p w14:paraId="11498E83" w14:textId="74DC1553" w:rsidR="009A571C" w:rsidRPr="00E959C8" w:rsidRDefault="009A571C" w:rsidP="001A0299">
            <w:pPr>
              <w:jc w:val="center"/>
              <w:rPr>
                <w:b/>
                <w:sz w:val="18"/>
                <w:u w:val="single"/>
              </w:rPr>
            </w:pPr>
            <w:r w:rsidRPr="00E959C8">
              <w:rPr>
                <w:b/>
                <w:sz w:val="18"/>
                <w:u w:val="single"/>
              </w:rPr>
              <w:t>5.7** (</w:t>
            </w:r>
            <w:r w:rsidR="001A0299" w:rsidRPr="00E959C8">
              <w:rPr>
                <w:b/>
                <w:sz w:val="18"/>
                <w:u w:val="single"/>
              </w:rPr>
              <w:t>3.5</w:t>
            </w:r>
            <w:r w:rsidRPr="00E959C8">
              <w:rPr>
                <w:b/>
                <w:sz w:val="18"/>
                <w:u w:val="single"/>
              </w:rPr>
              <w:t>)</w:t>
            </w:r>
          </w:p>
        </w:tc>
        <w:tc>
          <w:tcPr>
            <w:tcW w:w="1665" w:type="dxa"/>
            <w:tcBorders>
              <w:top w:val="nil"/>
              <w:left w:val="nil"/>
              <w:bottom w:val="nil"/>
              <w:right w:val="nil"/>
            </w:tcBorders>
          </w:tcPr>
          <w:p w14:paraId="4DECDFFA" w14:textId="30E54BCC" w:rsidR="009A571C" w:rsidRPr="00E959C8" w:rsidRDefault="009A571C" w:rsidP="001A0299">
            <w:pPr>
              <w:jc w:val="center"/>
              <w:rPr>
                <w:b/>
                <w:sz w:val="18"/>
                <w:u w:val="single"/>
              </w:rPr>
            </w:pPr>
            <w:r w:rsidRPr="00E959C8">
              <w:rPr>
                <w:b/>
                <w:sz w:val="18"/>
                <w:u w:val="single"/>
              </w:rPr>
              <w:t>43.5 (</w:t>
            </w:r>
            <w:r w:rsidR="001A0299" w:rsidRPr="00E959C8">
              <w:rPr>
                <w:b/>
                <w:sz w:val="18"/>
                <w:u w:val="single"/>
              </w:rPr>
              <w:t>11.5</w:t>
            </w:r>
            <w:r w:rsidRPr="00E959C8">
              <w:rPr>
                <w:b/>
                <w:sz w:val="18"/>
                <w:u w:val="single"/>
              </w:rPr>
              <w:t>)</w:t>
            </w:r>
          </w:p>
        </w:tc>
      </w:tr>
      <w:tr w:rsidR="004A5F42" w:rsidRPr="00E959C8" w14:paraId="5AC7FD9D" w14:textId="77777777" w:rsidTr="00AD77DA">
        <w:tc>
          <w:tcPr>
            <w:tcW w:w="2250" w:type="dxa"/>
            <w:tcBorders>
              <w:top w:val="nil"/>
              <w:left w:val="nil"/>
              <w:bottom w:val="nil"/>
              <w:right w:val="nil"/>
            </w:tcBorders>
          </w:tcPr>
          <w:p w14:paraId="645E7267" w14:textId="77777777" w:rsidR="009A571C" w:rsidRPr="00E959C8" w:rsidRDefault="009A571C" w:rsidP="009A571C">
            <w:pPr>
              <w:ind w:left="252"/>
              <w:rPr>
                <w:sz w:val="18"/>
              </w:rPr>
            </w:pPr>
            <w:r w:rsidRPr="00E959C8">
              <w:rPr>
                <w:sz w:val="18"/>
              </w:rPr>
              <w:t>Midwest</w:t>
            </w:r>
          </w:p>
        </w:tc>
        <w:tc>
          <w:tcPr>
            <w:tcW w:w="1440" w:type="dxa"/>
            <w:tcBorders>
              <w:top w:val="nil"/>
              <w:left w:val="nil"/>
              <w:bottom w:val="nil"/>
              <w:right w:val="nil"/>
            </w:tcBorders>
          </w:tcPr>
          <w:p w14:paraId="1657BCED" w14:textId="44BEACBA" w:rsidR="009A571C" w:rsidRPr="00E959C8" w:rsidRDefault="009A571C" w:rsidP="001A0299">
            <w:pPr>
              <w:jc w:val="center"/>
              <w:rPr>
                <w:b/>
                <w:sz w:val="18"/>
                <w:u w:val="single"/>
              </w:rPr>
            </w:pPr>
            <w:r w:rsidRPr="00E959C8">
              <w:rPr>
                <w:b/>
                <w:sz w:val="18"/>
                <w:u w:val="single"/>
              </w:rPr>
              <w:t>62.5 (</w:t>
            </w:r>
            <w:r w:rsidR="001A0299" w:rsidRPr="00E959C8">
              <w:rPr>
                <w:b/>
                <w:sz w:val="18"/>
                <w:u w:val="single"/>
              </w:rPr>
              <w:t>8.4</w:t>
            </w:r>
            <w:r w:rsidRPr="00E959C8">
              <w:rPr>
                <w:b/>
                <w:sz w:val="18"/>
                <w:u w:val="single"/>
              </w:rPr>
              <w:t>)</w:t>
            </w:r>
          </w:p>
        </w:tc>
        <w:tc>
          <w:tcPr>
            <w:tcW w:w="1530" w:type="dxa"/>
            <w:tcBorders>
              <w:top w:val="nil"/>
              <w:left w:val="nil"/>
              <w:bottom w:val="nil"/>
              <w:right w:val="nil"/>
            </w:tcBorders>
          </w:tcPr>
          <w:p w14:paraId="3EF78BF7" w14:textId="292FBE31" w:rsidR="009A571C" w:rsidRPr="00E959C8" w:rsidRDefault="009A7798" w:rsidP="009A571C">
            <w:pPr>
              <w:jc w:val="center"/>
              <w:rPr>
                <w:b/>
                <w:sz w:val="18"/>
              </w:rPr>
            </w:pPr>
            <w:r w:rsidRPr="00E959C8">
              <w:rPr>
                <w:b/>
                <w:sz w:val="18"/>
              </w:rPr>
              <w:t>2.81 (1.50—5.26)</w:t>
            </w:r>
          </w:p>
        </w:tc>
        <w:tc>
          <w:tcPr>
            <w:tcW w:w="1440" w:type="dxa"/>
            <w:tcBorders>
              <w:top w:val="nil"/>
              <w:left w:val="nil"/>
              <w:bottom w:val="nil"/>
              <w:right w:val="nil"/>
            </w:tcBorders>
          </w:tcPr>
          <w:p w14:paraId="4D690CBC" w14:textId="726C424D" w:rsidR="009A571C" w:rsidRPr="00E959C8" w:rsidRDefault="001A0299" w:rsidP="001A0299">
            <w:pPr>
              <w:jc w:val="center"/>
              <w:rPr>
                <w:b/>
                <w:sz w:val="18"/>
              </w:rPr>
            </w:pPr>
            <w:r w:rsidRPr="00E959C8">
              <w:rPr>
                <w:sz w:val="18"/>
              </w:rPr>
              <w:t>53.3 (8.6</w:t>
            </w:r>
            <w:r w:rsidR="009A571C" w:rsidRPr="00E959C8">
              <w:rPr>
                <w:sz w:val="18"/>
              </w:rPr>
              <w:t>)</w:t>
            </w:r>
          </w:p>
        </w:tc>
        <w:tc>
          <w:tcPr>
            <w:tcW w:w="1530" w:type="dxa"/>
            <w:tcBorders>
              <w:top w:val="nil"/>
              <w:left w:val="nil"/>
              <w:bottom w:val="nil"/>
              <w:right w:val="single" w:sz="4" w:space="0" w:color="auto"/>
            </w:tcBorders>
          </w:tcPr>
          <w:p w14:paraId="182FAE21" w14:textId="04658D12" w:rsidR="009A571C" w:rsidRPr="00E959C8" w:rsidRDefault="009A7798" w:rsidP="009A571C">
            <w:pPr>
              <w:jc w:val="center"/>
              <w:rPr>
                <w:sz w:val="18"/>
              </w:rPr>
            </w:pPr>
            <w:r w:rsidRPr="00E959C8">
              <w:rPr>
                <w:sz w:val="18"/>
              </w:rPr>
              <w:t>0.86 (0.57—1.30)</w:t>
            </w:r>
          </w:p>
        </w:tc>
        <w:tc>
          <w:tcPr>
            <w:tcW w:w="1575" w:type="dxa"/>
            <w:tcBorders>
              <w:top w:val="nil"/>
              <w:left w:val="single" w:sz="4" w:space="0" w:color="auto"/>
              <w:bottom w:val="nil"/>
              <w:right w:val="nil"/>
            </w:tcBorders>
          </w:tcPr>
          <w:p w14:paraId="39C16197" w14:textId="20884651" w:rsidR="009A571C" w:rsidRPr="00E959C8" w:rsidRDefault="009A571C" w:rsidP="001A0299">
            <w:pPr>
              <w:jc w:val="center"/>
              <w:rPr>
                <w:b/>
                <w:sz w:val="18"/>
                <w:u w:val="single"/>
              </w:rPr>
            </w:pPr>
            <w:r w:rsidRPr="00E959C8">
              <w:rPr>
                <w:b/>
                <w:sz w:val="18"/>
                <w:u w:val="single"/>
              </w:rPr>
              <w:t>25.8 (</w:t>
            </w:r>
            <w:r w:rsidR="001A0299" w:rsidRPr="00E959C8">
              <w:rPr>
                <w:b/>
                <w:sz w:val="18"/>
                <w:u w:val="single"/>
              </w:rPr>
              <w:t>7.7</w:t>
            </w:r>
            <w:r w:rsidRPr="00E959C8">
              <w:rPr>
                <w:b/>
                <w:sz w:val="18"/>
                <w:u w:val="single"/>
              </w:rPr>
              <w:t>)</w:t>
            </w:r>
          </w:p>
        </w:tc>
        <w:tc>
          <w:tcPr>
            <w:tcW w:w="1575" w:type="dxa"/>
            <w:tcBorders>
              <w:top w:val="nil"/>
              <w:left w:val="nil"/>
              <w:bottom w:val="nil"/>
              <w:right w:val="nil"/>
            </w:tcBorders>
          </w:tcPr>
          <w:p w14:paraId="4AC9B60C" w14:textId="053BEC80" w:rsidR="009A571C" w:rsidRPr="00E959C8" w:rsidRDefault="009A571C" w:rsidP="001A0299">
            <w:pPr>
              <w:jc w:val="center"/>
              <w:rPr>
                <w:b/>
                <w:sz w:val="18"/>
                <w:u w:val="single"/>
              </w:rPr>
            </w:pPr>
            <w:r w:rsidRPr="00E959C8">
              <w:rPr>
                <w:b/>
                <w:sz w:val="18"/>
                <w:u w:val="single"/>
              </w:rPr>
              <w:t>27.6 (</w:t>
            </w:r>
            <w:r w:rsidR="001A0299" w:rsidRPr="00E959C8">
              <w:rPr>
                <w:b/>
                <w:sz w:val="18"/>
                <w:u w:val="single"/>
              </w:rPr>
              <w:t>8.2</w:t>
            </w:r>
            <w:r w:rsidRPr="00E959C8">
              <w:rPr>
                <w:b/>
                <w:sz w:val="18"/>
                <w:u w:val="single"/>
              </w:rPr>
              <w:t>)</w:t>
            </w:r>
          </w:p>
        </w:tc>
        <w:tc>
          <w:tcPr>
            <w:tcW w:w="1575" w:type="dxa"/>
            <w:tcBorders>
              <w:top w:val="nil"/>
              <w:left w:val="nil"/>
              <w:bottom w:val="nil"/>
              <w:right w:val="nil"/>
            </w:tcBorders>
          </w:tcPr>
          <w:p w14:paraId="3759BC2F" w14:textId="418D9347" w:rsidR="009A571C" w:rsidRPr="00E959C8" w:rsidRDefault="009A571C" w:rsidP="001A0299">
            <w:pPr>
              <w:jc w:val="center"/>
              <w:rPr>
                <w:b/>
                <w:sz w:val="18"/>
                <w:u w:val="single"/>
              </w:rPr>
            </w:pPr>
            <w:r w:rsidRPr="00E959C8">
              <w:rPr>
                <w:b/>
                <w:sz w:val="18"/>
                <w:u w:val="single"/>
              </w:rPr>
              <w:t>36.7 (</w:t>
            </w:r>
            <w:r w:rsidR="001A0299" w:rsidRPr="00E959C8">
              <w:rPr>
                <w:b/>
                <w:sz w:val="18"/>
                <w:u w:val="single"/>
              </w:rPr>
              <w:t>8.3</w:t>
            </w:r>
            <w:r w:rsidRPr="00E959C8">
              <w:rPr>
                <w:b/>
                <w:sz w:val="18"/>
                <w:u w:val="single"/>
              </w:rPr>
              <w:t>)</w:t>
            </w:r>
          </w:p>
        </w:tc>
        <w:tc>
          <w:tcPr>
            <w:tcW w:w="1665" w:type="dxa"/>
            <w:tcBorders>
              <w:top w:val="nil"/>
              <w:left w:val="nil"/>
              <w:bottom w:val="nil"/>
              <w:right w:val="nil"/>
            </w:tcBorders>
          </w:tcPr>
          <w:p w14:paraId="0895180A" w14:textId="2148FCBB" w:rsidR="009A571C" w:rsidRPr="00E959C8" w:rsidRDefault="009A571C" w:rsidP="001A0299">
            <w:pPr>
              <w:jc w:val="center"/>
              <w:rPr>
                <w:b/>
                <w:sz w:val="18"/>
                <w:u w:val="single"/>
              </w:rPr>
            </w:pPr>
            <w:r w:rsidRPr="00E959C8">
              <w:rPr>
                <w:b/>
                <w:sz w:val="18"/>
                <w:u w:val="single"/>
              </w:rPr>
              <w:t>10.0* (</w:t>
            </w:r>
            <w:r w:rsidR="001A0299" w:rsidRPr="00E959C8">
              <w:rPr>
                <w:b/>
                <w:sz w:val="18"/>
                <w:u w:val="single"/>
              </w:rPr>
              <w:t>3.7</w:t>
            </w:r>
            <w:r w:rsidRPr="00E959C8">
              <w:rPr>
                <w:b/>
                <w:sz w:val="18"/>
                <w:u w:val="single"/>
              </w:rPr>
              <w:t>)</w:t>
            </w:r>
          </w:p>
        </w:tc>
      </w:tr>
      <w:tr w:rsidR="004A5F42" w:rsidRPr="00E959C8" w14:paraId="5682F919" w14:textId="77777777" w:rsidTr="00AD77DA">
        <w:tc>
          <w:tcPr>
            <w:tcW w:w="2250" w:type="dxa"/>
            <w:tcBorders>
              <w:top w:val="nil"/>
              <w:left w:val="nil"/>
              <w:bottom w:val="nil"/>
              <w:right w:val="nil"/>
            </w:tcBorders>
          </w:tcPr>
          <w:p w14:paraId="455962E6" w14:textId="77777777" w:rsidR="009A571C" w:rsidRPr="00E959C8" w:rsidRDefault="009A571C" w:rsidP="009A571C">
            <w:pPr>
              <w:ind w:left="252"/>
              <w:rPr>
                <w:sz w:val="18"/>
              </w:rPr>
            </w:pPr>
            <w:r w:rsidRPr="00E959C8">
              <w:rPr>
                <w:sz w:val="18"/>
              </w:rPr>
              <w:t>South</w:t>
            </w:r>
          </w:p>
        </w:tc>
        <w:tc>
          <w:tcPr>
            <w:tcW w:w="1440" w:type="dxa"/>
            <w:tcBorders>
              <w:top w:val="nil"/>
              <w:left w:val="nil"/>
              <w:bottom w:val="nil"/>
              <w:right w:val="nil"/>
            </w:tcBorders>
          </w:tcPr>
          <w:p w14:paraId="1133FCDB" w14:textId="31EEC972" w:rsidR="009A571C" w:rsidRPr="00E959C8" w:rsidRDefault="009A571C" w:rsidP="001A0299">
            <w:pPr>
              <w:jc w:val="center"/>
              <w:rPr>
                <w:b/>
                <w:sz w:val="18"/>
                <w:u w:val="single"/>
              </w:rPr>
            </w:pPr>
            <w:r w:rsidRPr="00E959C8">
              <w:rPr>
                <w:b/>
                <w:sz w:val="18"/>
                <w:u w:val="single"/>
              </w:rPr>
              <w:t>59.5 (</w:t>
            </w:r>
            <w:r w:rsidR="001A0299" w:rsidRPr="00E959C8">
              <w:rPr>
                <w:b/>
                <w:sz w:val="18"/>
                <w:u w:val="single"/>
              </w:rPr>
              <w:t>7.8</w:t>
            </w:r>
            <w:r w:rsidRPr="00E959C8">
              <w:rPr>
                <w:b/>
                <w:sz w:val="18"/>
                <w:u w:val="single"/>
              </w:rPr>
              <w:t>)</w:t>
            </w:r>
          </w:p>
        </w:tc>
        <w:tc>
          <w:tcPr>
            <w:tcW w:w="1530" w:type="dxa"/>
            <w:tcBorders>
              <w:top w:val="nil"/>
              <w:left w:val="nil"/>
              <w:bottom w:val="nil"/>
              <w:right w:val="nil"/>
            </w:tcBorders>
          </w:tcPr>
          <w:p w14:paraId="1278153C" w14:textId="086A172C" w:rsidR="009A571C" w:rsidRPr="00E959C8" w:rsidRDefault="009A7798" w:rsidP="009A571C">
            <w:pPr>
              <w:jc w:val="center"/>
              <w:rPr>
                <w:b/>
                <w:sz w:val="18"/>
              </w:rPr>
            </w:pPr>
            <w:r w:rsidRPr="00E959C8">
              <w:rPr>
                <w:b/>
                <w:sz w:val="18"/>
              </w:rPr>
              <w:t>2.68 (1.43—5.00)</w:t>
            </w:r>
          </w:p>
        </w:tc>
        <w:tc>
          <w:tcPr>
            <w:tcW w:w="1440" w:type="dxa"/>
            <w:tcBorders>
              <w:top w:val="nil"/>
              <w:left w:val="nil"/>
              <w:bottom w:val="nil"/>
              <w:right w:val="nil"/>
            </w:tcBorders>
          </w:tcPr>
          <w:p w14:paraId="59506918" w14:textId="56C4F413" w:rsidR="009A571C" w:rsidRPr="00E959C8" w:rsidRDefault="009A571C" w:rsidP="001A0299">
            <w:pPr>
              <w:jc w:val="center"/>
              <w:rPr>
                <w:b/>
                <w:sz w:val="18"/>
              </w:rPr>
            </w:pPr>
            <w:r w:rsidRPr="00E959C8">
              <w:rPr>
                <w:sz w:val="18"/>
              </w:rPr>
              <w:t>49.0 (</w:t>
            </w:r>
            <w:r w:rsidR="001A0299" w:rsidRPr="00E959C8">
              <w:rPr>
                <w:sz w:val="18"/>
              </w:rPr>
              <w:t>7.9</w:t>
            </w:r>
            <w:r w:rsidRPr="00E959C8">
              <w:rPr>
                <w:sz w:val="18"/>
              </w:rPr>
              <w:t>)</w:t>
            </w:r>
          </w:p>
        </w:tc>
        <w:tc>
          <w:tcPr>
            <w:tcW w:w="1530" w:type="dxa"/>
            <w:tcBorders>
              <w:top w:val="nil"/>
              <w:left w:val="nil"/>
              <w:bottom w:val="nil"/>
              <w:right w:val="single" w:sz="4" w:space="0" w:color="auto"/>
            </w:tcBorders>
          </w:tcPr>
          <w:p w14:paraId="11B7783C" w14:textId="4360D5C1" w:rsidR="009A571C" w:rsidRPr="00E959C8" w:rsidRDefault="009A7798" w:rsidP="009A571C">
            <w:pPr>
              <w:jc w:val="center"/>
              <w:rPr>
                <w:sz w:val="18"/>
              </w:rPr>
            </w:pPr>
            <w:r w:rsidRPr="00E959C8">
              <w:rPr>
                <w:sz w:val="18"/>
              </w:rPr>
              <w:t>0.79 (0.52—1.19)</w:t>
            </w:r>
          </w:p>
        </w:tc>
        <w:tc>
          <w:tcPr>
            <w:tcW w:w="1575" w:type="dxa"/>
            <w:tcBorders>
              <w:top w:val="nil"/>
              <w:left w:val="single" w:sz="4" w:space="0" w:color="auto"/>
              <w:bottom w:val="nil"/>
              <w:right w:val="nil"/>
            </w:tcBorders>
          </w:tcPr>
          <w:p w14:paraId="23D350B3" w14:textId="695CC0FD" w:rsidR="009A571C" w:rsidRPr="00E959C8" w:rsidRDefault="009A571C" w:rsidP="001A0299">
            <w:pPr>
              <w:jc w:val="center"/>
              <w:rPr>
                <w:b/>
                <w:sz w:val="18"/>
                <w:u w:val="single"/>
              </w:rPr>
            </w:pPr>
            <w:r w:rsidRPr="00E959C8">
              <w:rPr>
                <w:b/>
                <w:sz w:val="18"/>
                <w:u w:val="single"/>
              </w:rPr>
              <w:t>25.1 (</w:t>
            </w:r>
            <w:r w:rsidR="001A0299" w:rsidRPr="00E959C8">
              <w:rPr>
                <w:b/>
                <w:sz w:val="18"/>
                <w:u w:val="single"/>
              </w:rPr>
              <w:t>5.9</w:t>
            </w:r>
            <w:r w:rsidRPr="00E959C8">
              <w:rPr>
                <w:b/>
                <w:sz w:val="18"/>
                <w:u w:val="single"/>
              </w:rPr>
              <w:t>)</w:t>
            </w:r>
          </w:p>
        </w:tc>
        <w:tc>
          <w:tcPr>
            <w:tcW w:w="1575" w:type="dxa"/>
            <w:tcBorders>
              <w:top w:val="nil"/>
              <w:left w:val="nil"/>
              <w:bottom w:val="nil"/>
              <w:right w:val="nil"/>
            </w:tcBorders>
          </w:tcPr>
          <w:p w14:paraId="7CCBBBD0" w14:textId="1DCB8FF5" w:rsidR="009A571C" w:rsidRPr="00E959C8" w:rsidRDefault="009A571C" w:rsidP="001A0299">
            <w:pPr>
              <w:jc w:val="center"/>
              <w:rPr>
                <w:b/>
                <w:sz w:val="18"/>
                <w:u w:val="single"/>
              </w:rPr>
            </w:pPr>
            <w:r w:rsidRPr="00E959C8">
              <w:rPr>
                <w:b/>
                <w:sz w:val="18"/>
                <w:u w:val="single"/>
              </w:rPr>
              <w:t>23.9 (</w:t>
            </w:r>
            <w:r w:rsidR="001A0299" w:rsidRPr="00E959C8">
              <w:rPr>
                <w:b/>
                <w:sz w:val="18"/>
                <w:u w:val="single"/>
              </w:rPr>
              <w:t>5.9</w:t>
            </w:r>
            <w:r w:rsidRPr="00E959C8">
              <w:rPr>
                <w:b/>
                <w:sz w:val="18"/>
                <w:u w:val="single"/>
              </w:rPr>
              <w:t>)</w:t>
            </w:r>
          </w:p>
        </w:tc>
        <w:tc>
          <w:tcPr>
            <w:tcW w:w="1575" w:type="dxa"/>
            <w:tcBorders>
              <w:top w:val="nil"/>
              <w:left w:val="nil"/>
              <w:bottom w:val="nil"/>
              <w:right w:val="nil"/>
            </w:tcBorders>
          </w:tcPr>
          <w:p w14:paraId="2EF12422" w14:textId="5BAC04DD" w:rsidR="009A571C" w:rsidRPr="00E959C8" w:rsidRDefault="009A571C" w:rsidP="001A0299">
            <w:pPr>
              <w:jc w:val="center"/>
              <w:rPr>
                <w:b/>
                <w:sz w:val="18"/>
                <w:u w:val="single"/>
              </w:rPr>
            </w:pPr>
            <w:r w:rsidRPr="00E959C8">
              <w:rPr>
                <w:b/>
                <w:sz w:val="18"/>
                <w:u w:val="single"/>
              </w:rPr>
              <w:t>34.4 (</w:t>
            </w:r>
            <w:r w:rsidR="001A0299" w:rsidRPr="00E959C8">
              <w:rPr>
                <w:b/>
                <w:sz w:val="18"/>
                <w:u w:val="single"/>
              </w:rPr>
              <w:t>8.1</w:t>
            </w:r>
            <w:r w:rsidRPr="00E959C8">
              <w:rPr>
                <w:b/>
                <w:sz w:val="18"/>
                <w:u w:val="single"/>
              </w:rPr>
              <w:t>)</w:t>
            </w:r>
          </w:p>
        </w:tc>
        <w:tc>
          <w:tcPr>
            <w:tcW w:w="1665" w:type="dxa"/>
            <w:tcBorders>
              <w:top w:val="nil"/>
              <w:left w:val="nil"/>
              <w:bottom w:val="nil"/>
              <w:right w:val="nil"/>
            </w:tcBorders>
          </w:tcPr>
          <w:p w14:paraId="7403F2B5" w14:textId="4E02B612" w:rsidR="009A571C" w:rsidRPr="00E959C8" w:rsidRDefault="009A571C" w:rsidP="001A0299">
            <w:pPr>
              <w:jc w:val="center"/>
              <w:rPr>
                <w:b/>
                <w:sz w:val="18"/>
                <w:u w:val="single"/>
              </w:rPr>
            </w:pPr>
            <w:r w:rsidRPr="00E959C8">
              <w:rPr>
                <w:b/>
                <w:sz w:val="18"/>
                <w:u w:val="single"/>
              </w:rPr>
              <w:t>16.6* (</w:t>
            </w:r>
            <w:r w:rsidR="001A0299" w:rsidRPr="00E959C8">
              <w:rPr>
                <w:b/>
                <w:sz w:val="18"/>
                <w:u w:val="single"/>
              </w:rPr>
              <w:t>7.0</w:t>
            </w:r>
            <w:r w:rsidRPr="00E959C8">
              <w:rPr>
                <w:b/>
                <w:sz w:val="18"/>
                <w:u w:val="single"/>
              </w:rPr>
              <w:t>)</w:t>
            </w:r>
          </w:p>
        </w:tc>
      </w:tr>
      <w:tr w:rsidR="004A5F42" w:rsidRPr="00E959C8" w14:paraId="454DA6A7" w14:textId="77777777" w:rsidTr="00AD77DA">
        <w:tc>
          <w:tcPr>
            <w:tcW w:w="2250" w:type="dxa"/>
            <w:tcBorders>
              <w:top w:val="nil"/>
              <w:left w:val="nil"/>
              <w:bottom w:val="nil"/>
              <w:right w:val="nil"/>
            </w:tcBorders>
          </w:tcPr>
          <w:p w14:paraId="799B0AEC" w14:textId="77777777" w:rsidR="009A571C" w:rsidRPr="00E959C8" w:rsidRDefault="009A571C" w:rsidP="009A571C">
            <w:pPr>
              <w:ind w:left="252"/>
              <w:rPr>
                <w:sz w:val="18"/>
              </w:rPr>
            </w:pPr>
            <w:r w:rsidRPr="00E959C8">
              <w:rPr>
                <w:sz w:val="18"/>
              </w:rPr>
              <w:t>West</w:t>
            </w:r>
          </w:p>
        </w:tc>
        <w:tc>
          <w:tcPr>
            <w:tcW w:w="1440" w:type="dxa"/>
            <w:tcBorders>
              <w:top w:val="nil"/>
              <w:left w:val="nil"/>
              <w:bottom w:val="nil"/>
              <w:right w:val="nil"/>
            </w:tcBorders>
          </w:tcPr>
          <w:p w14:paraId="4BFEED94" w14:textId="73B85479" w:rsidR="009A571C" w:rsidRPr="00E959C8" w:rsidRDefault="009A571C" w:rsidP="001A0299">
            <w:pPr>
              <w:jc w:val="center"/>
              <w:rPr>
                <w:b/>
                <w:sz w:val="18"/>
                <w:u w:val="single"/>
              </w:rPr>
            </w:pPr>
            <w:r w:rsidRPr="00E959C8">
              <w:rPr>
                <w:b/>
                <w:sz w:val="18"/>
                <w:u w:val="single"/>
              </w:rPr>
              <w:t>22.2 (</w:t>
            </w:r>
            <w:r w:rsidR="001A0299" w:rsidRPr="00E959C8">
              <w:rPr>
                <w:b/>
                <w:sz w:val="18"/>
                <w:u w:val="single"/>
              </w:rPr>
              <w:t>6.5</w:t>
            </w:r>
            <w:r w:rsidRPr="00E959C8">
              <w:rPr>
                <w:b/>
                <w:sz w:val="18"/>
                <w:u w:val="single"/>
              </w:rPr>
              <w:t>)</w:t>
            </w:r>
          </w:p>
        </w:tc>
        <w:tc>
          <w:tcPr>
            <w:tcW w:w="1530" w:type="dxa"/>
            <w:tcBorders>
              <w:top w:val="nil"/>
              <w:left w:val="nil"/>
              <w:bottom w:val="nil"/>
              <w:right w:val="nil"/>
            </w:tcBorders>
          </w:tcPr>
          <w:p w14:paraId="0DED2BB3" w14:textId="3424CC47" w:rsidR="009A571C" w:rsidRPr="00E959C8" w:rsidRDefault="009A7798" w:rsidP="00014FDA">
            <w:pPr>
              <w:jc w:val="center"/>
              <w:rPr>
                <w:sz w:val="18"/>
              </w:rPr>
            </w:pPr>
            <w:r w:rsidRPr="00E959C8">
              <w:rPr>
                <w:sz w:val="18"/>
              </w:rPr>
              <w:t>Ref.</w:t>
            </w:r>
            <w:r w:rsidR="00B0473F" w:rsidRPr="00E959C8">
              <w:rPr>
                <w:sz w:val="18"/>
              </w:rPr>
              <w:t xml:space="preserve"> </w:t>
            </w:r>
          </w:p>
        </w:tc>
        <w:tc>
          <w:tcPr>
            <w:tcW w:w="1440" w:type="dxa"/>
            <w:tcBorders>
              <w:top w:val="nil"/>
              <w:left w:val="nil"/>
              <w:bottom w:val="nil"/>
              <w:right w:val="nil"/>
            </w:tcBorders>
          </w:tcPr>
          <w:p w14:paraId="3530A050" w14:textId="6078BF82" w:rsidR="009A571C" w:rsidRPr="00E959C8" w:rsidRDefault="001A0299" w:rsidP="001A0299">
            <w:pPr>
              <w:jc w:val="center"/>
              <w:rPr>
                <w:b/>
                <w:sz w:val="18"/>
              </w:rPr>
            </w:pPr>
            <w:r w:rsidRPr="00E959C8">
              <w:rPr>
                <w:sz w:val="18"/>
              </w:rPr>
              <w:t>62</w:t>
            </w:r>
            <w:r w:rsidR="009A571C" w:rsidRPr="00E959C8">
              <w:rPr>
                <w:sz w:val="18"/>
              </w:rPr>
              <w:t>.2 (</w:t>
            </w:r>
            <w:r w:rsidRPr="00E959C8">
              <w:rPr>
                <w:sz w:val="18"/>
              </w:rPr>
              <w:t>8.6</w:t>
            </w:r>
            <w:r w:rsidR="009A571C" w:rsidRPr="00E959C8">
              <w:rPr>
                <w:sz w:val="18"/>
              </w:rPr>
              <w:t>)</w:t>
            </w:r>
          </w:p>
        </w:tc>
        <w:tc>
          <w:tcPr>
            <w:tcW w:w="1530" w:type="dxa"/>
            <w:tcBorders>
              <w:top w:val="nil"/>
              <w:left w:val="nil"/>
              <w:bottom w:val="nil"/>
              <w:right w:val="single" w:sz="4" w:space="0" w:color="auto"/>
            </w:tcBorders>
          </w:tcPr>
          <w:p w14:paraId="0E70D947" w14:textId="04ADAA3D" w:rsidR="009A571C" w:rsidRPr="00E959C8" w:rsidRDefault="009A7798" w:rsidP="00014FDA">
            <w:pPr>
              <w:jc w:val="center"/>
              <w:rPr>
                <w:sz w:val="18"/>
              </w:rPr>
            </w:pPr>
            <w:r w:rsidRPr="00E959C8">
              <w:rPr>
                <w:sz w:val="18"/>
              </w:rPr>
              <w:t>Ref.</w:t>
            </w:r>
            <w:r w:rsidR="00B0473F" w:rsidRPr="00E959C8">
              <w:rPr>
                <w:sz w:val="18"/>
              </w:rPr>
              <w:t xml:space="preserve"> </w:t>
            </w:r>
          </w:p>
        </w:tc>
        <w:tc>
          <w:tcPr>
            <w:tcW w:w="1575" w:type="dxa"/>
            <w:tcBorders>
              <w:top w:val="nil"/>
              <w:left w:val="single" w:sz="4" w:space="0" w:color="auto"/>
              <w:bottom w:val="nil"/>
              <w:right w:val="nil"/>
            </w:tcBorders>
          </w:tcPr>
          <w:p w14:paraId="5EB218D7" w14:textId="517626BC" w:rsidR="009A571C" w:rsidRPr="00E959C8" w:rsidRDefault="009A571C" w:rsidP="001A0299">
            <w:pPr>
              <w:jc w:val="center"/>
              <w:rPr>
                <w:b/>
                <w:sz w:val="18"/>
                <w:u w:val="single"/>
              </w:rPr>
            </w:pPr>
            <w:r w:rsidRPr="00E959C8">
              <w:rPr>
                <w:b/>
                <w:sz w:val="18"/>
                <w:u w:val="single"/>
              </w:rPr>
              <w:t>7.2* (</w:t>
            </w:r>
            <w:r w:rsidR="001A0299" w:rsidRPr="00E959C8">
              <w:rPr>
                <w:b/>
                <w:sz w:val="18"/>
                <w:u w:val="single"/>
              </w:rPr>
              <w:t>3.2</w:t>
            </w:r>
            <w:r w:rsidRPr="00E959C8">
              <w:rPr>
                <w:b/>
                <w:sz w:val="18"/>
                <w:u w:val="single"/>
              </w:rPr>
              <w:t>)</w:t>
            </w:r>
          </w:p>
        </w:tc>
        <w:tc>
          <w:tcPr>
            <w:tcW w:w="1575" w:type="dxa"/>
            <w:tcBorders>
              <w:top w:val="nil"/>
              <w:left w:val="nil"/>
              <w:bottom w:val="nil"/>
              <w:right w:val="nil"/>
            </w:tcBorders>
          </w:tcPr>
          <w:p w14:paraId="716FCD63" w14:textId="17BCAFD5" w:rsidR="009A571C" w:rsidRPr="00E959C8" w:rsidRDefault="009A571C" w:rsidP="001A0299">
            <w:pPr>
              <w:jc w:val="center"/>
              <w:rPr>
                <w:b/>
                <w:sz w:val="18"/>
                <w:u w:val="single"/>
              </w:rPr>
            </w:pPr>
            <w:r w:rsidRPr="00E959C8">
              <w:rPr>
                <w:b/>
                <w:sz w:val="18"/>
                <w:u w:val="single"/>
              </w:rPr>
              <w:t>54.9 (</w:t>
            </w:r>
            <w:r w:rsidR="001A0299" w:rsidRPr="00E959C8">
              <w:rPr>
                <w:b/>
                <w:sz w:val="18"/>
                <w:u w:val="single"/>
              </w:rPr>
              <w:t>9.3</w:t>
            </w:r>
            <w:r w:rsidRPr="00E959C8">
              <w:rPr>
                <w:b/>
                <w:sz w:val="18"/>
                <w:u w:val="single"/>
              </w:rPr>
              <w:t>)</w:t>
            </w:r>
          </w:p>
        </w:tc>
        <w:tc>
          <w:tcPr>
            <w:tcW w:w="1575" w:type="dxa"/>
            <w:tcBorders>
              <w:top w:val="nil"/>
              <w:left w:val="nil"/>
              <w:bottom w:val="nil"/>
              <w:right w:val="nil"/>
            </w:tcBorders>
          </w:tcPr>
          <w:p w14:paraId="692754A2" w14:textId="0BC52A20" w:rsidR="009A571C" w:rsidRPr="00E959C8" w:rsidRDefault="009A571C" w:rsidP="001A0299">
            <w:pPr>
              <w:jc w:val="center"/>
              <w:rPr>
                <w:b/>
                <w:sz w:val="18"/>
                <w:u w:val="single"/>
              </w:rPr>
            </w:pPr>
            <w:r w:rsidRPr="00E959C8">
              <w:rPr>
                <w:b/>
                <w:sz w:val="18"/>
                <w:u w:val="single"/>
              </w:rPr>
              <w:t>15.0* (</w:t>
            </w:r>
            <w:r w:rsidR="001A0299" w:rsidRPr="00E959C8">
              <w:rPr>
                <w:b/>
                <w:sz w:val="18"/>
                <w:u w:val="single"/>
              </w:rPr>
              <w:t>5.5</w:t>
            </w:r>
            <w:r w:rsidRPr="00E959C8">
              <w:rPr>
                <w:b/>
                <w:sz w:val="18"/>
                <w:u w:val="single"/>
              </w:rPr>
              <w:t>)</w:t>
            </w:r>
          </w:p>
        </w:tc>
        <w:tc>
          <w:tcPr>
            <w:tcW w:w="1665" w:type="dxa"/>
            <w:tcBorders>
              <w:top w:val="nil"/>
              <w:left w:val="nil"/>
              <w:bottom w:val="nil"/>
              <w:right w:val="nil"/>
            </w:tcBorders>
          </w:tcPr>
          <w:p w14:paraId="24E6CCDB" w14:textId="11F82DBB" w:rsidR="009A571C" w:rsidRPr="00E959C8" w:rsidRDefault="009A571C" w:rsidP="001A0299">
            <w:pPr>
              <w:jc w:val="center"/>
              <w:rPr>
                <w:b/>
                <w:sz w:val="18"/>
                <w:u w:val="single"/>
              </w:rPr>
            </w:pPr>
            <w:r w:rsidRPr="00E959C8">
              <w:rPr>
                <w:b/>
                <w:sz w:val="18"/>
                <w:u w:val="single"/>
              </w:rPr>
              <w:t>22.9 (</w:t>
            </w:r>
            <w:r w:rsidR="001A0299" w:rsidRPr="00E959C8">
              <w:rPr>
                <w:b/>
                <w:sz w:val="18"/>
                <w:u w:val="single"/>
              </w:rPr>
              <w:t>6.7</w:t>
            </w:r>
            <w:r w:rsidRPr="00E959C8">
              <w:rPr>
                <w:b/>
                <w:sz w:val="18"/>
                <w:u w:val="single"/>
              </w:rPr>
              <w:t>)</w:t>
            </w:r>
          </w:p>
        </w:tc>
      </w:tr>
      <w:tr w:rsidR="004A5F42" w:rsidRPr="00E959C8" w14:paraId="40B35612" w14:textId="77777777" w:rsidTr="00AD77DA">
        <w:tc>
          <w:tcPr>
            <w:tcW w:w="2250" w:type="dxa"/>
            <w:tcBorders>
              <w:top w:val="nil"/>
              <w:left w:val="nil"/>
              <w:bottom w:val="nil"/>
              <w:right w:val="nil"/>
            </w:tcBorders>
          </w:tcPr>
          <w:p w14:paraId="4EFF3E3E" w14:textId="77777777" w:rsidR="009A571C" w:rsidRPr="00E959C8" w:rsidRDefault="009A571C" w:rsidP="009A571C">
            <w:pPr>
              <w:rPr>
                <w:sz w:val="18"/>
              </w:rPr>
            </w:pPr>
            <w:r w:rsidRPr="00E959C8">
              <w:rPr>
                <w:b/>
                <w:sz w:val="18"/>
              </w:rPr>
              <w:t>Insurance Status</w:t>
            </w:r>
          </w:p>
        </w:tc>
        <w:tc>
          <w:tcPr>
            <w:tcW w:w="1440" w:type="dxa"/>
            <w:tcBorders>
              <w:top w:val="nil"/>
              <w:left w:val="nil"/>
              <w:bottom w:val="nil"/>
              <w:right w:val="nil"/>
            </w:tcBorders>
          </w:tcPr>
          <w:p w14:paraId="3103A7BE" w14:textId="77777777" w:rsidR="009A571C" w:rsidRPr="00E959C8" w:rsidRDefault="009A571C" w:rsidP="009A571C">
            <w:pPr>
              <w:jc w:val="center"/>
              <w:rPr>
                <w:sz w:val="18"/>
              </w:rPr>
            </w:pPr>
          </w:p>
        </w:tc>
        <w:tc>
          <w:tcPr>
            <w:tcW w:w="1530" w:type="dxa"/>
            <w:tcBorders>
              <w:top w:val="nil"/>
              <w:left w:val="nil"/>
              <w:bottom w:val="nil"/>
              <w:right w:val="nil"/>
            </w:tcBorders>
          </w:tcPr>
          <w:p w14:paraId="7446E7FB" w14:textId="77777777" w:rsidR="009A571C" w:rsidRPr="00E959C8" w:rsidRDefault="009A571C" w:rsidP="009A571C">
            <w:pPr>
              <w:jc w:val="center"/>
              <w:rPr>
                <w:sz w:val="18"/>
              </w:rPr>
            </w:pPr>
          </w:p>
        </w:tc>
        <w:tc>
          <w:tcPr>
            <w:tcW w:w="1440" w:type="dxa"/>
            <w:tcBorders>
              <w:top w:val="nil"/>
              <w:left w:val="nil"/>
              <w:bottom w:val="nil"/>
              <w:right w:val="nil"/>
            </w:tcBorders>
          </w:tcPr>
          <w:p w14:paraId="2AA8E037"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78EED1DB"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5F3E7EB8" w14:textId="1A4C3736" w:rsidR="009A571C" w:rsidRPr="00E959C8" w:rsidRDefault="009A571C" w:rsidP="009A571C">
            <w:pPr>
              <w:jc w:val="center"/>
              <w:rPr>
                <w:sz w:val="18"/>
              </w:rPr>
            </w:pPr>
          </w:p>
        </w:tc>
        <w:tc>
          <w:tcPr>
            <w:tcW w:w="1575" w:type="dxa"/>
            <w:tcBorders>
              <w:top w:val="nil"/>
              <w:left w:val="nil"/>
              <w:bottom w:val="nil"/>
              <w:right w:val="nil"/>
            </w:tcBorders>
          </w:tcPr>
          <w:p w14:paraId="7B904077" w14:textId="77777777" w:rsidR="009A571C" w:rsidRPr="00E959C8" w:rsidRDefault="009A571C" w:rsidP="009A571C">
            <w:pPr>
              <w:jc w:val="center"/>
              <w:rPr>
                <w:sz w:val="18"/>
              </w:rPr>
            </w:pPr>
          </w:p>
        </w:tc>
        <w:tc>
          <w:tcPr>
            <w:tcW w:w="1575" w:type="dxa"/>
            <w:tcBorders>
              <w:top w:val="nil"/>
              <w:left w:val="nil"/>
              <w:bottom w:val="nil"/>
              <w:right w:val="nil"/>
            </w:tcBorders>
          </w:tcPr>
          <w:p w14:paraId="68061D73" w14:textId="77777777" w:rsidR="009A571C" w:rsidRPr="00E959C8" w:rsidRDefault="009A571C" w:rsidP="009A571C">
            <w:pPr>
              <w:jc w:val="center"/>
              <w:rPr>
                <w:sz w:val="18"/>
              </w:rPr>
            </w:pPr>
          </w:p>
        </w:tc>
        <w:tc>
          <w:tcPr>
            <w:tcW w:w="1665" w:type="dxa"/>
            <w:tcBorders>
              <w:top w:val="nil"/>
              <w:left w:val="nil"/>
              <w:bottom w:val="nil"/>
              <w:right w:val="nil"/>
            </w:tcBorders>
          </w:tcPr>
          <w:p w14:paraId="4DA4A74F" w14:textId="77777777" w:rsidR="009A571C" w:rsidRPr="00E959C8" w:rsidRDefault="009A571C" w:rsidP="009A571C">
            <w:pPr>
              <w:jc w:val="center"/>
              <w:rPr>
                <w:sz w:val="18"/>
              </w:rPr>
            </w:pPr>
          </w:p>
        </w:tc>
      </w:tr>
      <w:tr w:rsidR="004A5F42" w:rsidRPr="00E959C8" w14:paraId="0A903EFA" w14:textId="77777777" w:rsidTr="00AD77DA">
        <w:tc>
          <w:tcPr>
            <w:tcW w:w="2250" w:type="dxa"/>
            <w:tcBorders>
              <w:top w:val="nil"/>
              <w:left w:val="nil"/>
              <w:bottom w:val="nil"/>
              <w:right w:val="nil"/>
            </w:tcBorders>
          </w:tcPr>
          <w:p w14:paraId="3AF9B83F" w14:textId="77777777" w:rsidR="009A571C" w:rsidRPr="00E959C8" w:rsidRDefault="009A571C" w:rsidP="009A571C">
            <w:pPr>
              <w:ind w:left="252"/>
              <w:rPr>
                <w:b/>
                <w:sz w:val="18"/>
              </w:rPr>
            </w:pPr>
            <w:r w:rsidRPr="00E959C8">
              <w:rPr>
                <w:sz w:val="18"/>
              </w:rPr>
              <w:t>Non-Public Insurance</w:t>
            </w:r>
          </w:p>
        </w:tc>
        <w:tc>
          <w:tcPr>
            <w:tcW w:w="1440" w:type="dxa"/>
            <w:tcBorders>
              <w:top w:val="nil"/>
              <w:left w:val="nil"/>
              <w:bottom w:val="nil"/>
              <w:right w:val="nil"/>
            </w:tcBorders>
          </w:tcPr>
          <w:p w14:paraId="191E1C36" w14:textId="7F85F8BB" w:rsidR="009A571C" w:rsidRPr="00E959C8" w:rsidRDefault="009A571C" w:rsidP="001E7345">
            <w:pPr>
              <w:jc w:val="center"/>
              <w:rPr>
                <w:sz w:val="18"/>
              </w:rPr>
            </w:pPr>
            <w:r w:rsidRPr="00E959C8">
              <w:rPr>
                <w:sz w:val="18"/>
              </w:rPr>
              <w:t>40.4 (</w:t>
            </w:r>
            <w:r w:rsidR="001E7345" w:rsidRPr="00E959C8">
              <w:rPr>
                <w:sz w:val="18"/>
              </w:rPr>
              <w:t>7.8</w:t>
            </w:r>
            <w:r w:rsidRPr="00E959C8">
              <w:rPr>
                <w:sz w:val="18"/>
              </w:rPr>
              <w:t>)</w:t>
            </w:r>
          </w:p>
        </w:tc>
        <w:tc>
          <w:tcPr>
            <w:tcW w:w="1530" w:type="dxa"/>
            <w:tcBorders>
              <w:top w:val="nil"/>
              <w:left w:val="nil"/>
              <w:bottom w:val="nil"/>
              <w:right w:val="nil"/>
            </w:tcBorders>
          </w:tcPr>
          <w:p w14:paraId="332CF67F" w14:textId="02BD8781" w:rsidR="009A571C" w:rsidRPr="00E959C8" w:rsidRDefault="009A7798" w:rsidP="00014FDA">
            <w:pPr>
              <w:jc w:val="center"/>
              <w:rPr>
                <w:sz w:val="18"/>
              </w:rPr>
            </w:pPr>
            <w:r w:rsidRPr="00E959C8">
              <w:rPr>
                <w:sz w:val="18"/>
              </w:rPr>
              <w:t>Ref.</w:t>
            </w:r>
            <w:r w:rsidR="001A0299" w:rsidRPr="00E959C8">
              <w:rPr>
                <w:sz w:val="18"/>
              </w:rPr>
              <w:t xml:space="preserve"> </w:t>
            </w:r>
          </w:p>
        </w:tc>
        <w:tc>
          <w:tcPr>
            <w:tcW w:w="1440" w:type="dxa"/>
            <w:tcBorders>
              <w:top w:val="nil"/>
              <w:left w:val="nil"/>
              <w:bottom w:val="nil"/>
              <w:right w:val="nil"/>
            </w:tcBorders>
          </w:tcPr>
          <w:p w14:paraId="5C1868E9" w14:textId="1164D565" w:rsidR="009A571C" w:rsidRPr="00E959C8" w:rsidRDefault="009A571C" w:rsidP="001A0299">
            <w:pPr>
              <w:jc w:val="center"/>
              <w:rPr>
                <w:sz w:val="18"/>
              </w:rPr>
            </w:pPr>
            <w:r w:rsidRPr="00E959C8">
              <w:rPr>
                <w:sz w:val="18"/>
              </w:rPr>
              <w:t>52.8 (</w:t>
            </w:r>
            <w:r w:rsidR="001A0299" w:rsidRPr="00E959C8">
              <w:rPr>
                <w:sz w:val="18"/>
              </w:rPr>
              <w:t>8.5</w:t>
            </w:r>
            <w:r w:rsidRPr="00E959C8">
              <w:rPr>
                <w:sz w:val="18"/>
              </w:rPr>
              <w:t>)</w:t>
            </w:r>
          </w:p>
        </w:tc>
        <w:tc>
          <w:tcPr>
            <w:tcW w:w="1530" w:type="dxa"/>
            <w:tcBorders>
              <w:top w:val="nil"/>
              <w:left w:val="nil"/>
              <w:bottom w:val="nil"/>
              <w:right w:val="single" w:sz="4" w:space="0" w:color="auto"/>
            </w:tcBorders>
          </w:tcPr>
          <w:p w14:paraId="76A4BEA0" w14:textId="7F97FC0E" w:rsidR="009A571C" w:rsidRPr="00E959C8" w:rsidRDefault="009A7798" w:rsidP="00014FDA">
            <w:pPr>
              <w:jc w:val="center"/>
              <w:rPr>
                <w:sz w:val="18"/>
              </w:rPr>
            </w:pPr>
            <w:r w:rsidRPr="00E959C8">
              <w:rPr>
                <w:sz w:val="18"/>
              </w:rPr>
              <w:t>Ref.</w:t>
            </w:r>
            <w:r w:rsidR="001A0299" w:rsidRPr="00E959C8">
              <w:rPr>
                <w:sz w:val="18"/>
              </w:rPr>
              <w:t xml:space="preserve"> </w:t>
            </w:r>
          </w:p>
        </w:tc>
        <w:tc>
          <w:tcPr>
            <w:tcW w:w="1575" w:type="dxa"/>
            <w:tcBorders>
              <w:top w:val="nil"/>
              <w:left w:val="single" w:sz="4" w:space="0" w:color="auto"/>
              <w:bottom w:val="nil"/>
              <w:right w:val="nil"/>
            </w:tcBorders>
          </w:tcPr>
          <w:p w14:paraId="5EF9266C" w14:textId="6E5DEEBF" w:rsidR="009A571C" w:rsidRPr="00E959C8" w:rsidRDefault="009A571C" w:rsidP="001A0299">
            <w:pPr>
              <w:jc w:val="center"/>
              <w:rPr>
                <w:sz w:val="18"/>
              </w:rPr>
            </w:pPr>
            <w:r w:rsidRPr="00E959C8">
              <w:rPr>
                <w:sz w:val="18"/>
              </w:rPr>
              <w:t>15.6* (</w:t>
            </w:r>
            <w:r w:rsidR="001A0299" w:rsidRPr="00E959C8">
              <w:rPr>
                <w:sz w:val="18"/>
              </w:rPr>
              <w:t>5.0</w:t>
            </w:r>
            <w:r w:rsidRPr="00E959C8">
              <w:rPr>
                <w:sz w:val="18"/>
              </w:rPr>
              <w:t>)</w:t>
            </w:r>
          </w:p>
        </w:tc>
        <w:tc>
          <w:tcPr>
            <w:tcW w:w="1575" w:type="dxa"/>
            <w:tcBorders>
              <w:top w:val="nil"/>
              <w:left w:val="nil"/>
              <w:bottom w:val="nil"/>
              <w:right w:val="nil"/>
            </w:tcBorders>
          </w:tcPr>
          <w:p w14:paraId="1743F798" w14:textId="541B9BC7" w:rsidR="009A571C" w:rsidRPr="00E959C8" w:rsidRDefault="009A571C" w:rsidP="001A0299">
            <w:pPr>
              <w:jc w:val="center"/>
              <w:rPr>
                <w:sz w:val="18"/>
              </w:rPr>
            </w:pPr>
            <w:r w:rsidRPr="00E959C8">
              <w:rPr>
                <w:sz w:val="18"/>
              </w:rPr>
              <w:t>37.2 (</w:t>
            </w:r>
            <w:r w:rsidR="001A0299" w:rsidRPr="00E959C8">
              <w:rPr>
                <w:sz w:val="18"/>
              </w:rPr>
              <w:t>8.3</w:t>
            </w:r>
            <w:r w:rsidRPr="00E959C8">
              <w:rPr>
                <w:sz w:val="18"/>
              </w:rPr>
              <w:t>)</w:t>
            </w:r>
          </w:p>
        </w:tc>
        <w:tc>
          <w:tcPr>
            <w:tcW w:w="1575" w:type="dxa"/>
            <w:tcBorders>
              <w:top w:val="nil"/>
              <w:left w:val="nil"/>
              <w:bottom w:val="nil"/>
              <w:right w:val="nil"/>
            </w:tcBorders>
          </w:tcPr>
          <w:p w14:paraId="257E4D73" w14:textId="40C82A9C" w:rsidR="009A571C" w:rsidRPr="00E959C8" w:rsidRDefault="009A571C" w:rsidP="001A0299">
            <w:pPr>
              <w:jc w:val="center"/>
              <w:rPr>
                <w:sz w:val="18"/>
              </w:rPr>
            </w:pPr>
            <w:r w:rsidRPr="00E959C8">
              <w:rPr>
                <w:sz w:val="18"/>
              </w:rPr>
              <w:t>24.8 (</w:t>
            </w:r>
            <w:r w:rsidR="001A0299" w:rsidRPr="00E959C8">
              <w:rPr>
                <w:sz w:val="18"/>
              </w:rPr>
              <w:t>6.4</w:t>
            </w:r>
            <w:r w:rsidRPr="00E959C8">
              <w:rPr>
                <w:sz w:val="18"/>
              </w:rPr>
              <w:t>)</w:t>
            </w:r>
          </w:p>
        </w:tc>
        <w:tc>
          <w:tcPr>
            <w:tcW w:w="1665" w:type="dxa"/>
            <w:tcBorders>
              <w:top w:val="nil"/>
              <w:left w:val="nil"/>
              <w:bottom w:val="nil"/>
              <w:right w:val="nil"/>
            </w:tcBorders>
          </w:tcPr>
          <w:p w14:paraId="796DF656" w14:textId="247807D9" w:rsidR="009A571C" w:rsidRPr="00E959C8" w:rsidRDefault="009A571C" w:rsidP="001A0299">
            <w:pPr>
              <w:jc w:val="center"/>
              <w:rPr>
                <w:sz w:val="18"/>
              </w:rPr>
            </w:pPr>
            <w:r w:rsidRPr="00E959C8">
              <w:rPr>
                <w:sz w:val="18"/>
              </w:rPr>
              <w:t>22.4* (</w:t>
            </w:r>
            <w:r w:rsidR="001A0299" w:rsidRPr="00E959C8">
              <w:rPr>
                <w:sz w:val="18"/>
              </w:rPr>
              <w:t>8.3</w:t>
            </w:r>
            <w:r w:rsidRPr="00E959C8">
              <w:rPr>
                <w:sz w:val="18"/>
              </w:rPr>
              <w:t>)</w:t>
            </w:r>
          </w:p>
        </w:tc>
      </w:tr>
      <w:tr w:rsidR="004A5F42" w:rsidRPr="00E959C8" w14:paraId="54B0FF35" w14:textId="77777777" w:rsidTr="00AD77DA">
        <w:tc>
          <w:tcPr>
            <w:tcW w:w="2250" w:type="dxa"/>
            <w:tcBorders>
              <w:top w:val="nil"/>
              <w:left w:val="nil"/>
              <w:bottom w:val="nil"/>
              <w:right w:val="nil"/>
            </w:tcBorders>
          </w:tcPr>
          <w:p w14:paraId="5ACCA881" w14:textId="77777777" w:rsidR="009A571C" w:rsidRPr="00E959C8" w:rsidRDefault="009A571C" w:rsidP="009A571C">
            <w:pPr>
              <w:ind w:left="252"/>
              <w:rPr>
                <w:sz w:val="18"/>
              </w:rPr>
            </w:pPr>
            <w:r w:rsidRPr="00E959C8">
              <w:rPr>
                <w:sz w:val="18"/>
              </w:rPr>
              <w:t>Public Insurance</w:t>
            </w:r>
          </w:p>
        </w:tc>
        <w:tc>
          <w:tcPr>
            <w:tcW w:w="1440" w:type="dxa"/>
            <w:tcBorders>
              <w:top w:val="nil"/>
              <w:left w:val="nil"/>
              <w:bottom w:val="nil"/>
              <w:right w:val="nil"/>
            </w:tcBorders>
          </w:tcPr>
          <w:p w14:paraId="786932BA" w14:textId="0E18C5DA" w:rsidR="009A571C" w:rsidRPr="00E959C8" w:rsidRDefault="009A571C" w:rsidP="001A0299">
            <w:pPr>
              <w:jc w:val="center"/>
              <w:rPr>
                <w:sz w:val="18"/>
              </w:rPr>
            </w:pPr>
            <w:r w:rsidRPr="00E959C8">
              <w:rPr>
                <w:sz w:val="18"/>
              </w:rPr>
              <w:t>46.3 (</w:t>
            </w:r>
            <w:r w:rsidR="001A0299" w:rsidRPr="00E959C8">
              <w:rPr>
                <w:sz w:val="18"/>
              </w:rPr>
              <w:t>5.8</w:t>
            </w:r>
            <w:r w:rsidRPr="00E959C8">
              <w:rPr>
                <w:sz w:val="18"/>
              </w:rPr>
              <w:t>)</w:t>
            </w:r>
          </w:p>
        </w:tc>
        <w:tc>
          <w:tcPr>
            <w:tcW w:w="1530" w:type="dxa"/>
            <w:tcBorders>
              <w:top w:val="nil"/>
              <w:left w:val="nil"/>
              <w:bottom w:val="nil"/>
              <w:right w:val="nil"/>
            </w:tcBorders>
          </w:tcPr>
          <w:p w14:paraId="76CC0FEA" w14:textId="535F97BF" w:rsidR="009A571C" w:rsidRPr="00E959C8" w:rsidRDefault="009A7798" w:rsidP="009A571C">
            <w:pPr>
              <w:jc w:val="center"/>
              <w:rPr>
                <w:sz w:val="18"/>
              </w:rPr>
            </w:pPr>
            <w:r w:rsidRPr="00E959C8">
              <w:rPr>
                <w:sz w:val="18"/>
              </w:rPr>
              <w:t>1.14 (0.73—1.80)</w:t>
            </w:r>
          </w:p>
        </w:tc>
        <w:tc>
          <w:tcPr>
            <w:tcW w:w="1440" w:type="dxa"/>
            <w:tcBorders>
              <w:top w:val="nil"/>
              <w:left w:val="nil"/>
              <w:bottom w:val="nil"/>
              <w:right w:val="nil"/>
            </w:tcBorders>
          </w:tcPr>
          <w:p w14:paraId="03688A56" w14:textId="6F0579AC" w:rsidR="009A571C" w:rsidRPr="00E959C8" w:rsidRDefault="009A571C" w:rsidP="001A0299">
            <w:pPr>
              <w:jc w:val="center"/>
              <w:rPr>
                <w:sz w:val="18"/>
              </w:rPr>
            </w:pPr>
            <w:r w:rsidRPr="00E959C8">
              <w:rPr>
                <w:sz w:val="18"/>
              </w:rPr>
              <w:t>54.5 (</w:t>
            </w:r>
            <w:r w:rsidR="001A0299" w:rsidRPr="00E959C8">
              <w:rPr>
                <w:sz w:val="18"/>
              </w:rPr>
              <w:t>5.9</w:t>
            </w:r>
            <w:r w:rsidRPr="00E959C8">
              <w:rPr>
                <w:sz w:val="18"/>
              </w:rPr>
              <w:t>)</w:t>
            </w:r>
          </w:p>
        </w:tc>
        <w:tc>
          <w:tcPr>
            <w:tcW w:w="1530" w:type="dxa"/>
            <w:tcBorders>
              <w:top w:val="nil"/>
              <w:left w:val="nil"/>
              <w:bottom w:val="nil"/>
              <w:right w:val="single" w:sz="4" w:space="0" w:color="auto"/>
            </w:tcBorders>
          </w:tcPr>
          <w:p w14:paraId="7AE50F0F" w14:textId="0B0097B7" w:rsidR="009A571C" w:rsidRPr="00E959C8" w:rsidRDefault="009A7798" w:rsidP="009A571C">
            <w:pPr>
              <w:jc w:val="center"/>
              <w:rPr>
                <w:sz w:val="18"/>
              </w:rPr>
            </w:pPr>
            <w:r w:rsidRPr="00E959C8">
              <w:rPr>
                <w:sz w:val="18"/>
              </w:rPr>
              <w:t>1.03 (0.71—1.51)</w:t>
            </w:r>
          </w:p>
        </w:tc>
        <w:tc>
          <w:tcPr>
            <w:tcW w:w="1575" w:type="dxa"/>
            <w:tcBorders>
              <w:top w:val="nil"/>
              <w:left w:val="single" w:sz="4" w:space="0" w:color="auto"/>
              <w:bottom w:val="nil"/>
              <w:right w:val="nil"/>
            </w:tcBorders>
          </w:tcPr>
          <w:p w14:paraId="0D8B7813" w14:textId="6CE05969" w:rsidR="009A571C" w:rsidRPr="00E959C8" w:rsidRDefault="009A571C" w:rsidP="001A0299">
            <w:pPr>
              <w:jc w:val="center"/>
              <w:rPr>
                <w:sz w:val="18"/>
              </w:rPr>
            </w:pPr>
            <w:r w:rsidRPr="00E959C8">
              <w:rPr>
                <w:sz w:val="18"/>
              </w:rPr>
              <w:t>21.7 (</w:t>
            </w:r>
            <w:r w:rsidR="001A0299" w:rsidRPr="00E959C8">
              <w:rPr>
                <w:sz w:val="18"/>
              </w:rPr>
              <w:t>4.1</w:t>
            </w:r>
            <w:r w:rsidRPr="00E959C8">
              <w:rPr>
                <w:sz w:val="18"/>
              </w:rPr>
              <w:t>)</w:t>
            </w:r>
          </w:p>
        </w:tc>
        <w:tc>
          <w:tcPr>
            <w:tcW w:w="1575" w:type="dxa"/>
            <w:tcBorders>
              <w:top w:val="nil"/>
              <w:left w:val="nil"/>
              <w:bottom w:val="nil"/>
              <w:right w:val="nil"/>
            </w:tcBorders>
          </w:tcPr>
          <w:p w14:paraId="3A8A3251" w14:textId="3BB90E46" w:rsidR="009A571C" w:rsidRPr="00E959C8" w:rsidRDefault="009A571C" w:rsidP="001A0299">
            <w:pPr>
              <w:jc w:val="center"/>
              <w:rPr>
                <w:sz w:val="18"/>
              </w:rPr>
            </w:pPr>
            <w:r w:rsidRPr="00E959C8">
              <w:rPr>
                <w:sz w:val="18"/>
              </w:rPr>
              <w:t>32.8 (</w:t>
            </w:r>
            <w:r w:rsidR="001A0299" w:rsidRPr="00E959C8">
              <w:rPr>
                <w:sz w:val="18"/>
              </w:rPr>
              <w:t>5.2</w:t>
            </w:r>
            <w:r w:rsidRPr="00E959C8">
              <w:rPr>
                <w:sz w:val="18"/>
              </w:rPr>
              <w:t>)</w:t>
            </w:r>
          </w:p>
        </w:tc>
        <w:tc>
          <w:tcPr>
            <w:tcW w:w="1575" w:type="dxa"/>
            <w:tcBorders>
              <w:top w:val="nil"/>
              <w:left w:val="nil"/>
              <w:bottom w:val="nil"/>
              <w:right w:val="nil"/>
            </w:tcBorders>
          </w:tcPr>
          <w:p w14:paraId="62B916DB" w14:textId="5D071715" w:rsidR="009A571C" w:rsidRPr="00E959C8" w:rsidRDefault="009A571C" w:rsidP="001A0299">
            <w:pPr>
              <w:jc w:val="center"/>
              <w:rPr>
                <w:sz w:val="18"/>
              </w:rPr>
            </w:pPr>
            <w:r w:rsidRPr="00E959C8">
              <w:rPr>
                <w:sz w:val="18"/>
              </w:rPr>
              <w:t>24.6 (</w:t>
            </w:r>
            <w:r w:rsidR="001A0299" w:rsidRPr="00E959C8">
              <w:rPr>
                <w:sz w:val="18"/>
              </w:rPr>
              <w:t>5.5</w:t>
            </w:r>
            <w:r w:rsidRPr="00E959C8">
              <w:rPr>
                <w:sz w:val="18"/>
              </w:rPr>
              <w:t>)</w:t>
            </w:r>
          </w:p>
        </w:tc>
        <w:tc>
          <w:tcPr>
            <w:tcW w:w="1665" w:type="dxa"/>
            <w:tcBorders>
              <w:top w:val="nil"/>
              <w:left w:val="nil"/>
              <w:bottom w:val="nil"/>
              <w:right w:val="nil"/>
            </w:tcBorders>
          </w:tcPr>
          <w:p w14:paraId="71AEA9B2" w14:textId="055C3673" w:rsidR="009A571C" w:rsidRPr="00E959C8" w:rsidRDefault="009A571C" w:rsidP="001A0299">
            <w:pPr>
              <w:jc w:val="center"/>
              <w:rPr>
                <w:sz w:val="18"/>
              </w:rPr>
            </w:pPr>
            <w:r w:rsidRPr="00E959C8">
              <w:rPr>
                <w:sz w:val="18"/>
              </w:rPr>
              <w:t>21.0 (</w:t>
            </w:r>
            <w:r w:rsidR="001A0299" w:rsidRPr="00E959C8">
              <w:rPr>
                <w:sz w:val="18"/>
              </w:rPr>
              <w:t>5.1</w:t>
            </w:r>
            <w:r w:rsidRPr="00E959C8">
              <w:rPr>
                <w:sz w:val="18"/>
              </w:rPr>
              <w:t>)</w:t>
            </w:r>
          </w:p>
        </w:tc>
      </w:tr>
      <w:tr w:rsidR="004A5F42" w:rsidRPr="00E959C8" w14:paraId="1B0FDE78" w14:textId="77777777" w:rsidTr="00AD77DA">
        <w:tc>
          <w:tcPr>
            <w:tcW w:w="2250" w:type="dxa"/>
            <w:tcBorders>
              <w:top w:val="nil"/>
              <w:left w:val="nil"/>
              <w:bottom w:val="nil"/>
              <w:right w:val="nil"/>
            </w:tcBorders>
          </w:tcPr>
          <w:p w14:paraId="253B83AD" w14:textId="77777777" w:rsidR="009A571C" w:rsidRPr="00E959C8" w:rsidRDefault="009A571C" w:rsidP="009A571C">
            <w:pPr>
              <w:ind w:left="252"/>
              <w:rPr>
                <w:sz w:val="18"/>
              </w:rPr>
            </w:pPr>
            <w:r w:rsidRPr="00E959C8">
              <w:rPr>
                <w:sz w:val="18"/>
              </w:rPr>
              <w:t>No Insurance</w:t>
            </w:r>
          </w:p>
        </w:tc>
        <w:tc>
          <w:tcPr>
            <w:tcW w:w="1440" w:type="dxa"/>
            <w:tcBorders>
              <w:top w:val="nil"/>
              <w:left w:val="nil"/>
              <w:bottom w:val="nil"/>
              <w:right w:val="nil"/>
            </w:tcBorders>
          </w:tcPr>
          <w:p w14:paraId="77373B24" w14:textId="69C5EEBD" w:rsidR="009A571C" w:rsidRPr="00E959C8" w:rsidRDefault="009A571C" w:rsidP="001A0299">
            <w:pPr>
              <w:jc w:val="center"/>
              <w:rPr>
                <w:sz w:val="18"/>
              </w:rPr>
            </w:pPr>
            <w:r w:rsidRPr="00E959C8">
              <w:rPr>
                <w:sz w:val="18"/>
              </w:rPr>
              <w:t>39.8** (</w:t>
            </w:r>
            <w:r w:rsidR="001A0299" w:rsidRPr="00E959C8">
              <w:rPr>
                <w:sz w:val="18"/>
              </w:rPr>
              <w:t>24.4</w:t>
            </w:r>
            <w:r w:rsidRPr="00E959C8">
              <w:rPr>
                <w:sz w:val="18"/>
              </w:rPr>
              <w:t>)</w:t>
            </w:r>
          </w:p>
        </w:tc>
        <w:tc>
          <w:tcPr>
            <w:tcW w:w="1530" w:type="dxa"/>
            <w:tcBorders>
              <w:top w:val="nil"/>
              <w:left w:val="nil"/>
              <w:bottom w:val="nil"/>
              <w:right w:val="nil"/>
            </w:tcBorders>
          </w:tcPr>
          <w:p w14:paraId="1CE4D63B" w14:textId="5B256C22" w:rsidR="009A571C" w:rsidRPr="00E959C8" w:rsidRDefault="009A7798" w:rsidP="009A571C">
            <w:pPr>
              <w:jc w:val="center"/>
              <w:rPr>
                <w:sz w:val="18"/>
              </w:rPr>
            </w:pPr>
            <w:r w:rsidRPr="00E959C8">
              <w:rPr>
                <w:sz w:val="18"/>
              </w:rPr>
              <w:t>0.98 (0.28—3.47)</w:t>
            </w:r>
          </w:p>
        </w:tc>
        <w:tc>
          <w:tcPr>
            <w:tcW w:w="1440" w:type="dxa"/>
            <w:tcBorders>
              <w:top w:val="nil"/>
              <w:left w:val="nil"/>
              <w:bottom w:val="nil"/>
              <w:right w:val="nil"/>
            </w:tcBorders>
          </w:tcPr>
          <w:p w14:paraId="118E726E" w14:textId="10743DE9" w:rsidR="009A571C" w:rsidRPr="00E959C8" w:rsidRDefault="009A571C" w:rsidP="001A0299">
            <w:pPr>
              <w:jc w:val="center"/>
              <w:rPr>
                <w:sz w:val="18"/>
              </w:rPr>
            </w:pPr>
            <w:r w:rsidRPr="00E959C8">
              <w:rPr>
                <w:sz w:val="18"/>
              </w:rPr>
              <w:t>18.1** (</w:t>
            </w:r>
            <w:r w:rsidR="001A0299" w:rsidRPr="00E959C8">
              <w:rPr>
                <w:sz w:val="18"/>
              </w:rPr>
              <w:t>12.3</w:t>
            </w:r>
            <w:r w:rsidRPr="00E959C8">
              <w:rPr>
                <w:sz w:val="18"/>
              </w:rPr>
              <w:t>)</w:t>
            </w:r>
          </w:p>
        </w:tc>
        <w:tc>
          <w:tcPr>
            <w:tcW w:w="1530" w:type="dxa"/>
            <w:tcBorders>
              <w:top w:val="nil"/>
              <w:left w:val="nil"/>
              <w:bottom w:val="nil"/>
              <w:right w:val="single" w:sz="4" w:space="0" w:color="auto"/>
            </w:tcBorders>
          </w:tcPr>
          <w:p w14:paraId="7A7D4A73" w14:textId="2C610C43" w:rsidR="009A571C" w:rsidRPr="00E959C8" w:rsidRDefault="009A7798" w:rsidP="009A571C">
            <w:pPr>
              <w:jc w:val="center"/>
              <w:rPr>
                <w:sz w:val="18"/>
              </w:rPr>
            </w:pPr>
            <w:r w:rsidRPr="00E959C8">
              <w:rPr>
                <w:sz w:val="18"/>
              </w:rPr>
              <w:t>0.34 (0.09—1.35)</w:t>
            </w:r>
          </w:p>
        </w:tc>
        <w:tc>
          <w:tcPr>
            <w:tcW w:w="1575" w:type="dxa"/>
            <w:tcBorders>
              <w:top w:val="nil"/>
              <w:left w:val="single" w:sz="4" w:space="0" w:color="auto"/>
              <w:bottom w:val="nil"/>
              <w:right w:val="nil"/>
            </w:tcBorders>
          </w:tcPr>
          <w:p w14:paraId="11FB5C8B" w14:textId="23495276" w:rsidR="009A571C" w:rsidRPr="00E959C8" w:rsidRDefault="009A571C" w:rsidP="001A0299">
            <w:pPr>
              <w:jc w:val="center"/>
              <w:rPr>
                <w:sz w:val="18"/>
              </w:rPr>
            </w:pPr>
            <w:r w:rsidRPr="00E959C8">
              <w:rPr>
                <w:sz w:val="18"/>
              </w:rPr>
              <w:t>1.0** (</w:t>
            </w:r>
            <w:r w:rsidR="001A0299" w:rsidRPr="00E959C8">
              <w:rPr>
                <w:sz w:val="18"/>
              </w:rPr>
              <w:t>1.0</w:t>
            </w:r>
            <w:r w:rsidRPr="00E959C8">
              <w:rPr>
                <w:sz w:val="18"/>
              </w:rPr>
              <w:t>)</w:t>
            </w:r>
          </w:p>
        </w:tc>
        <w:tc>
          <w:tcPr>
            <w:tcW w:w="1575" w:type="dxa"/>
            <w:tcBorders>
              <w:top w:val="nil"/>
              <w:left w:val="nil"/>
              <w:bottom w:val="nil"/>
              <w:right w:val="nil"/>
            </w:tcBorders>
          </w:tcPr>
          <w:p w14:paraId="731A026E" w14:textId="5BF79BAC" w:rsidR="009A571C" w:rsidRPr="00E959C8" w:rsidRDefault="009A571C" w:rsidP="001A0299">
            <w:pPr>
              <w:jc w:val="center"/>
              <w:rPr>
                <w:sz w:val="18"/>
              </w:rPr>
            </w:pPr>
            <w:r w:rsidRPr="00E959C8">
              <w:rPr>
                <w:sz w:val="18"/>
              </w:rPr>
              <w:t>17.1** (</w:t>
            </w:r>
            <w:r w:rsidR="001A0299" w:rsidRPr="00E959C8">
              <w:rPr>
                <w:sz w:val="18"/>
              </w:rPr>
              <w:t>12.1</w:t>
            </w:r>
            <w:r w:rsidRPr="00E959C8">
              <w:rPr>
                <w:sz w:val="18"/>
              </w:rPr>
              <w:t>)</w:t>
            </w:r>
          </w:p>
        </w:tc>
        <w:tc>
          <w:tcPr>
            <w:tcW w:w="1575" w:type="dxa"/>
            <w:tcBorders>
              <w:top w:val="nil"/>
              <w:left w:val="nil"/>
              <w:bottom w:val="nil"/>
              <w:right w:val="nil"/>
            </w:tcBorders>
          </w:tcPr>
          <w:p w14:paraId="47DC302B" w14:textId="30C6A7A7" w:rsidR="009A571C" w:rsidRPr="00E959C8" w:rsidRDefault="009A571C" w:rsidP="001A0299">
            <w:pPr>
              <w:jc w:val="center"/>
              <w:rPr>
                <w:sz w:val="18"/>
              </w:rPr>
            </w:pPr>
            <w:r w:rsidRPr="00E959C8">
              <w:rPr>
                <w:sz w:val="18"/>
              </w:rPr>
              <w:t>38.8** (</w:t>
            </w:r>
            <w:r w:rsidR="001A0299" w:rsidRPr="00E959C8">
              <w:rPr>
                <w:sz w:val="18"/>
              </w:rPr>
              <w:t>24.5</w:t>
            </w:r>
            <w:r w:rsidRPr="00E959C8">
              <w:rPr>
                <w:sz w:val="18"/>
              </w:rPr>
              <w:t>)</w:t>
            </w:r>
          </w:p>
        </w:tc>
        <w:tc>
          <w:tcPr>
            <w:tcW w:w="1665" w:type="dxa"/>
            <w:tcBorders>
              <w:top w:val="nil"/>
              <w:left w:val="nil"/>
              <w:bottom w:val="nil"/>
              <w:right w:val="nil"/>
            </w:tcBorders>
          </w:tcPr>
          <w:p w14:paraId="6530C559" w14:textId="7E438A39" w:rsidR="009A571C" w:rsidRPr="00E959C8" w:rsidRDefault="009A571C" w:rsidP="001A0299">
            <w:pPr>
              <w:jc w:val="center"/>
              <w:rPr>
                <w:sz w:val="18"/>
              </w:rPr>
            </w:pPr>
            <w:r w:rsidRPr="00E959C8">
              <w:rPr>
                <w:sz w:val="18"/>
              </w:rPr>
              <w:t>43.1** (</w:t>
            </w:r>
            <w:r w:rsidR="001A0299" w:rsidRPr="00E959C8">
              <w:rPr>
                <w:sz w:val="18"/>
              </w:rPr>
              <w:t>23.0</w:t>
            </w:r>
            <w:r w:rsidRPr="00E959C8">
              <w:rPr>
                <w:sz w:val="18"/>
              </w:rPr>
              <w:t>)</w:t>
            </w:r>
          </w:p>
        </w:tc>
      </w:tr>
      <w:tr w:rsidR="004A5F42" w:rsidRPr="00E959C8" w14:paraId="76B7FC73" w14:textId="77777777" w:rsidTr="00AD77DA">
        <w:tc>
          <w:tcPr>
            <w:tcW w:w="2250" w:type="dxa"/>
            <w:tcBorders>
              <w:top w:val="nil"/>
              <w:left w:val="nil"/>
              <w:bottom w:val="nil"/>
              <w:right w:val="nil"/>
            </w:tcBorders>
          </w:tcPr>
          <w:p w14:paraId="4AD67417" w14:textId="58C0C1A5" w:rsidR="009A571C" w:rsidRPr="00E959C8" w:rsidRDefault="009A571C" w:rsidP="009A571C">
            <w:pPr>
              <w:rPr>
                <w:b/>
                <w:sz w:val="18"/>
              </w:rPr>
            </w:pPr>
            <w:r w:rsidRPr="00E959C8">
              <w:rPr>
                <w:b/>
                <w:sz w:val="18"/>
              </w:rPr>
              <w:t>ADHD Severity</w:t>
            </w:r>
          </w:p>
        </w:tc>
        <w:tc>
          <w:tcPr>
            <w:tcW w:w="1440" w:type="dxa"/>
            <w:tcBorders>
              <w:top w:val="nil"/>
              <w:left w:val="nil"/>
              <w:bottom w:val="nil"/>
              <w:right w:val="nil"/>
            </w:tcBorders>
          </w:tcPr>
          <w:p w14:paraId="20306FAC" w14:textId="77777777" w:rsidR="009A571C" w:rsidRPr="00E959C8" w:rsidRDefault="009A571C" w:rsidP="009A571C">
            <w:pPr>
              <w:jc w:val="center"/>
              <w:rPr>
                <w:sz w:val="18"/>
              </w:rPr>
            </w:pPr>
          </w:p>
        </w:tc>
        <w:tc>
          <w:tcPr>
            <w:tcW w:w="1530" w:type="dxa"/>
            <w:tcBorders>
              <w:top w:val="nil"/>
              <w:left w:val="nil"/>
              <w:bottom w:val="nil"/>
              <w:right w:val="nil"/>
            </w:tcBorders>
          </w:tcPr>
          <w:p w14:paraId="7D38E0BD" w14:textId="77777777" w:rsidR="009A571C" w:rsidRPr="00E959C8" w:rsidRDefault="009A571C" w:rsidP="009A571C">
            <w:pPr>
              <w:jc w:val="center"/>
              <w:rPr>
                <w:sz w:val="18"/>
              </w:rPr>
            </w:pPr>
          </w:p>
        </w:tc>
        <w:tc>
          <w:tcPr>
            <w:tcW w:w="1440" w:type="dxa"/>
            <w:tcBorders>
              <w:top w:val="nil"/>
              <w:left w:val="nil"/>
              <w:bottom w:val="nil"/>
              <w:right w:val="nil"/>
            </w:tcBorders>
          </w:tcPr>
          <w:p w14:paraId="4E340702" w14:textId="77777777" w:rsidR="009A571C" w:rsidRPr="00E959C8" w:rsidRDefault="009A571C" w:rsidP="009A571C">
            <w:pPr>
              <w:jc w:val="center"/>
              <w:rPr>
                <w:sz w:val="18"/>
              </w:rPr>
            </w:pPr>
          </w:p>
        </w:tc>
        <w:tc>
          <w:tcPr>
            <w:tcW w:w="1530" w:type="dxa"/>
            <w:tcBorders>
              <w:top w:val="nil"/>
              <w:left w:val="nil"/>
              <w:bottom w:val="nil"/>
              <w:right w:val="single" w:sz="4" w:space="0" w:color="auto"/>
            </w:tcBorders>
          </w:tcPr>
          <w:p w14:paraId="51533623" w14:textId="77777777" w:rsidR="009A571C" w:rsidRPr="00E959C8" w:rsidRDefault="009A571C" w:rsidP="009A571C">
            <w:pPr>
              <w:jc w:val="center"/>
              <w:rPr>
                <w:sz w:val="18"/>
              </w:rPr>
            </w:pPr>
          </w:p>
        </w:tc>
        <w:tc>
          <w:tcPr>
            <w:tcW w:w="1575" w:type="dxa"/>
            <w:tcBorders>
              <w:top w:val="nil"/>
              <w:left w:val="single" w:sz="4" w:space="0" w:color="auto"/>
              <w:bottom w:val="nil"/>
              <w:right w:val="nil"/>
            </w:tcBorders>
          </w:tcPr>
          <w:p w14:paraId="0A12A8E7" w14:textId="339E0C86" w:rsidR="009A571C" w:rsidRPr="00E959C8" w:rsidRDefault="009A571C" w:rsidP="009A571C">
            <w:pPr>
              <w:jc w:val="center"/>
              <w:rPr>
                <w:sz w:val="18"/>
              </w:rPr>
            </w:pPr>
          </w:p>
        </w:tc>
        <w:tc>
          <w:tcPr>
            <w:tcW w:w="1575" w:type="dxa"/>
            <w:tcBorders>
              <w:top w:val="nil"/>
              <w:left w:val="nil"/>
              <w:bottom w:val="nil"/>
              <w:right w:val="nil"/>
            </w:tcBorders>
          </w:tcPr>
          <w:p w14:paraId="08E64B50" w14:textId="77777777" w:rsidR="009A571C" w:rsidRPr="00E959C8" w:rsidRDefault="009A571C" w:rsidP="009A571C">
            <w:pPr>
              <w:jc w:val="center"/>
              <w:rPr>
                <w:sz w:val="18"/>
              </w:rPr>
            </w:pPr>
          </w:p>
        </w:tc>
        <w:tc>
          <w:tcPr>
            <w:tcW w:w="1575" w:type="dxa"/>
            <w:tcBorders>
              <w:top w:val="nil"/>
              <w:left w:val="nil"/>
              <w:bottom w:val="nil"/>
              <w:right w:val="nil"/>
            </w:tcBorders>
          </w:tcPr>
          <w:p w14:paraId="05E3E1AE" w14:textId="77777777" w:rsidR="009A571C" w:rsidRPr="00E959C8" w:rsidRDefault="009A571C" w:rsidP="009A571C">
            <w:pPr>
              <w:jc w:val="center"/>
              <w:rPr>
                <w:sz w:val="18"/>
              </w:rPr>
            </w:pPr>
          </w:p>
        </w:tc>
        <w:tc>
          <w:tcPr>
            <w:tcW w:w="1665" w:type="dxa"/>
            <w:tcBorders>
              <w:top w:val="nil"/>
              <w:left w:val="nil"/>
              <w:bottom w:val="nil"/>
              <w:right w:val="nil"/>
            </w:tcBorders>
          </w:tcPr>
          <w:p w14:paraId="12558ABC" w14:textId="77777777" w:rsidR="009A571C" w:rsidRPr="00E959C8" w:rsidRDefault="009A571C" w:rsidP="009A571C">
            <w:pPr>
              <w:jc w:val="center"/>
              <w:rPr>
                <w:sz w:val="18"/>
              </w:rPr>
            </w:pPr>
          </w:p>
        </w:tc>
      </w:tr>
      <w:tr w:rsidR="004A5F42" w:rsidRPr="00E959C8" w14:paraId="2305E57B" w14:textId="77777777" w:rsidTr="00AD77DA">
        <w:tc>
          <w:tcPr>
            <w:tcW w:w="2250" w:type="dxa"/>
            <w:tcBorders>
              <w:top w:val="nil"/>
              <w:left w:val="nil"/>
              <w:bottom w:val="nil"/>
              <w:right w:val="nil"/>
            </w:tcBorders>
          </w:tcPr>
          <w:p w14:paraId="0B5CC3CA" w14:textId="77777777" w:rsidR="009A571C" w:rsidRPr="00E959C8" w:rsidRDefault="009A571C" w:rsidP="009A571C">
            <w:pPr>
              <w:ind w:left="252"/>
              <w:rPr>
                <w:sz w:val="18"/>
              </w:rPr>
            </w:pPr>
            <w:r w:rsidRPr="00E959C8">
              <w:rPr>
                <w:sz w:val="18"/>
              </w:rPr>
              <w:t>Mild</w:t>
            </w:r>
          </w:p>
        </w:tc>
        <w:tc>
          <w:tcPr>
            <w:tcW w:w="1440" w:type="dxa"/>
            <w:tcBorders>
              <w:top w:val="nil"/>
              <w:left w:val="nil"/>
              <w:bottom w:val="nil"/>
              <w:right w:val="nil"/>
            </w:tcBorders>
          </w:tcPr>
          <w:p w14:paraId="00CFC12D" w14:textId="19FB546B" w:rsidR="009A571C" w:rsidRPr="00E959C8" w:rsidRDefault="009A571C" w:rsidP="00F62F47">
            <w:pPr>
              <w:jc w:val="center"/>
              <w:rPr>
                <w:sz w:val="18"/>
              </w:rPr>
            </w:pPr>
            <w:r w:rsidRPr="00E959C8">
              <w:rPr>
                <w:sz w:val="18"/>
              </w:rPr>
              <w:t>33.1 (</w:t>
            </w:r>
            <w:r w:rsidR="00F62F47" w:rsidRPr="00E959C8">
              <w:rPr>
                <w:sz w:val="18"/>
              </w:rPr>
              <w:t>7.1</w:t>
            </w:r>
            <w:r w:rsidRPr="00E959C8">
              <w:rPr>
                <w:sz w:val="18"/>
              </w:rPr>
              <w:t>)</w:t>
            </w:r>
          </w:p>
        </w:tc>
        <w:tc>
          <w:tcPr>
            <w:tcW w:w="1530" w:type="dxa"/>
            <w:tcBorders>
              <w:top w:val="nil"/>
              <w:left w:val="nil"/>
              <w:bottom w:val="nil"/>
              <w:right w:val="nil"/>
            </w:tcBorders>
          </w:tcPr>
          <w:p w14:paraId="3D3295F1" w14:textId="3C040CD2" w:rsidR="009A571C" w:rsidRPr="00E959C8" w:rsidRDefault="009A7798" w:rsidP="00014FDA">
            <w:pPr>
              <w:jc w:val="center"/>
              <w:rPr>
                <w:sz w:val="18"/>
              </w:rPr>
            </w:pPr>
            <w:r w:rsidRPr="00E959C8">
              <w:rPr>
                <w:sz w:val="18"/>
              </w:rPr>
              <w:t>Ref.</w:t>
            </w:r>
            <w:r w:rsidR="00466B6D" w:rsidRPr="00E959C8">
              <w:rPr>
                <w:sz w:val="18"/>
              </w:rPr>
              <w:t xml:space="preserve"> </w:t>
            </w:r>
          </w:p>
        </w:tc>
        <w:tc>
          <w:tcPr>
            <w:tcW w:w="1440" w:type="dxa"/>
            <w:tcBorders>
              <w:top w:val="nil"/>
              <w:left w:val="nil"/>
              <w:bottom w:val="nil"/>
              <w:right w:val="nil"/>
            </w:tcBorders>
          </w:tcPr>
          <w:p w14:paraId="6E497A0C" w14:textId="026AA296" w:rsidR="009A571C" w:rsidRPr="00E959C8" w:rsidRDefault="009A571C" w:rsidP="00F62F47">
            <w:pPr>
              <w:jc w:val="center"/>
              <w:rPr>
                <w:sz w:val="18"/>
              </w:rPr>
            </w:pPr>
            <w:r w:rsidRPr="00E959C8">
              <w:rPr>
                <w:sz w:val="18"/>
              </w:rPr>
              <w:t>51.2 (</w:t>
            </w:r>
            <w:r w:rsidR="00F62F47" w:rsidRPr="00E959C8">
              <w:rPr>
                <w:sz w:val="18"/>
              </w:rPr>
              <w:t>8.3</w:t>
            </w:r>
            <w:r w:rsidRPr="00E959C8">
              <w:rPr>
                <w:sz w:val="18"/>
              </w:rPr>
              <w:t>)</w:t>
            </w:r>
          </w:p>
        </w:tc>
        <w:tc>
          <w:tcPr>
            <w:tcW w:w="1530" w:type="dxa"/>
            <w:tcBorders>
              <w:top w:val="nil"/>
              <w:left w:val="nil"/>
              <w:bottom w:val="nil"/>
              <w:right w:val="single" w:sz="4" w:space="0" w:color="auto"/>
            </w:tcBorders>
          </w:tcPr>
          <w:p w14:paraId="35A8BE0A" w14:textId="2BB4E7C7" w:rsidR="009A571C" w:rsidRPr="00E959C8" w:rsidRDefault="009A7798" w:rsidP="00014FDA">
            <w:pPr>
              <w:jc w:val="center"/>
              <w:rPr>
                <w:sz w:val="18"/>
              </w:rPr>
            </w:pPr>
            <w:r w:rsidRPr="00E959C8">
              <w:rPr>
                <w:sz w:val="18"/>
              </w:rPr>
              <w:t>Ref.</w:t>
            </w:r>
          </w:p>
        </w:tc>
        <w:tc>
          <w:tcPr>
            <w:tcW w:w="1575" w:type="dxa"/>
            <w:tcBorders>
              <w:top w:val="nil"/>
              <w:left w:val="single" w:sz="4" w:space="0" w:color="auto"/>
              <w:bottom w:val="nil"/>
              <w:right w:val="nil"/>
            </w:tcBorders>
          </w:tcPr>
          <w:p w14:paraId="58AF1A0A" w14:textId="170C13B4" w:rsidR="009A571C" w:rsidRPr="00E959C8" w:rsidRDefault="009A571C" w:rsidP="00F62F47">
            <w:pPr>
              <w:jc w:val="center"/>
              <w:rPr>
                <w:sz w:val="18"/>
              </w:rPr>
            </w:pPr>
            <w:r w:rsidRPr="00E959C8">
              <w:rPr>
                <w:sz w:val="18"/>
              </w:rPr>
              <w:t>8.8* (</w:t>
            </w:r>
            <w:r w:rsidR="00F62F47" w:rsidRPr="00E959C8">
              <w:rPr>
                <w:sz w:val="18"/>
              </w:rPr>
              <w:t>3.2</w:t>
            </w:r>
            <w:r w:rsidRPr="00E959C8">
              <w:rPr>
                <w:sz w:val="18"/>
              </w:rPr>
              <w:t>)</w:t>
            </w:r>
          </w:p>
        </w:tc>
        <w:tc>
          <w:tcPr>
            <w:tcW w:w="1575" w:type="dxa"/>
            <w:tcBorders>
              <w:top w:val="nil"/>
              <w:left w:val="nil"/>
              <w:bottom w:val="nil"/>
              <w:right w:val="nil"/>
            </w:tcBorders>
          </w:tcPr>
          <w:p w14:paraId="5086CE9E" w14:textId="6C9998F2" w:rsidR="009A571C" w:rsidRPr="00E959C8" w:rsidRDefault="009A571C" w:rsidP="00F62F47">
            <w:pPr>
              <w:jc w:val="center"/>
              <w:rPr>
                <w:sz w:val="18"/>
              </w:rPr>
            </w:pPr>
            <w:r w:rsidRPr="00E959C8">
              <w:rPr>
                <w:sz w:val="18"/>
              </w:rPr>
              <w:t>42.4 (</w:t>
            </w:r>
            <w:r w:rsidR="00F62F47" w:rsidRPr="00E959C8">
              <w:rPr>
                <w:sz w:val="18"/>
              </w:rPr>
              <w:t>8.7</w:t>
            </w:r>
            <w:r w:rsidRPr="00E959C8">
              <w:rPr>
                <w:sz w:val="18"/>
              </w:rPr>
              <w:t>)</w:t>
            </w:r>
          </w:p>
        </w:tc>
        <w:tc>
          <w:tcPr>
            <w:tcW w:w="1575" w:type="dxa"/>
            <w:tcBorders>
              <w:top w:val="nil"/>
              <w:left w:val="nil"/>
              <w:bottom w:val="nil"/>
              <w:right w:val="nil"/>
            </w:tcBorders>
          </w:tcPr>
          <w:p w14:paraId="5EB16D32" w14:textId="27E46114" w:rsidR="009A571C" w:rsidRPr="00E959C8" w:rsidRDefault="009A571C" w:rsidP="00F62F47">
            <w:pPr>
              <w:jc w:val="center"/>
              <w:rPr>
                <w:sz w:val="18"/>
              </w:rPr>
            </w:pPr>
            <w:r w:rsidRPr="00E959C8">
              <w:rPr>
                <w:sz w:val="18"/>
              </w:rPr>
              <w:t>24.3 (</w:t>
            </w:r>
            <w:r w:rsidR="00F62F47" w:rsidRPr="00E959C8">
              <w:rPr>
                <w:sz w:val="18"/>
              </w:rPr>
              <w:t>6.5</w:t>
            </w:r>
            <w:r w:rsidRPr="00E959C8">
              <w:rPr>
                <w:sz w:val="18"/>
              </w:rPr>
              <w:t>)</w:t>
            </w:r>
          </w:p>
        </w:tc>
        <w:tc>
          <w:tcPr>
            <w:tcW w:w="1665" w:type="dxa"/>
            <w:tcBorders>
              <w:top w:val="nil"/>
              <w:left w:val="nil"/>
              <w:bottom w:val="nil"/>
              <w:right w:val="nil"/>
            </w:tcBorders>
          </w:tcPr>
          <w:p w14:paraId="57B70349" w14:textId="7EBE8818" w:rsidR="009A571C" w:rsidRPr="00E959C8" w:rsidRDefault="009A571C" w:rsidP="00F62F47">
            <w:pPr>
              <w:jc w:val="center"/>
              <w:rPr>
                <w:sz w:val="18"/>
              </w:rPr>
            </w:pPr>
            <w:r w:rsidRPr="00E959C8">
              <w:rPr>
                <w:sz w:val="18"/>
              </w:rPr>
              <w:t>24.5 (</w:t>
            </w:r>
            <w:r w:rsidR="00F62F47" w:rsidRPr="00E959C8">
              <w:rPr>
                <w:sz w:val="18"/>
              </w:rPr>
              <w:t>6.8</w:t>
            </w:r>
            <w:r w:rsidRPr="00E959C8">
              <w:rPr>
                <w:sz w:val="18"/>
              </w:rPr>
              <w:t>)</w:t>
            </w:r>
          </w:p>
        </w:tc>
      </w:tr>
      <w:tr w:rsidR="004A5F42" w:rsidRPr="00E959C8" w14:paraId="121AE80F" w14:textId="77777777" w:rsidTr="00AD77DA">
        <w:tc>
          <w:tcPr>
            <w:tcW w:w="2250" w:type="dxa"/>
            <w:tcBorders>
              <w:top w:val="nil"/>
              <w:left w:val="nil"/>
              <w:bottom w:val="nil"/>
              <w:right w:val="nil"/>
            </w:tcBorders>
          </w:tcPr>
          <w:p w14:paraId="344170FB" w14:textId="77777777" w:rsidR="009A571C" w:rsidRPr="00E959C8" w:rsidRDefault="009A571C" w:rsidP="009A571C">
            <w:pPr>
              <w:ind w:left="252"/>
              <w:rPr>
                <w:sz w:val="18"/>
              </w:rPr>
            </w:pPr>
            <w:r w:rsidRPr="00E959C8">
              <w:rPr>
                <w:sz w:val="18"/>
              </w:rPr>
              <w:t>Moderate</w:t>
            </w:r>
          </w:p>
        </w:tc>
        <w:tc>
          <w:tcPr>
            <w:tcW w:w="1440" w:type="dxa"/>
            <w:tcBorders>
              <w:top w:val="nil"/>
              <w:left w:val="nil"/>
              <w:bottom w:val="nil"/>
              <w:right w:val="nil"/>
            </w:tcBorders>
          </w:tcPr>
          <w:p w14:paraId="4D982A18" w14:textId="2D3D85B2" w:rsidR="009A571C" w:rsidRPr="00E959C8" w:rsidRDefault="009A571C" w:rsidP="00F62F47">
            <w:pPr>
              <w:jc w:val="center"/>
              <w:rPr>
                <w:sz w:val="18"/>
              </w:rPr>
            </w:pPr>
            <w:r w:rsidRPr="00E959C8">
              <w:rPr>
                <w:sz w:val="18"/>
              </w:rPr>
              <w:t>44.7 (</w:t>
            </w:r>
            <w:r w:rsidR="00F62F47" w:rsidRPr="00E959C8">
              <w:rPr>
                <w:sz w:val="18"/>
              </w:rPr>
              <w:t>7.2</w:t>
            </w:r>
            <w:r w:rsidRPr="00E959C8">
              <w:rPr>
                <w:sz w:val="18"/>
              </w:rPr>
              <w:t>)</w:t>
            </w:r>
          </w:p>
        </w:tc>
        <w:tc>
          <w:tcPr>
            <w:tcW w:w="1530" w:type="dxa"/>
            <w:tcBorders>
              <w:top w:val="nil"/>
              <w:left w:val="nil"/>
              <w:bottom w:val="nil"/>
              <w:right w:val="nil"/>
            </w:tcBorders>
          </w:tcPr>
          <w:p w14:paraId="6193BD8C" w14:textId="182B9B43" w:rsidR="009A571C" w:rsidRPr="00E959C8" w:rsidRDefault="009A7798" w:rsidP="009A571C">
            <w:pPr>
              <w:jc w:val="center"/>
              <w:rPr>
                <w:sz w:val="18"/>
              </w:rPr>
            </w:pPr>
            <w:r w:rsidRPr="00E959C8">
              <w:rPr>
                <w:sz w:val="18"/>
              </w:rPr>
              <w:t>1.35 (0.80—2.29)</w:t>
            </w:r>
          </w:p>
        </w:tc>
        <w:tc>
          <w:tcPr>
            <w:tcW w:w="1440" w:type="dxa"/>
            <w:tcBorders>
              <w:top w:val="nil"/>
              <w:left w:val="nil"/>
              <w:bottom w:val="nil"/>
              <w:right w:val="nil"/>
            </w:tcBorders>
          </w:tcPr>
          <w:p w14:paraId="7E81CC93" w14:textId="577BFA23" w:rsidR="009A571C" w:rsidRPr="00E959C8" w:rsidRDefault="009A571C" w:rsidP="00F62F47">
            <w:pPr>
              <w:jc w:val="center"/>
              <w:rPr>
                <w:sz w:val="18"/>
              </w:rPr>
            </w:pPr>
            <w:r w:rsidRPr="00E959C8">
              <w:rPr>
                <w:sz w:val="18"/>
              </w:rPr>
              <w:t>45.1 (</w:t>
            </w:r>
            <w:r w:rsidR="00F62F47" w:rsidRPr="00E959C8">
              <w:rPr>
                <w:sz w:val="18"/>
              </w:rPr>
              <w:t>6.9</w:t>
            </w:r>
            <w:r w:rsidRPr="00E959C8">
              <w:rPr>
                <w:sz w:val="18"/>
              </w:rPr>
              <w:t>)</w:t>
            </w:r>
          </w:p>
        </w:tc>
        <w:tc>
          <w:tcPr>
            <w:tcW w:w="1530" w:type="dxa"/>
            <w:tcBorders>
              <w:top w:val="nil"/>
              <w:left w:val="nil"/>
              <w:bottom w:val="nil"/>
              <w:right w:val="single" w:sz="4" w:space="0" w:color="auto"/>
            </w:tcBorders>
          </w:tcPr>
          <w:p w14:paraId="088AE24E" w14:textId="03661E39" w:rsidR="009A571C" w:rsidRPr="00E959C8" w:rsidRDefault="009A7798" w:rsidP="009A571C">
            <w:pPr>
              <w:jc w:val="center"/>
              <w:rPr>
                <w:sz w:val="18"/>
              </w:rPr>
            </w:pPr>
            <w:r w:rsidRPr="00E959C8">
              <w:rPr>
                <w:sz w:val="18"/>
              </w:rPr>
              <w:t>0.88 (0.57—1.36)</w:t>
            </w:r>
          </w:p>
        </w:tc>
        <w:tc>
          <w:tcPr>
            <w:tcW w:w="1575" w:type="dxa"/>
            <w:tcBorders>
              <w:top w:val="nil"/>
              <w:left w:val="single" w:sz="4" w:space="0" w:color="auto"/>
              <w:bottom w:val="nil"/>
              <w:right w:val="nil"/>
            </w:tcBorders>
          </w:tcPr>
          <w:p w14:paraId="7BDB9419" w14:textId="165B88F9" w:rsidR="009A571C" w:rsidRPr="00E959C8" w:rsidRDefault="009A571C" w:rsidP="00F62F47">
            <w:pPr>
              <w:jc w:val="center"/>
              <w:rPr>
                <w:sz w:val="18"/>
              </w:rPr>
            </w:pPr>
            <w:r w:rsidRPr="00E959C8">
              <w:rPr>
                <w:sz w:val="18"/>
              </w:rPr>
              <w:t>12.7 (</w:t>
            </w:r>
            <w:r w:rsidR="00F62F47" w:rsidRPr="00E959C8">
              <w:rPr>
                <w:sz w:val="18"/>
              </w:rPr>
              <w:t>3.6</w:t>
            </w:r>
            <w:r w:rsidRPr="00E959C8">
              <w:rPr>
                <w:sz w:val="18"/>
              </w:rPr>
              <w:t>)</w:t>
            </w:r>
          </w:p>
        </w:tc>
        <w:tc>
          <w:tcPr>
            <w:tcW w:w="1575" w:type="dxa"/>
            <w:tcBorders>
              <w:top w:val="nil"/>
              <w:left w:val="nil"/>
              <w:bottom w:val="nil"/>
              <w:right w:val="nil"/>
            </w:tcBorders>
          </w:tcPr>
          <w:p w14:paraId="31CD8708" w14:textId="547FC445" w:rsidR="009A571C" w:rsidRPr="00E959C8" w:rsidRDefault="009A571C" w:rsidP="00F62F47">
            <w:pPr>
              <w:jc w:val="center"/>
              <w:rPr>
                <w:sz w:val="18"/>
              </w:rPr>
            </w:pPr>
            <w:r w:rsidRPr="00E959C8">
              <w:rPr>
                <w:sz w:val="18"/>
              </w:rPr>
              <w:t>32.5 (</w:t>
            </w:r>
            <w:r w:rsidR="00F62F47" w:rsidRPr="00E959C8">
              <w:rPr>
                <w:sz w:val="18"/>
              </w:rPr>
              <w:t>6.1</w:t>
            </w:r>
            <w:r w:rsidRPr="00E959C8">
              <w:rPr>
                <w:sz w:val="18"/>
              </w:rPr>
              <w:t>)</w:t>
            </w:r>
          </w:p>
        </w:tc>
        <w:tc>
          <w:tcPr>
            <w:tcW w:w="1575" w:type="dxa"/>
            <w:tcBorders>
              <w:top w:val="nil"/>
              <w:left w:val="nil"/>
              <w:bottom w:val="nil"/>
              <w:right w:val="nil"/>
            </w:tcBorders>
          </w:tcPr>
          <w:p w14:paraId="34C212CD" w14:textId="44467EAB" w:rsidR="009A571C" w:rsidRPr="00E959C8" w:rsidRDefault="009A571C" w:rsidP="00F62F47">
            <w:pPr>
              <w:jc w:val="center"/>
              <w:rPr>
                <w:sz w:val="18"/>
              </w:rPr>
            </w:pPr>
            <w:r w:rsidRPr="00E959C8">
              <w:rPr>
                <w:sz w:val="18"/>
              </w:rPr>
              <w:t>32.1 (</w:t>
            </w:r>
            <w:r w:rsidR="00F62F47" w:rsidRPr="00E959C8">
              <w:rPr>
                <w:sz w:val="18"/>
              </w:rPr>
              <w:t>7.4</w:t>
            </w:r>
            <w:r w:rsidRPr="00E959C8">
              <w:rPr>
                <w:sz w:val="18"/>
              </w:rPr>
              <w:t>)</w:t>
            </w:r>
          </w:p>
        </w:tc>
        <w:tc>
          <w:tcPr>
            <w:tcW w:w="1665" w:type="dxa"/>
            <w:tcBorders>
              <w:top w:val="nil"/>
              <w:left w:val="nil"/>
              <w:bottom w:val="nil"/>
              <w:right w:val="nil"/>
            </w:tcBorders>
          </w:tcPr>
          <w:p w14:paraId="14581499" w14:textId="630AC6AD" w:rsidR="009A571C" w:rsidRPr="00E959C8" w:rsidRDefault="009A571C" w:rsidP="00F62F47">
            <w:pPr>
              <w:jc w:val="center"/>
              <w:rPr>
                <w:sz w:val="18"/>
              </w:rPr>
            </w:pPr>
            <w:r w:rsidRPr="00E959C8">
              <w:rPr>
                <w:sz w:val="18"/>
              </w:rPr>
              <w:t>22.8 (</w:t>
            </w:r>
            <w:r w:rsidR="00F62F47" w:rsidRPr="00E959C8">
              <w:rPr>
                <w:sz w:val="18"/>
              </w:rPr>
              <w:t>6.4</w:t>
            </w:r>
            <w:r w:rsidRPr="00E959C8">
              <w:rPr>
                <w:sz w:val="18"/>
              </w:rPr>
              <w:t>)</w:t>
            </w:r>
          </w:p>
        </w:tc>
      </w:tr>
      <w:tr w:rsidR="004A5F42" w:rsidRPr="00E959C8" w14:paraId="43F462C5" w14:textId="77777777" w:rsidTr="00AD77DA">
        <w:tc>
          <w:tcPr>
            <w:tcW w:w="2250" w:type="dxa"/>
            <w:tcBorders>
              <w:top w:val="nil"/>
              <w:left w:val="nil"/>
              <w:bottom w:val="nil"/>
              <w:right w:val="nil"/>
            </w:tcBorders>
          </w:tcPr>
          <w:p w14:paraId="2D453CF3" w14:textId="77777777" w:rsidR="009A571C" w:rsidRPr="00E959C8" w:rsidRDefault="009A571C" w:rsidP="009A571C">
            <w:pPr>
              <w:ind w:left="252"/>
              <w:rPr>
                <w:sz w:val="18"/>
              </w:rPr>
            </w:pPr>
            <w:r w:rsidRPr="00E959C8">
              <w:rPr>
                <w:sz w:val="18"/>
              </w:rPr>
              <w:t>Severe</w:t>
            </w:r>
          </w:p>
        </w:tc>
        <w:tc>
          <w:tcPr>
            <w:tcW w:w="1440" w:type="dxa"/>
            <w:tcBorders>
              <w:top w:val="nil"/>
              <w:left w:val="nil"/>
              <w:bottom w:val="nil"/>
              <w:right w:val="nil"/>
            </w:tcBorders>
          </w:tcPr>
          <w:p w14:paraId="54400447" w14:textId="15C1957F" w:rsidR="009A571C" w:rsidRPr="00E959C8" w:rsidRDefault="009A571C" w:rsidP="00F62F47">
            <w:pPr>
              <w:jc w:val="center"/>
              <w:rPr>
                <w:sz w:val="18"/>
              </w:rPr>
            </w:pPr>
            <w:r w:rsidRPr="00E959C8">
              <w:rPr>
                <w:sz w:val="18"/>
              </w:rPr>
              <w:t>52.6 (</w:t>
            </w:r>
            <w:r w:rsidR="00F62F47" w:rsidRPr="00E959C8">
              <w:rPr>
                <w:sz w:val="18"/>
              </w:rPr>
              <w:t>9.2</w:t>
            </w:r>
            <w:r w:rsidRPr="00E959C8">
              <w:rPr>
                <w:sz w:val="18"/>
              </w:rPr>
              <w:t>)</w:t>
            </w:r>
          </w:p>
        </w:tc>
        <w:tc>
          <w:tcPr>
            <w:tcW w:w="1530" w:type="dxa"/>
            <w:tcBorders>
              <w:top w:val="nil"/>
              <w:left w:val="nil"/>
              <w:bottom w:val="nil"/>
              <w:right w:val="nil"/>
            </w:tcBorders>
          </w:tcPr>
          <w:p w14:paraId="36F0F501" w14:textId="457D318C" w:rsidR="009A571C" w:rsidRPr="00E959C8" w:rsidRDefault="009A7798" w:rsidP="009A571C">
            <w:pPr>
              <w:jc w:val="center"/>
              <w:rPr>
                <w:sz w:val="18"/>
              </w:rPr>
            </w:pPr>
            <w:r w:rsidRPr="00E959C8">
              <w:rPr>
                <w:sz w:val="18"/>
              </w:rPr>
              <w:t>1.59 (0.92—2.73)</w:t>
            </w:r>
          </w:p>
        </w:tc>
        <w:tc>
          <w:tcPr>
            <w:tcW w:w="1440" w:type="dxa"/>
            <w:tcBorders>
              <w:top w:val="nil"/>
              <w:left w:val="nil"/>
              <w:bottom w:val="nil"/>
              <w:right w:val="nil"/>
            </w:tcBorders>
          </w:tcPr>
          <w:p w14:paraId="031F7DA5" w14:textId="6AACE14A" w:rsidR="009A571C" w:rsidRPr="00E959C8" w:rsidRDefault="009A571C" w:rsidP="00F62F47">
            <w:pPr>
              <w:jc w:val="center"/>
              <w:rPr>
                <w:sz w:val="18"/>
              </w:rPr>
            </w:pPr>
            <w:r w:rsidRPr="00E959C8">
              <w:rPr>
                <w:sz w:val="18"/>
              </w:rPr>
              <w:t>66.2 (</w:t>
            </w:r>
            <w:r w:rsidR="00F62F47" w:rsidRPr="00E959C8">
              <w:rPr>
                <w:sz w:val="18"/>
              </w:rPr>
              <w:t>9.1</w:t>
            </w:r>
            <w:r w:rsidRPr="00E959C8">
              <w:rPr>
                <w:sz w:val="18"/>
              </w:rPr>
              <w:t>)</w:t>
            </w:r>
          </w:p>
        </w:tc>
        <w:tc>
          <w:tcPr>
            <w:tcW w:w="1530" w:type="dxa"/>
            <w:tcBorders>
              <w:top w:val="nil"/>
              <w:left w:val="nil"/>
              <w:bottom w:val="nil"/>
              <w:right w:val="single" w:sz="4" w:space="0" w:color="auto"/>
            </w:tcBorders>
          </w:tcPr>
          <w:p w14:paraId="6B5DA03A" w14:textId="7C7B116F" w:rsidR="009A571C" w:rsidRPr="00E959C8" w:rsidRDefault="009A7798" w:rsidP="009A571C">
            <w:pPr>
              <w:jc w:val="center"/>
              <w:rPr>
                <w:sz w:val="18"/>
              </w:rPr>
            </w:pPr>
            <w:r w:rsidRPr="00E959C8">
              <w:rPr>
                <w:sz w:val="18"/>
              </w:rPr>
              <w:t>1.29 (0.85—1.97)</w:t>
            </w:r>
          </w:p>
        </w:tc>
        <w:tc>
          <w:tcPr>
            <w:tcW w:w="1575" w:type="dxa"/>
            <w:tcBorders>
              <w:top w:val="nil"/>
              <w:left w:val="single" w:sz="4" w:space="0" w:color="auto"/>
              <w:bottom w:val="nil"/>
              <w:right w:val="nil"/>
            </w:tcBorders>
          </w:tcPr>
          <w:p w14:paraId="54F3FFB4" w14:textId="34771D21" w:rsidR="009A571C" w:rsidRPr="00E959C8" w:rsidRDefault="009A571C" w:rsidP="00466B6D">
            <w:pPr>
              <w:jc w:val="center"/>
              <w:rPr>
                <w:sz w:val="18"/>
              </w:rPr>
            </w:pPr>
            <w:r w:rsidRPr="00E959C8">
              <w:rPr>
                <w:sz w:val="18"/>
              </w:rPr>
              <w:t>37.3 (</w:t>
            </w:r>
            <w:r w:rsidR="00466B6D" w:rsidRPr="00E959C8">
              <w:rPr>
                <w:sz w:val="18"/>
              </w:rPr>
              <w:t>8.1</w:t>
            </w:r>
            <w:r w:rsidRPr="00E959C8">
              <w:rPr>
                <w:sz w:val="18"/>
              </w:rPr>
              <w:t>)</w:t>
            </w:r>
          </w:p>
        </w:tc>
        <w:tc>
          <w:tcPr>
            <w:tcW w:w="1575" w:type="dxa"/>
            <w:tcBorders>
              <w:top w:val="nil"/>
              <w:left w:val="nil"/>
              <w:bottom w:val="nil"/>
              <w:right w:val="nil"/>
            </w:tcBorders>
          </w:tcPr>
          <w:p w14:paraId="2FA57C26" w14:textId="73A1CBF1" w:rsidR="009A571C" w:rsidRPr="00E959C8" w:rsidRDefault="009A571C" w:rsidP="00466B6D">
            <w:pPr>
              <w:jc w:val="center"/>
              <w:rPr>
                <w:sz w:val="18"/>
              </w:rPr>
            </w:pPr>
            <w:r w:rsidRPr="00E959C8">
              <w:rPr>
                <w:sz w:val="18"/>
              </w:rPr>
              <w:t>28.9 (</w:t>
            </w:r>
            <w:r w:rsidR="00466B6D" w:rsidRPr="00E959C8">
              <w:rPr>
                <w:sz w:val="18"/>
              </w:rPr>
              <w:t>8.3</w:t>
            </w:r>
            <w:r w:rsidRPr="00E959C8">
              <w:rPr>
                <w:sz w:val="18"/>
              </w:rPr>
              <w:t>)</w:t>
            </w:r>
          </w:p>
        </w:tc>
        <w:tc>
          <w:tcPr>
            <w:tcW w:w="1575" w:type="dxa"/>
            <w:tcBorders>
              <w:top w:val="nil"/>
              <w:left w:val="nil"/>
              <w:bottom w:val="nil"/>
              <w:right w:val="nil"/>
            </w:tcBorders>
          </w:tcPr>
          <w:p w14:paraId="7A989CE3" w14:textId="5817737D" w:rsidR="009A571C" w:rsidRPr="00E959C8" w:rsidRDefault="009A571C" w:rsidP="00466B6D">
            <w:pPr>
              <w:jc w:val="center"/>
              <w:rPr>
                <w:sz w:val="18"/>
              </w:rPr>
            </w:pPr>
            <w:r w:rsidRPr="00E959C8">
              <w:rPr>
                <w:sz w:val="18"/>
              </w:rPr>
              <w:t>15.2* (</w:t>
            </w:r>
            <w:r w:rsidR="00466B6D" w:rsidRPr="00E959C8">
              <w:rPr>
                <w:sz w:val="18"/>
              </w:rPr>
              <w:t>4.9</w:t>
            </w:r>
            <w:r w:rsidRPr="00E959C8">
              <w:rPr>
                <w:sz w:val="18"/>
              </w:rPr>
              <w:t>)</w:t>
            </w:r>
          </w:p>
        </w:tc>
        <w:tc>
          <w:tcPr>
            <w:tcW w:w="1665" w:type="dxa"/>
            <w:tcBorders>
              <w:top w:val="nil"/>
              <w:left w:val="nil"/>
              <w:bottom w:val="nil"/>
              <w:right w:val="nil"/>
            </w:tcBorders>
          </w:tcPr>
          <w:p w14:paraId="4BC79D8F" w14:textId="3CB06044" w:rsidR="009A571C" w:rsidRPr="00E959C8" w:rsidRDefault="009A571C" w:rsidP="00466B6D">
            <w:pPr>
              <w:jc w:val="center"/>
              <w:rPr>
                <w:sz w:val="18"/>
              </w:rPr>
            </w:pPr>
            <w:r w:rsidRPr="00E959C8">
              <w:rPr>
                <w:sz w:val="18"/>
              </w:rPr>
              <w:t>18.6* (</w:t>
            </w:r>
            <w:r w:rsidR="00466B6D" w:rsidRPr="00E959C8">
              <w:rPr>
                <w:sz w:val="18"/>
              </w:rPr>
              <w:t>9.3</w:t>
            </w:r>
            <w:r w:rsidRPr="00E959C8">
              <w:rPr>
                <w:sz w:val="18"/>
              </w:rPr>
              <w:t>)</w:t>
            </w:r>
          </w:p>
        </w:tc>
      </w:tr>
      <w:tr w:rsidR="00D97C5A" w:rsidRPr="00E959C8" w14:paraId="24B9310B" w14:textId="77777777" w:rsidTr="00AD77DA">
        <w:tc>
          <w:tcPr>
            <w:tcW w:w="6660" w:type="dxa"/>
            <w:gridSpan w:val="4"/>
            <w:tcBorders>
              <w:top w:val="nil"/>
              <w:left w:val="nil"/>
              <w:bottom w:val="nil"/>
              <w:right w:val="nil"/>
            </w:tcBorders>
          </w:tcPr>
          <w:p w14:paraId="7E0A9FD7" w14:textId="5546D029" w:rsidR="00D97C5A" w:rsidRPr="00E959C8" w:rsidRDefault="00D97C5A" w:rsidP="00D97C5A">
            <w:pPr>
              <w:rPr>
                <w:sz w:val="18"/>
              </w:rPr>
            </w:pPr>
            <w:r w:rsidRPr="00E959C8">
              <w:rPr>
                <w:b/>
                <w:sz w:val="18"/>
              </w:rPr>
              <w:t>Presence of a Current Co-occurring Mental or Developmental Condition</w:t>
            </w:r>
            <w:r w:rsidRPr="00E959C8">
              <w:rPr>
                <w:b/>
                <w:sz w:val="18"/>
                <w:vertAlign w:val="superscript"/>
              </w:rPr>
              <w:t>4</w:t>
            </w:r>
          </w:p>
        </w:tc>
        <w:tc>
          <w:tcPr>
            <w:tcW w:w="1530" w:type="dxa"/>
            <w:tcBorders>
              <w:top w:val="nil"/>
              <w:left w:val="nil"/>
              <w:bottom w:val="nil"/>
              <w:right w:val="single" w:sz="4" w:space="0" w:color="auto"/>
            </w:tcBorders>
          </w:tcPr>
          <w:p w14:paraId="737737E7" w14:textId="77777777" w:rsidR="00D97C5A" w:rsidRPr="00E959C8" w:rsidRDefault="00D97C5A" w:rsidP="009A571C">
            <w:pPr>
              <w:jc w:val="center"/>
              <w:rPr>
                <w:sz w:val="18"/>
              </w:rPr>
            </w:pPr>
          </w:p>
        </w:tc>
        <w:tc>
          <w:tcPr>
            <w:tcW w:w="1575" w:type="dxa"/>
            <w:tcBorders>
              <w:top w:val="nil"/>
              <w:left w:val="single" w:sz="4" w:space="0" w:color="auto"/>
              <w:bottom w:val="nil"/>
              <w:right w:val="nil"/>
            </w:tcBorders>
          </w:tcPr>
          <w:p w14:paraId="2B06633C" w14:textId="01D8C12B" w:rsidR="00D97C5A" w:rsidRPr="00E959C8" w:rsidRDefault="00D97C5A" w:rsidP="009A571C">
            <w:pPr>
              <w:jc w:val="center"/>
              <w:rPr>
                <w:sz w:val="18"/>
              </w:rPr>
            </w:pPr>
          </w:p>
        </w:tc>
        <w:tc>
          <w:tcPr>
            <w:tcW w:w="1575" w:type="dxa"/>
            <w:tcBorders>
              <w:top w:val="nil"/>
              <w:left w:val="nil"/>
              <w:bottom w:val="nil"/>
              <w:right w:val="nil"/>
            </w:tcBorders>
          </w:tcPr>
          <w:p w14:paraId="2F19D036" w14:textId="77777777" w:rsidR="00D97C5A" w:rsidRPr="00E959C8" w:rsidRDefault="00D97C5A" w:rsidP="009A571C">
            <w:pPr>
              <w:jc w:val="center"/>
              <w:rPr>
                <w:sz w:val="18"/>
              </w:rPr>
            </w:pPr>
          </w:p>
        </w:tc>
        <w:tc>
          <w:tcPr>
            <w:tcW w:w="1575" w:type="dxa"/>
            <w:tcBorders>
              <w:top w:val="nil"/>
              <w:left w:val="nil"/>
              <w:bottom w:val="nil"/>
              <w:right w:val="nil"/>
            </w:tcBorders>
          </w:tcPr>
          <w:p w14:paraId="0C55722D" w14:textId="77777777" w:rsidR="00D97C5A" w:rsidRPr="00E959C8" w:rsidRDefault="00D97C5A" w:rsidP="009A571C">
            <w:pPr>
              <w:jc w:val="center"/>
              <w:rPr>
                <w:sz w:val="18"/>
              </w:rPr>
            </w:pPr>
          </w:p>
        </w:tc>
        <w:tc>
          <w:tcPr>
            <w:tcW w:w="1665" w:type="dxa"/>
            <w:tcBorders>
              <w:top w:val="nil"/>
              <w:left w:val="nil"/>
              <w:bottom w:val="nil"/>
              <w:right w:val="nil"/>
            </w:tcBorders>
          </w:tcPr>
          <w:p w14:paraId="4509D18F" w14:textId="77777777" w:rsidR="00D97C5A" w:rsidRPr="00E959C8" w:rsidRDefault="00D97C5A" w:rsidP="009A571C">
            <w:pPr>
              <w:jc w:val="center"/>
              <w:rPr>
                <w:sz w:val="18"/>
              </w:rPr>
            </w:pPr>
          </w:p>
        </w:tc>
      </w:tr>
      <w:tr w:rsidR="004A5F42" w:rsidRPr="00E959C8" w14:paraId="218AC87B" w14:textId="77777777" w:rsidTr="00AD77DA">
        <w:tc>
          <w:tcPr>
            <w:tcW w:w="2250" w:type="dxa"/>
            <w:tcBorders>
              <w:top w:val="nil"/>
              <w:left w:val="nil"/>
              <w:bottom w:val="nil"/>
              <w:right w:val="nil"/>
            </w:tcBorders>
          </w:tcPr>
          <w:p w14:paraId="6F9B4185" w14:textId="77777777" w:rsidR="009A571C" w:rsidRPr="00E959C8" w:rsidRDefault="009A571C" w:rsidP="009A571C">
            <w:pPr>
              <w:ind w:left="252"/>
              <w:rPr>
                <w:sz w:val="18"/>
              </w:rPr>
            </w:pPr>
            <w:r w:rsidRPr="00E959C8">
              <w:rPr>
                <w:sz w:val="18"/>
              </w:rPr>
              <w:t>Yes</w:t>
            </w:r>
          </w:p>
        </w:tc>
        <w:tc>
          <w:tcPr>
            <w:tcW w:w="1440" w:type="dxa"/>
            <w:tcBorders>
              <w:top w:val="nil"/>
              <w:left w:val="nil"/>
              <w:bottom w:val="nil"/>
              <w:right w:val="nil"/>
            </w:tcBorders>
          </w:tcPr>
          <w:p w14:paraId="322D72F2" w14:textId="553D7E25" w:rsidR="009A571C" w:rsidRPr="00E959C8" w:rsidRDefault="009A571C" w:rsidP="00D21FF9">
            <w:pPr>
              <w:jc w:val="center"/>
              <w:rPr>
                <w:sz w:val="18"/>
              </w:rPr>
            </w:pPr>
            <w:r w:rsidRPr="00E959C8">
              <w:rPr>
                <w:sz w:val="18"/>
              </w:rPr>
              <w:t>39.8 (</w:t>
            </w:r>
            <w:r w:rsidR="00D21FF9" w:rsidRPr="00E959C8">
              <w:rPr>
                <w:sz w:val="18"/>
              </w:rPr>
              <w:t>4.8</w:t>
            </w:r>
            <w:r w:rsidRPr="00E959C8">
              <w:rPr>
                <w:sz w:val="18"/>
              </w:rPr>
              <w:t>)</w:t>
            </w:r>
          </w:p>
        </w:tc>
        <w:tc>
          <w:tcPr>
            <w:tcW w:w="1530" w:type="dxa"/>
            <w:tcBorders>
              <w:top w:val="nil"/>
              <w:left w:val="nil"/>
              <w:bottom w:val="nil"/>
              <w:right w:val="nil"/>
            </w:tcBorders>
          </w:tcPr>
          <w:p w14:paraId="149F697C" w14:textId="3886D993" w:rsidR="009A571C" w:rsidRPr="00E959C8" w:rsidRDefault="009A7798" w:rsidP="009A571C">
            <w:pPr>
              <w:jc w:val="center"/>
              <w:rPr>
                <w:sz w:val="18"/>
              </w:rPr>
            </w:pPr>
            <w:r w:rsidRPr="00E959C8">
              <w:rPr>
                <w:sz w:val="18"/>
              </w:rPr>
              <w:t>0.69 (0.46—1.06)</w:t>
            </w:r>
          </w:p>
        </w:tc>
        <w:tc>
          <w:tcPr>
            <w:tcW w:w="1440" w:type="dxa"/>
            <w:tcBorders>
              <w:top w:val="nil"/>
              <w:left w:val="nil"/>
              <w:bottom w:val="nil"/>
              <w:right w:val="nil"/>
            </w:tcBorders>
          </w:tcPr>
          <w:p w14:paraId="1FF752CB" w14:textId="62EDDA39" w:rsidR="009A571C" w:rsidRPr="00E959C8" w:rsidRDefault="009A571C" w:rsidP="00D21FF9">
            <w:pPr>
              <w:jc w:val="center"/>
              <w:rPr>
                <w:sz w:val="18"/>
              </w:rPr>
            </w:pPr>
            <w:r w:rsidRPr="00E959C8">
              <w:rPr>
                <w:b/>
                <w:sz w:val="18"/>
              </w:rPr>
              <w:t>59.2 (</w:t>
            </w:r>
            <w:r w:rsidR="00D21FF9" w:rsidRPr="00E959C8">
              <w:rPr>
                <w:b/>
                <w:sz w:val="18"/>
              </w:rPr>
              <w:t>5.3</w:t>
            </w:r>
            <w:r w:rsidRPr="00E959C8">
              <w:rPr>
                <w:b/>
                <w:sz w:val="18"/>
              </w:rPr>
              <w:t>)</w:t>
            </w:r>
          </w:p>
        </w:tc>
        <w:tc>
          <w:tcPr>
            <w:tcW w:w="1530" w:type="dxa"/>
            <w:tcBorders>
              <w:top w:val="nil"/>
              <w:left w:val="nil"/>
              <w:bottom w:val="nil"/>
              <w:right w:val="single" w:sz="4" w:space="0" w:color="auto"/>
            </w:tcBorders>
          </w:tcPr>
          <w:p w14:paraId="4282BD73" w14:textId="313DD991" w:rsidR="009A571C" w:rsidRPr="00E959C8" w:rsidRDefault="009A7798" w:rsidP="009A571C">
            <w:pPr>
              <w:jc w:val="center"/>
              <w:rPr>
                <w:sz w:val="18"/>
              </w:rPr>
            </w:pPr>
            <w:r w:rsidRPr="00E959C8">
              <w:rPr>
                <w:sz w:val="18"/>
              </w:rPr>
              <w:t>1.81 (0.99—3.28)</w:t>
            </w:r>
          </w:p>
        </w:tc>
        <w:tc>
          <w:tcPr>
            <w:tcW w:w="1575" w:type="dxa"/>
            <w:tcBorders>
              <w:top w:val="nil"/>
              <w:left w:val="single" w:sz="4" w:space="0" w:color="auto"/>
              <w:bottom w:val="nil"/>
              <w:right w:val="nil"/>
            </w:tcBorders>
          </w:tcPr>
          <w:p w14:paraId="429E7D08" w14:textId="756D0407" w:rsidR="009A571C" w:rsidRPr="00E959C8" w:rsidRDefault="009A571C" w:rsidP="00D21FF9">
            <w:pPr>
              <w:jc w:val="center"/>
              <w:rPr>
                <w:sz w:val="18"/>
              </w:rPr>
            </w:pPr>
            <w:r w:rsidRPr="00E959C8">
              <w:rPr>
                <w:sz w:val="18"/>
              </w:rPr>
              <w:t>22.0 (</w:t>
            </w:r>
            <w:r w:rsidR="00D21FF9" w:rsidRPr="00E959C8">
              <w:rPr>
                <w:sz w:val="18"/>
              </w:rPr>
              <w:t>3.8</w:t>
            </w:r>
            <w:r w:rsidRPr="00E959C8">
              <w:rPr>
                <w:sz w:val="18"/>
              </w:rPr>
              <w:t>)</w:t>
            </w:r>
          </w:p>
        </w:tc>
        <w:tc>
          <w:tcPr>
            <w:tcW w:w="1575" w:type="dxa"/>
            <w:tcBorders>
              <w:top w:val="nil"/>
              <w:left w:val="nil"/>
              <w:bottom w:val="nil"/>
              <w:right w:val="nil"/>
            </w:tcBorders>
          </w:tcPr>
          <w:p w14:paraId="552F8495" w14:textId="04E33901" w:rsidR="009A571C" w:rsidRPr="00E959C8" w:rsidRDefault="009A571C" w:rsidP="00D21FF9">
            <w:pPr>
              <w:jc w:val="center"/>
              <w:rPr>
                <w:sz w:val="18"/>
              </w:rPr>
            </w:pPr>
            <w:r w:rsidRPr="00E959C8">
              <w:rPr>
                <w:sz w:val="18"/>
              </w:rPr>
              <w:t>37.3 (</w:t>
            </w:r>
            <w:r w:rsidR="00D21FF9" w:rsidRPr="00E959C8">
              <w:rPr>
                <w:sz w:val="18"/>
              </w:rPr>
              <w:t>5.0</w:t>
            </w:r>
            <w:r w:rsidRPr="00E959C8">
              <w:rPr>
                <w:sz w:val="18"/>
              </w:rPr>
              <w:t>)</w:t>
            </w:r>
          </w:p>
        </w:tc>
        <w:tc>
          <w:tcPr>
            <w:tcW w:w="1575" w:type="dxa"/>
            <w:tcBorders>
              <w:top w:val="nil"/>
              <w:left w:val="nil"/>
              <w:bottom w:val="nil"/>
              <w:right w:val="nil"/>
            </w:tcBorders>
          </w:tcPr>
          <w:p w14:paraId="1AFE1874" w14:textId="62015193" w:rsidR="009A571C" w:rsidRPr="00E959C8" w:rsidRDefault="009A571C" w:rsidP="00D21FF9">
            <w:pPr>
              <w:jc w:val="center"/>
              <w:rPr>
                <w:sz w:val="18"/>
              </w:rPr>
            </w:pPr>
            <w:r w:rsidRPr="00E959C8">
              <w:rPr>
                <w:sz w:val="18"/>
              </w:rPr>
              <w:t>17.8 (</w:t>
            </w:r>
            <w:r w:rsidR="00D21FF9" w:rsidRPr="00E959C8">
              <w:rPr>
                <w:sz w:val="18"/>
              </w:rPr>
              <w:t>3.3</w:t>
            </w:r>
            <w:r w:rsidRPr="00E959C8">
              <w:rPr>
                <w:sz w:val="18"/>
              </w:rPr>
              <w:t>)</w:t>
            </w:r>
          </w:p>
        </w:tc>
        <w:tc>
          <w:tcPr>
            <w:tcW w:w="1665" w:type="dxa"/>
            <w:tcBorders>
              <w:top w:val="nil"/>
              <w:left w:val="nil"/>
              <w:bottom w:val="nil"/>
              <w:right w:val="nil"/>
            </w:tcBorders>
          </w:tcPr>
          <w:p w14:paraId="20FCE931" w14:textId="7361E6BF" w:rsidR="009A571C" w:rsidRPr="00E959C8" w:rsidRDefault="009A571C" w:rsidP="00D21FF9">
            <w:pPr>
              <w:jc w:val="center"/>
              <w:rPr>
                <w:sz w:val="18"/>
              </w:rPr>
            </w:pPr>
            <w:r w:rsidRPr="00E959C8">
              <w:rPr>
                <w:sz w:val="18"/>
              </w:rPr>
              <w:t>23.0 (</w:t>
            </w:r>
            <w:r w:rsidR="00D21FF9" w:rsidRPr="00E959C8">
              <w:rPr>
                <w:sz w:val="18"/>
              </w:rPr>
              <w:t>5.3</w:t>
            </w:r>
            <w:r w:rsidRPr="00E959C8">
              <w:rPr>
                <w:sz w:val="18"/>
              </w:rPr>
              <w:t>)</w:t>
            </w:r>
          </w:p>
        </w:tc>
      </w:tr>
      <w:tr w:rsidR="004A5F42" w:rsidRPr="00E959C8" w14:paraId="2B9F25DC" w14:textId="77777777" w:rsidTr="00AD77DA">
        <w:tc>
          <w:tcPr>
            <w:tcW w:w="2250" w:type="dxa"/>
            <w:tcBorders>
              <w:top w:val="nil"/>
              <w:left w:val="nil"/>
              <w:right w:val="nil"/>
            </w:tcBorders>
          </w:tcPr>
          <w:p w14:paraId="6439DBB1" w14:textId="77777777" w:rsidR="009A571C" w:rsidRPr="00E959C8" w:rsidRDefault="009A571C" w:rsidP="009A571C">
            <w:pPr>
              <w:ind w:left="252"/>
              <w:rPr>
                <w:sz w:val="18"/>
              </w:rPr>
            </w:pPr>
            <w:r w:rsidRPr="00E959C8">
              <w:rPr>
                <w:sz w:val="18"/>
              </w:rPr>
              <w:softHyphen/>
              <w:t>No</w:t>
            </w:r>
          </w:p>
        </w:tc>
        <w:tc>
          <w:tcPr>
            <w:tcW w:w="1440" w:type="dxa"/>
            <w:tcBorders>
              <w:top w:val="nil"/>
              <w:left w:val="nil"/>
              <w:right w:val="nil"/>
            </w:tcBorders>
          </w:tcPr>
          <w:p w14:paraId="1AADFA4F" w14:textId="081AB9B9" w:rsidR="009A571C" w:rsidRPr="00E959C8" w:rsidRDefault="009A571C" w:rsidP="00D21FF9">
            <w:pPr>
              <w:jc w:val="center"/>
              <w:rPr>
                <w:sz w:val="18"/>
              </w:rPr>
            </w:pPr>
            <w:r w:rsidRPr="00E959C8">
              <w:rPr>
                <w:sz w:val="18"/>
              </w:rPr>
              <w:t>57.3 (</w:t>
            </w:r>
            <w:r w:rsidR="00D21FF9" w:rsidRPr="00E959C8">
              <w:rPr>
                <w:sz w:val="18"/>
              </w:rPr>
              <w:t>10.3</w:t>
            </w:r>
            <w:r w:rsidRPr="00E959C8">
              <w:rPr>
                <w:sz w:val="18"/>
              </w:rPr>
              <w:t>)</w:t>
            </w:r>
          </w:p>
        </w:tc>
        <w:tc>
          <w:tcPr>
            <w:tcW w:w="1530" w:type="dxa"/>
            <w:tcBorders>
              <w:top w:val="nil"/>
              <w:left w:val="nil"/>
              <w:right w:val="nil"/>
            </w:tcBorders>
          </w:tcPr>
          <w:p w14:paraId="1F68567C" w14:textId="026CAD89" w:rsidR="009A571C" w:rsidRPr="00E959C8" w:rsidRDefault="009A7798" w:rsidP="00014FDA">
            <w:pPr>
              <w:jc w:val="center"/>
              <w:rPr>
                <w:sz w:val="18"/>
              </w:rPr>
            </w:pPr>
            <w:r w:rsidRPr="00E959C8">
              <w:rPr>
                <w:sz w:val="18"/>
              </w:rPr>
              <w:t>Ref.</w:t>
            </w:r>
            <w:r w:rsidR="00F62F47" w:rsidRPr="00E959C8">
              <w:rPr>
                <w:sz w:val="18"/>
              </w:rPr>
              <w:t xml:space="preserve"> </w:t>
            </w:r>
          </w:p>
        </w:tc>
        <w:tc>
          <w:tcPr>
            <w:tcW w:w="1440" w:type="dxa"/>
            <w:tcBorders>
              <w:top w:val="nil"/>
              <w:left w:val="nil"/>
              <w:right w:val="nil"/>
            </w:tcBorders>
          </w:tcPr>
          <w:p w14:paraId="40D36D34" w14:textId="00474B4E" w:rsidR="009A571C" w:rsidRPr="00E959C8" w:rsidRDefault="009A571C" w:rsidP="00D21FF9">
            <w:pPr>
              <w:jc w:val="center"/>
              <w:rPr>
                <w:sz w:val="18"/>
              </w:rPr>
            </w:pPr>
            <w:r w:rsidRPr="00E959C8">
              <w:rPr>
                <w:b/>
                <w:sz w:val="18"/>
              </w:rPr>
              <w:t>32.8 (</w:t>
            </w:r>
            <w:r w:rsidR="00D21FF9" w:rsidRPr="00E959C8">
              <w:rPr>
                <w:b/>
                <w:sz w:val="18"/>
              </w:rPr>
              <w:t>9.6</w:t>
            </w:r>
            <w:r w:rsidRPr="00E959C8">
              <w:rPr>
                <w:b/>
                <w:sz w:val="18"/>
              </w:rPr>
              <w:t>)</w:t>
            </w:r>
          </w:p>
        </w:tc>
        <w:tc>
          <w:tcPr>
            <w:tcW w:w="1530" w:type="dxa"/>
            <w:tcBorders>
              <w:top w:val="nil"/>
              <w:left w:val="nil"/>
              <w:right w:val="single" w:sz="4" w:space="0" w:color="auto"/>
            </w:tcBorders>
          </w:tcPr>
          <w:p w14:paraId="2F2E5040" w14:textId="1E4A11B3" w:rsidR="009A571C" w:rsidRPr="00E959C8" w:rsidRDefault="009A7798" w:rsidP="00014FDA">
            <w:pPr>
              <w:jc w:val="center"/>
              <w:rPr>
                <w:sz w:val="18"/>
              </w:rPr>
            </w:pPr>
            <w:r w:rsidRPr="00E959C8">
              <w:rPr>
                <w:sz w:val="18"/>
              </w:rPr>
              <w:t>Ref.</w:t>
            </w:r>
            <w:r w:rsidR="00F62F47" w:rsidRPr="00E959C8">
              <w:rPr>
                <w:sz w:val="18"/>
              </w:rPr>
              <w:t xml:space="preserve"> </w:t>
            </w:r>
          </w:p>
        </w:tc>
        <w:tc>
          <w:tcPr>
            <w:tcW w:w="1575" w:type="dxa"/>
            <w:tcBorders>
              <w:top w:val="nil"/>
              <w:left w:val="single" w:sz="4" w:space="0" w:color="auto"/>
              <w:right w:val="nil"/>
            </w:tcBorders>
          </w:tcPr>
          <w:p w14:paraId="00CA85DA" w14:textId="7458D878" w:rsidR="009A571C" w:rsidRPr="00E959C8" w:rsidRDefault="009A571C" w:rsidP="00D21FF9">
            <w:pPr>
              <w:jc w:val="center"/>
              <w:rPr>
                <w:sz w:val="18"/>
              </w:rPr>
            </w:pPr>
            <w:r w:rsidRPr="00E959C8">
              <w:rPr>
                <w:sz w:val="18"/>
              </w:rPr>
              <w:t>9.3</w:t>
            </w:r>
            <w:r w:rsidR="005001D8" w:rsidRPr="00E959C8">
              <w:rPr>
                <w:sz w:val="18"/>
              </w:rPr>
              <w:t>*</w:t>
            </w:r>
            <w:r w:rsidRPr="00E959C8">
              <w:rPr>
                <w:sz w:val="18"/>
              </w:rPr>
              <w:t xml:space="preserve"> (</w:t>
            </w:r>
            <w:r w:rsidR="00D21FF9" w:rsidRPr="00E959C8">
              <w:rPr>
                <w:sz w:val="18"/>
              </w:rPr>
              <w:t>3.9</w:t>
            </w:r>
            <w:r w:rsidRPr="00E959C8">
              <w:rPr>
                <w:sz w:val="18"/>
              </w:rPr>
              <w:t>)</w:t>
            </w:r>
          </w:p>
        </w:tc>
        <w:tc>
          <w:tcPr>
            <w:tcW w:w="1575" w:type="dxa"/>
            <w:tcBorders>
              <w:top w:val="nil"/>
              <w:left w:val="nil"/>
              <w:right w:val="nil"/>
            </w:tcBorders>
          </w:tcPr>
          <w:p w14:paraId="747DB583" w14:textId="0F756DE2" w:rsidR="009A571C" w:rsidRPr="00E959C8" w:rsidRDefault="009A571C" w:rsidP="00D21FF9">
            <w:pPr>
              <w:jc w:val="center"/>
              <w:rPr>
                <w:sz w:val="18"/>
              </w:rPr>
            </w:pPr>
            <w:r w:rsidRPr="00E959C8">
              <w:rPr>
                <w:sz w:val="18"/>
              </w:rPr>
              <w:t>23.5</w:t>
            </w:r>
            <w:r w:rsidR="005001D8" w:rsidRPr="00E959C8">
              <w:rPr>
                <w:sz w:val="18"/>
              </w:rPr>
              <w:t>*</w:t>
            </w:r>
            <w:r w:rsidRPr="00E959C8">
              <w:rPr>
                <w:sz w:val="18"/>
              </w:rPr>
              <w:t xml:space="preserve"> (</w:t>
            </w:r>
            <w:r w:rsidR="00D21FF9" w:rsidRPr="00E959C8">
              <w:rPr>
                <w:sz w:val="18"/>
              </w:rPr>
              <w:t>9.1</w:t>
            </w:r>
            <w:r w:rsidRPr="00E959C8">
              <w:rPr>
                <w:sz w:val="18"/>
              </w:rPr>
              <w:t>)</w:t>
            </w:r>
          </w:p>
        </w:tc>
        <w:tc>
          <w:tcPr>
            <w:tcW w:w="1575" w:type="dxa"/>
            <w:tcBorders>
              <w:top w:val="nil"/>
              <w:left w:val="nil"/>
              <w:right w:val="nil"/>
            </w:tcBorders>
          </w:tcPr>
          <w:p w14:paraId="15A96113" w14:textId="1CE88DD1" w:rsidR="009A571C" w:rsidRPr="00E959C8" w:rsidRDefault="009A571C" w:rsidP="00D21FF9">
            <w:pPr>
              <w:jc w:val="center"/>
              <w:rPr>
                <w:sz w:val="18"/>
              </w:rPr>
            </w:pPr>
            <w:r w:rsidRPr="00E959C8">
              <w:rPr>
                <w:sz w:val="18"/>
              </w:rPr>
              <w:t>48.0 (</w:t>
            </w:r>
            <w:r w:rsidR="00D21FF9" w:rsidRPr="00E959C8">
              <w:rPr>
                <w:sz w:val="18"/>
              </w:rPr>
              <w:t>10.9</w:t>
            </w:r>
            <w:r w:rsidRPr="00E959C8">
              <w:rPr>
                <w:sz w:val="18"/>
              </w:rPr>
              <w:t>)</w:t>
            </w:r>
          </w:p>
        </w:tc>
        <w:tc>
          <w:tcPr>
            <w:tcW w:w="1665" w:type="dxa"/>
            <w:tcBorders>
              <w:top w:val="nil"/>
              <w:left w:val="nil"/>
              <w:right w:val="nil"/>
            </w:tcBorders>
          </w:tcPr>
          <w:p w14:paraId="1DFDC5EF" w14:textId="27052C14" w:rsidR="009A571C" w:rsidRPr="00E959C8" w:rsidRDefault="009A571C" w:rsidP="00D21FF9">
            <w:pPr>
              <w:jc w:val="center"/>
              <w:rPr>
                <w:sz w:val="18"/>
              </w:rPr>
            </w:pPr>
            <w:r w:rsidRPr="00E959C8">
              <w:rPr>
                <w:sz w:val="18"/>
              </w:rPr>
              <w:t>19.2</w:t>
            </w:r>
            <w:r w:rsidR="005001D8" w:rsidRPr="00E959C8">
              <w:rPr>
                <w:sz w:val="18"/>
              </w:rPr>
              <w:t>*</w:t>
            </w:r>
            <w:r w:rsidRPr="00E959C8">
              <w:rPr>
                <w:sz w:val="18"/>
              </w:rPr>
              <w:t xml:space="preserve"> (</w:t>
            </w:r>
            <w:r w:rsidR="00D21FF9" w:rsidRPr="00E959C8">
              <w:rPr>
                <w:sz w:val="18"/>
              </w:rPr>
              <w:t>6.4</w:t>
            </w:r>
            <w:r w:rsidRPr="00E959C8">
              <w:rPr>
                <w:sz w:val="18"/>
              </w:rPr>
              <w:t>)</w:t>
            </w:r>
          </w:p>
        </w:tc>
      </w:tr>
    </w:tbl>
    <w:p w14:paraId="7DCB8E67" w14:textId="77777777" w:rsidR="000529DE" w:rsidRPr="00E959C8" w:rsidRDefault="000529DE" w:rsidP="000529DE">
      <w:pPr>
        <w:spacing w:after="0" w:line="240" w:lineRule="auto"/>
        <w:rPr>
          <w:sz w:val="20"/>
          <w:szCs w:val="20"/>
        </w:rPr>
      </w:pPr>
      <w:r w:rsidRPr="00E959C8">
        <w:rPr>
          <w:sz w:val="20"/>
          <w:szCs w:val="20"/>
        </w:rPr>
        <w:t>SE = Standard Error. 95% CI = 95% Confidence Interval</w:t>
      </w:r>
    </w:p>
    <w:p w14:paraId="01B08C11" w14:textId="5998AAE9" w:rsidR="00CC6B9D" w:rsidRPr="00E959C8" w:rsidRDefault="00CC6B9D" w:rsidP="00CC6B9D">
      <w:pPr>
        <w:spacing w:after="0" w:line="240" w:lineRule="auto"/>
        <w:rPr>
          <w:sz w:val="20"/>
          <w:szCs w:val="20"/>
        </w:rPr>
      </w:pPr>
      <w:r w:rsidRPr="00E959C8">
        <w:rPr>
          <w:sz w:val="20"/>
          <w:szCs w:val="20"/>
        </w:rPr>
        <w:lastRenderedPageBreak/>
        <w:t xml:space="preserve">Percentage estimates in </w:t>
      </w:r>
      <w:r w:rsidRPr="00E959C8">
        <w:rPr>
          <w:b/>
          <w:sz w:val="20"/>
          <w:szCs w:val="20"/>
          <w:u w:val="single"/>
        </w:rPr>
        <w:t>bold and underlined</w:t>
      </w:r>
      <w:r w:rsidRPr="00E959C8">
        <w:rPr>
          <w:sz w:val="20"/>
          <w:szCs w:val="20"/>
        </w:rPr>
        <w:t xml:space="preserve"> indicate a chi-square test p-value less than or equal to 0.001; percentage estimates in </w:t>
      </w:r>
      <w:r w:rsidRPr="00E959C8">
        <w:rPr>
          <w:b/>
          <w:sz w:val="20"/>
          <w:szCs w:val="20"/>
        </w:rPr>
        <w:t>bold</w:t>
      </w:r>
      <w:r w:rsidRPr="00E959C8">
        <w:rPr>
          <w:sz w:val="20"/>
          <w:szCs w:val="20"/>
        </w:rPr>
        <w:t xml:space="preserve"> and not underline</w:t>
      </w:r>
      <w:r w:rsidR="00B8019A" w:rsidRPr="00E959C8">
        <w:rPr>
          <w:sz w:val="20"/>
          <w:szCs w:val="20"/>
        </w:rPr>
        <w:t>d</w:t>
      </w:r>
      <w:r w:rsidRPr="00E959C8">
        <w:rPr>
          <w:sz w:val="20"/>
          <w:szCs w:val="20"/>
        </w:rPr>
        <w:t xml:space="preserve"> indicate a chi-square test p-value between 0.001 and 0.05.</w:t>
      </w:r>
    </w:p>
    <w:p w14:paraId="798E1806" w14:textId="5B909135" w:rsidR="007D7371" w:rsidRPr="00E959C8" w:rsidRDefault="007D7371" w:rsidP="00BA019F">
      <w:pPr>
        <w:spacing w:after="0" w:line="240" w:lineRule="auto"/>
        <w:rPr>
          <w:sz w:val="20"/>
          <w:szCs w:val="20"/>
        </w:rPr>
      </w:pPr>
      <w:r w:rsidRPr="00E959C8">
        <w:rPr>
          <w:vertAlign w:val="superscript"/>
        </w:rPr>
        <w:t>1</w:t>
      </w:r>
      <w:r w:rsidRPr="00E959C8">
        <w:t xml:space="preserve"> </w:t>
      </w:r>
      <w:r w:rsidRPr="00E959C8">
        <w:rPr>
          <w:sz w:val="20"/>
          <w:szCs w:val="20"/>
        </w:rPr>
        <w:t>Parent</w:t>
      </w:r>
      <w:r w:rsidR="000008CB" w:rsidRPr="00E959C8">
        <w:rPr>
          <w:sz w:val="20"/>
          <w:szCs w:val="20"/>
        </w:rPr>
        <w:t>s of children with current ADHD were asked if in the past year, their child had received behavioral treatment for ADD or ADHD, such as classroom management, peer interventions, social skills training, or cognitive-behavioral therapy.</w:t>
      </w:r>
    </w:p>
    <w:p w14:paraId="5188593C" w14:textId="64F6103C" w:rsidR="009A7798" w:rsidRPr="00E959C8" w:rsidRDefault="009A7798" w:rsidP="009A7798">
      <w:pPr>
        <w:spacing w:after="0" w:line="240" w:lineRule="auto"/>
        <w:rPr>
          <w:sz w:val="20"/>
          <w:szCs w:val="20"/>
        </w:rPr>
      </w:pPr>
      <w:r w:rsidRPr="00E959C8">
        <w:rPr>
          <w:sz w:val="20"/>
          <w:szCs w:val="20"/>
          <w:vertAlign w:val="superscript"/>
        </w:rPr>
        <w:t>2</w:t>
      </w:r>
      <w:r w:rsidRPr="00E959C8">
        <w:rPr>
          <w:sz w:val="20"/>
          <w:szCs w:val="20"/>
        </w:rPr>
        <w:t xml:space="preserve"> PR = Prevalence ratio. </w:t>
      </w:r>
      <w:r w:rsidR="001A0299" w:rsidRPr="00E959C8">
        <w:rPr>
          <w:sz w:val="20"/>
          <w:szCs w:val="20"/>
        </w:rPr>
        <w:t xml:space="preserve">PR in </w:t>
      </w:r>
      <w:r w:rsidR="001A0299" w:rsidRPr="00E959C8">
        <w:rPr>
          <w:b/>
          <w:sz w:val="20"/>
          <w:szCs w:val="20"/>
        </w:rPr>
        <w:t>bold</w:t>
      </w:r>
      <w:r w:rsidR="001A0299" w:rsidRPr="00E959C8">
        <w:rPr>
          <w:sz w:val="20"/>
          <w:szCs w:val="20"/>
        </w:rPr>
        <w:t xml:space="preserve"> indicates statistically significant difference from reference group at the </w:t>
      </w:r>
      <w:r w:rsidR="001A0299" w:rsidRPr="00E959C8">
        <w:rPr>
          <w:rFonts w:ascii="Symbol" w:hAnsi="Symbol" w:cs="Symbol"/>
          <w:sz w:val="20"/>
          <w:szCs w:val="20"/>
        </w:rPr>
        <w:t></w:t>
      </w:r>
      <w:r w:rsidR="001A0299" w:rsidRPr="00E959C8">
        <w:rPr>
          <w:sz w:val="20"/>
          <w:szCs w:val="20"/>
        </w:rPr>
        <w:t>=0.05 level</w:t>
      </w:r>
      <w:r w:rsidR="008F2F3B" w:rsidRPr="00E959C8">
        <w:rPr>
          <w:sz w:val="20"/>
          <w:szCs w:val="20"/>
        </w:rPr>
        <w:t xml:space="preserve"> and remains statistically significant after adjustment for other significant indicators in a logistic regression model. PR in </w:t>
      </w:r>
      <w:r w:rsidR="008F2F3B" w:rsidRPr="00E959C8">
        <w:rPr>
          <w:i/>
          <w:sz w:val="20"/>
          <w:szCs w:val="20"/>
        </w:rPr>
        <w:t>italics</w:t>
      </w:r>
      <w:r w:rsidR="008F2F3B" w:rsidRPr="00E959C8">
        <w:rPr>
          <w:sz w:val="20"/>
          <w:szCs w:val="20"/>
        </w:rPr>
        <w:t xml:space="preserve"> indicates a prevalence ratio that is no longer statistically significant after adjusting for other significant indicators in a logistic regression model.</w:t>
      </w:r>
    </w:p>
    <w:p w14:paraId="7C450AE9" w14:textId="03FA0EEC" w:rsidR="00BA019F" w:rsidRPr="00E959C8" w:rsidRDefault="009A7798" w:rsidP="00BA019F">
      <w:pPr>
        <w:spacing w:after="0" w:line="240" w:lineRule="auto"/>
        <w:rPr>
          <w:sz w:val="20"/>
          <w:szCs w:val="20"/>
        </w:rPr>
      </w:pPr>
      <w:r w:rsidRPr="00E959C8">
        <w:rPr>
          <w:sz w:val="20"/>
          <w:szCs w:val="20"/>
          <w:vertAlign w:val="superscript"/>
        </w:rPr>
        <w:t xml:space="preserve">3 </w:t>
      </w:r>
      <w:r w:rsidR="00BA019F" w:rsidRPr="00E959C8">
        <w:rPr>
          <w:sz w:val="20"/>
          <w:szCs w:val="20"/>
        </w:rPr>
        <w:t>Multiple imputation used to estimate value for respondents with missing data on race/ethnicity (1.2% of respondents), household education (1.2%), and household income (6.7%).</w:t>
      </w:r>
    </w:p>
    <w:p w14:paraId="275C07EC" w14:textId="2C4DA61F" w:rsidR="00D97C5A" w:rsidRPr="00E959C8" w:rsidRDefault="00D97C5A" w:rsidP="00BA019F">
      <w:pPr>
        <w:spacing w:after="0" w:line="240" w:lineRule="auto"/>
        <w:rPr>
          <w:sz w:val="20"/>
          <w:szCs w:val="20"/>
        </w:rPr>
      </w:pPr>
      <w:r w:rsidRPr="00E959C8">
        <w:rPr>
          <w:sz w:val="20"/>
          <w:szCs w:val="20"/>
          <w:vertAlign w:val="superscript"/>
        </w:rPr>
        <w:t>4</w:t>
      </w:r>
      <w:r w:rsidRPr="00E959C8">
        <w:rPr>
          <w:sz w:val="20"/>
          <w:szCs w:val="20"/>
        </w:rPr>
        <w:t xml:space="preserve"> Current co-occurring mental or developmental conditions considered in this analysis were depression, anxiety problems, behavioral or conduct problems, autism spectrum disorder, developmental delay, and intellectual disability or mental retardation.</w:t>
      </w:r>
    </w:p>
    <w:p w14:paraId="7FC09A1B" w14:textId="77777777" w:rsidR="00BA019F" w:rsidRPr="00E959C8" w:rsidRDefault="00BA019F" w:rsidP="00BA019F">
      <w:pPr>
        <w:spacing w:after="0" w:line="240" w:lineRule="auto"/>
        <w:rPr>
          <w:sz w:val="20"/>
          <w:szCs w:val="20"/>
        </w:rPr>
      </w:pPr>
      <w:r w:rsidRPr="00E959C8">
        <w:rPr>
          <w:sz w:val="20"/>
          <w:szCs w:val="20"/>
        </w:rPr>
        <w:t>* Estimate is unstable and may be unreliable. It has a relative standard error between 30% and 50% and should be interpreted with caution.</w:t>
      </w:r>
    </w:p>
    <w:p w14:paraId="1AE4FB9E" w14:textId="77777777" w:rsidR="00BA019F" w:rsidRPr="00E959C8" w:rsidRDefault="00BA019F" w:rsidP="00BA019F">
      <w:pPr>
        <w:spacing w:after="0" w:line="240" w:lineRule="auto"/>
        <w:rPr>
          <w:sz w:val="20"/>
          <w:szCs w:val="20"/>
        </w:rPr>
      </w:pPr>
      <w:r w:rsidRPr="00E959C8">
        <w:rPr>
          <w:sz w:val="20"/>
          <w:szCs w:val="20"/>
        </w:rPr>
        <w:t>** Estimate is unreliable. It has a relative standard error larger than 50% and should not be used except for inferential statistics (e.g., comparisons with other estimates).</w:t>
      </w:r>
    </w:p>
    <w:p w14:paraId="5D958EF9" w14:textId="77777777" w:rsidR="00BA019F" w:rsidRPr="00E959C8" w:rsidRDefault="00BA019F" w:rsidP="00BA019F">
      <w:pPr>
        <w:spacing w:after="160" w:line="259" w:lineRule="auto"/>
      </w:pPr>
      <w:r w:rsidRPr="00E959C8">
        <w:br w:type="page"/>
      </w:r>
    </w:p>
    <w:p w14:paraId="4D9AD799" w14:textId="24CED35C" w:rsidR="00BA019F" w:rsidRPr="00E959C8" w:rsidRDefault="00AC10E2" w:rsidP="00BA019F">
      <w:pPr>
        <w:pStyle w:val="Heading1"/>
        <w:rPr>
          <w:color w:val="auto"/>
          <w:sz w:val="24"/>
          <w:szCs w:val="24"/>
        </w:rPr>
      </w:pPr>
      <w:r w:rsidRPr="00E959C8">
        <w:rPr>
          <w:color w:val="auto"/>
          <w:sz w:val="24"/>
          <w:szCs w:val="24"/>
        </w:rPr>
        <w:lastRenderedPageBreak/>
        <w:t>Supplemental Table 2</w:t>
      </w:r>
      <w:r w:rsidR="00BA019F" w:rsidRPr="00E959C8">
        <w:rPr>
          <w:color w:val="auto"/>
          <w:sz w:val="24"/>
          <w:szCs w:val="24"/>
        </w:rPr>
        <w:t xml:space="preserve">: </w:t>
      </w:r>
      <w:r w:rsidR="00D47C28" w:rsidRPr="00E959C8">
        <w:rPr>
          <w:color w:val="auto"/>
          <w:sz w:val="24"/>
          <w:szCs w:val="24"/>
        </w:rPr>
        <w:t>Weighted p</w:t>
      </w:r>
      <w:r w:rsidR="00BA019F" w:rsidRPr="00E959C8">
        <w:rPr>
          <w:color w:val="auto"/>
          <w:sz w:val="24"/>
          <w:szCs w:val="24"/>
        </w:rPr>
        <w:t>roportion of children taking stimulant and non-stimulant medication for ADHD among CSHCN aged 2-5 with current ADHD who were reported to have taken medication for ADHD in past week (National Survey of Children with Special Health Care Needs, 2009-10)</w:t>
      </w:r>
    </w:p>
    <w:tbl>
      <w:tblPr>
        <w:tblStyle w:val="TableGrid"/>
        <w:tblW w:w="13248" w:type="dxa"/>
        <w:tblLook w:val="04A0" w:firstRow="1" w:lastRow="0" w:firstColumn="1" w:lastColumn="0" w:noHBand="0" w:noVBand="1"/>
      </w:tblPr>
      <w:tblGrid>
        <w:gridCol w:w="4230"/>
        <w:gridCol w:w="2610"/>
        <w:gridCol w:w="2250"/>
        <w:gridCol w:w="2250"/>
        <w:gridCol w:w="1908"/>
      </w:tblGrid>
      <w:tr w:rsidR="00BA019F" w:rsidRPr="00E959C8" w14:paraId="4EBDF323" w14:textId="77777777" w:rsidTr="007E5D19">
        <w:tc>
          <w:tcPr>
            <w:tcW w:w="4230" w:type="dxa"/>
            <w:tcBorders>
              <w:top w:val="single" w:sz="4" w:space="0" w:color="auto"/>
              <w:left w:val="nil"/>
              <w:bottom w:val="nil"/>
              <w:right w:val="nil"/>
            </w:tcBorders>
          </w:tcPr>
          <w:p w14:paraId="484DED10" w14:textId="77777777" w:rsidR="00BA019F" w:rsidRPr="00E959C8" w:rsidRDefault="00BA019F" w:rsidP="007E5D19"/>
        </w:tc>
        <w:tc>
          <w:tcPr>
            <w:tcW w:w="4860" w:type="dxa"/>
            <w:gridSpan w:val="2"/>
            <w:tcBorders>
              <w:top w:val="single" w:sz="4" w:space="0" w:color="auto"/>
              <w:left w:val="nil"/>
              <w:bottom w:val="nil"/>
              <w:right w:val="nil"/>
            </w:tcBorders>
            <w:vAlign w:val="bottom"/>
          </w:tcPr>
          <w:p w14:paraId="708C488A" w14:textId="77777777" w:rsidR="00BA019F" w:rsidRPr="00E959C8" w:rsidRDefault="00BA019F" w:rsidP="007E5D19">
            <w:pPr>
              <w:jc w:val="center"/>
            </w:pPr>
            <w:r w:rsidRPr="00E959C8">
              <w:t>Took a stimulant</w:t>
            </w:r>
            <w:r w:rsidRPr="00E959C8">
              <w:rPr>
                <w:vertAlign w:val="superscript"/>
              </w:rPr>
              <w:t>1</w:t>
            </w:r>
            <w:r w:rsidRPr="00E959C8">
              <w:t xml:space="preserve"> medication for ADHD</w:t>
            </w:r>
          </w:p>
          <w:p w14:paraId="50C7CC25" w14:textId="77777777" w:rsidR="00BA019F" w:rsidRPr="00E959C8" w:rsidRDefault="00BA019F" w:rsidP="007E5D19">
            <w:pPr>
              <w:jc w:val="center"/>
            </w:pPr>
            <w:r w:rsidRPr="00E959C8">
              <w:t xml:space="preserve"> in past week</w:t>
            </w:r>
          </w:p>
        </w:tc>
        <w:tc>
          <w:tcPr>
            <w:tcW w:w="4158" w:type="dxa"/>
            <w:gridSpan w:val="2"/>
            <w:tcBorders>
              <w:top w:val="single" w:sz="4" w:space="0" w:color="auto"/>
              <w:left w:val="nil"/>
              <w:bottom w:val="nil"/>
              <w:right w:val="nil"/>
            </w:tcBorders>
            <w:vAlign w:val="bottom"/>
          </w:tcPr>
          <w:p w14:paraId="1BEF8494" w14:textId="77777777" w:rsidR="00BA019F" w:rsidRPr="00E959C8" w:rsidRDefault="00BA019F" w:rsidP="007E5D19">
            <w:pPr>
              <w:jc w:val="center"/>
            </w:pPr>
            <w:r w:rsidRPr="00E959C8">
              <w:t>Took a non-stimulant</w:t>
            </w:r>
            <w:r w:rsidRPr="00E959C8">
              <w:rPr>
                <w:vertAlign w:val="superscript"/>
              </w:rPr>
              <w:t>2</w:t>
            </w:r>
            <w:r w:rsidRPr="00E959C8">
              <w:t xml:space="preserve"> medication for ADHD in past week</w:t>
            </w:r>
          </w:p>
        </w:tc>
      </w:tr>
      <w:tr w:rsidR="00BA019F" w:rsidRPr="00E959C8" w14:paraId="0E7602B1" w14:textId="77777777" w:rsidTr="007E5D19">
        <w:tc>
          <w:tcPr>
            <w:tcW w:w="4230" w:type="dxa"/>
            <w:tcBorders>
              <w:top w:val="nil"/>
              <w:left w:val="nil"/>
              <w:bottom w:val="single" w:sz="4" w:space="0" w:color="auto"/>
              <w:right w:val="nil"/>
            </w:tcBorders>
          </w:tcPr>
          <w:p w14:paraId="68256998" w14:textId="77777777" w:rsidR="00BA019F" w:rsidRPr="00E959C8" w:rsidRDefault="00BA019F" w:rsidP="007E5D19">
            <w:r w:rsidRPr="00E959C8">
              <w:t>Characteristic</w:t>
            </w:r>
          </w:p>
        </w:tc>
        <w:tc>
          <w:tcPr>
            <w:tcW w:w="2610" w:type="dxa"/>
            <w:tcBorders>
              <w:top w:val="nil"/>
              <w:left w:val="nil"/>
              <w:bottom w:val="single" w:sz="4" w:space="0" w:color="auto"/>
              <w:right w:val="nil"/>
            </w:tcBorders>
          </w:tcPr>
          <w:p w14:paraId="7E50CAED" w14:textId="54916124" w:rsidR="00BA019F" w:rsidRPr="00E959C8" w:rsidRDefault="004766CB" w:rsidP="00014FDA">
            <w:pPr>
              <w:jc w:val="center"/>
            </w:pPr>
            <w:r w:rsidRPr="00E959C8">
              <w:t xml:space="preserve">Weighted </w:t>
            </w:r>
            <w:r w:rsidR="00BA019F" w:rsidRPr="00E959C8">
              <w:t>% (</w:t>
            </w:r>
            <w:r w:rsidR="00014FDA" w:rsidRPr="00E959C8">
              <w:t>SE</w:t>
            </w:r>
            <w:r w:rsidR="00BA019F" w:rsidRPr="00E959C8">
              <w:t>)</w:t>
            </w:r>
          </w:p>
        </w:tc>
        <w:tc>
          <w:tcPr>
            <w:tcW w:w="2250" w:type="dxa"/>
            <w:tcBorders>
              <w:top w:val="nil"/>
              <w:left w:val="nil"/>
              <w:bottom w:val="single" w:sz="4" w:space="0" w:color="auto"/>
              <w:right w:val="nil"/>
            </w:tcBorders>
          </w:tcPr>
          <w:p w14:paraId="7C85D6B6" w14:textId="77777777" w:rsidR="00BA019F" w:rsidRPr="00E959C8" w:rsidRDefault="00BA019F" w:rsidP="007E5D19">
            <w:pPr>
              <w:jc w:val="center"/>
            </w:pPr>
            <w:r w:rsidRPr="00E959C8">
              <w:t>PR</w:t>
            </w:r>
            <w:r w:rsidRPr="00E959C8">
              <w:rPr>
                <w:vertAlign w:val="superscript"/>
              </w:rPr>
              <w:t>3</w:t>
            </w:r>
            <w:r w:rsidRPr="00E959C8">
              <w:t xml:space="preserve"> (95% CI)</w:t>
            </w:r>
          </w:p>
        </w:tc>
        <w:tc>
          <w:tcPr>
            <w:tcW w:w="2250" w:type="dxa"/>
            <w:tcBorders>
              <w:top w:val="nil"/>
              <w:left w:val="nil"/>
              <w:bottom w:val="single" w:sz="4" w:space="0" w:color="auto"/>
              <w:right w:val="nil"/>
            </w:tcBorders>
          </w:tcPr>
          <w:p w14:paraId="358B049F" w14:textId="37084D7C" w:rsidR="00BA019F" w:rsidRPr="00E959C8" w:rsidRDefault="004766CB" w:rsidP="00014FDA">
            <w:pPr>
              <w:jc w:val="center"/>
            </w:pPr>
            <w:r w:rsidRPr="00E959C8">
              <w:t xml:space="preserve">Weighted </w:t>
            </w:r>
            <w:r w:rsidR="00BA019F" w:rsidRPr="00E959C8">
              <w:t>% (</w:t>
            </w:r>
            <w:r w:rsidR="00014FDA" w:rsidRPr="00E959C8">
              <w:t>SE</w:t>
            </w:r>
            <w:r w:rsidR="00BA019F" w:rsidRPr="00E959C8">
              <w:t>)</w:t>
            </w:r>
          </w:p>
        </w:tc>
        <w:tc>
          <w:tcPr>
            <w:tcW w:w="1908" w:type="dxa"/>
            <w:tcBorders>
              <w:top w:val="nil"/>
              <w:left w:val="nil"/>
              <w:bottom w:val="single" w:sz="4" w:space="0" w:color="auto"/>
              <w:right w:val="nil"/>
            </w:tcBorders>
          </w:tcPr>
          <w:p w14:paraId="313D0F05" w14:textId="77777777" w:rsidR="00BA019F" w:rsidRPr="00E959C8" w:rsidRDefault="00BA019F" w:rsidP="007E5D19">
            <w:pPr>
              <w:jc w:val="center"/>
            </w:pPr>
            <w:r w:rsidRPr="00E959C8">
              <w:t>PR</w:t>
            </w:r>
            <w:r w:rsidRPr="00E959C8">
              <w:rPr>
                <w:vertAlign w:val="superscript"/>
              </w:rPr>
              <w:t>3</w:t>
            </w:r>
            <w:r w:rsidRPr="00E959C8">
              <w:t xml:space="preserve"> (95% CI)</w:t>
            </w:r>
          </w:p>
        </w:tc>
      </w:tr>
      <w:tr w:rsidR="00BA019F" w:rsidRPr="00E959C8" w14:paraId="0128AFDB" w14:textId="77777777" w:rsidTr="007E5D19">
        <w:tc>
          <w:tcPr>
            <w:tcW w:w="4230" w:type="dxa"/>
            <w:tcBorders>
              <w:left w:val="nil"/>
              <w:bottom w:val="nil"/>
              <w:right w:val="nil"/>
            </w:tcBorders>
          </w:tcPr>
          <w:p w14:paraId="60520BE7" w14:textId="77777777" w:rsidR="00BA019F" w:rsidRPr="00E959C8" w:rsidRDefault="00BA019F" w:rsidP="007E5D19">
            <w:r w:rsidRPr="00E959C8">
              <w:rPr>
                <w:b/>
              </w:rPr>
              <w:t>Overall</w:t>
            </w:r>
          </w:p>
        </w:tc>
        <w:tc>
          <w:tcPr>
            <w:tcW w:w="2610" w:type="dxa"/>
            <w:tcBorders>
              <w:left w:val="nil"/>
              <w:bottom w:val="nil"/>
              <w:right w:val="nil"/>
            </w:tcBorders>
          </w:tcPr>
          <w:p w14:paraId="469F8152" w14:textId="3436EE55" w:rsidR="00BA019F" w:rsidRPr="00E959C8" w:rsidRDefault="00BA019F" w:rsidP="00E00EF0">
            <w:pPr>
              <w:jc w:val="center"/>
            </w:pPr>
            <w:r w:rsidRPr="00E959C8">
              <w:t>69.6 (</w:t>
            </w:r>
            <w:r w:rsidR="00E00EF0" w:rsidRPr="00E959C8">
              <w:t>5.6</w:t>
            </w:r>
            <w:r w:rsidRPr="00E959C8">
              <w:t>)</w:t>
            </w:r>
          </w:p>
        </w:tc>
        <w:tc>
          <w:tcPr>
            <w:tcW w:w="2250" w:type="dxa"/>
            <w:tcBorders>
              <w:left w:val="nil"/>
              <w:bottom w:val="nil"/>
              <w:right w:val="nil"/>
            </w:tcBorders>
          </w:tcPr>
          <w:p w14:paraId="70310FE9" w14:textId="77777777" w:rsidR="00BA019F" w:rsidRPr="00E959C8" w:rsidRDefault="00BA019F" w:rsidP="007E5D19">
            <w:pPr>
              <w:jc w:val="center"/>
            </w:pPr>
          </w:p>
        </w:tc>
        <w:tc>
          <w:tcPr>
            <w:tcW w:w="2250" w:type="dxa"/>
            <w:tcBorders>
              <w:left w:val="nil"/>
              <w:bottom w:val="nil"/>
              <w:right w:val="nil"/>
            </w:tcBorders>
          </w:tcPr>
          <w:p w14:paraId="253C57C8" w14:textId="2376602D" w:rsidR="00BA019F" w:rsidRPr="00E959C8" w:rsidRDefault="00BA019F" w:rsidP="00E00EF0">
            <w:pPr>
              <w:jc w:val="center"/>
            </w:pPr>
            <w:r w:rsidRPr="00E959C8">
              <w:t>33.5 (</w:t>
            </w:r>
            <w:r w:rsidR="00E00EF0" w:rsidRPr="00E959C8">
              <w:t>5.9</w:t>
            </w:r>
            <w:r w:rsidRPr="00E959C8">
              <w:t>)</w:t>
            </w:r>
          </w:p>
        </w:tc>
        <w:tc>
          <w:tcPr>
            <w:tcW w:w="1908" w:type="dxa"/>
            <w:tcBorders>
              <w:left w:val="nil"/>
              <w:bottom w:val="nil"/>
              <w:right w:val="nil"/>
            </w:tcBorders>
          </w:tcPr>
          <w:p w14:paraId="17004A22" w14:textId="77777777" w:rsidR="00BA019F" w:rsidRPr="00E959C8" w:rsidRDefault="00BA019F" w:rsidP="007E5D19">
            <w:pPr>
              <w:jc w:val="center"/>
            </w:pPr>
          </w:p>
        </w:tc>
      </w:tr>
      <w:tr w:rsidR="00BA019F" w:rsidRPr="00E959C8" w14:paraId="01C1D231" w14:textId="77777777" w:rsidTr="007E5D19">
        <w:tc>
          <w:tcPr>
            <w:tcW w:w="4230" w:type="dxa"/>
            <w:tcBorders>
              <w:top w:val="nil"/>
              <w:left w:val="nil"/>
              <w:bottom w:val="nil"/>
              <w:right w:val="nil"/>
            </w:tcBorders>
          </w:tcPr>
          <w:p w14:paraId="10EF0C33" w14:textId="77777777" w:rsidR="00BA019F" w:rsidRPr="00E959C8" w:rsidRDefault="00BA019F" w:rsidP="007E5D19">
            <w:r w:rsidRPr="00E959C8">
              <w:rPr>
                <w:b/>
              </w:rPr>
              <w:t>Sex</w:t>
            </w:r>
          </w:p>
        </w:tc>
        <w:tc>
          <w:tcPr>
            <w:tcW w:w="2610" w:type="dxa"/>
            <w:tcBorders>
              <w:top w:val="nil"/>
              <w:left w:val="nil"/>
              <w:bottom w:val="nil"/>
              <w:right w:val="nil"/>
            </w:tcBorders>
          </w:tcPr>
          <w:p w14:paraId="3DB3B760" w14:textId="77777777" w:rsidR="00BA019F" w:rsidRPr="00E959C8" w:rsidRDefault="00BA019F" w:rsidP="007E5D19">
            <w:pPr>
              <w:jc w:val="center"/>
            </w:pPr>
          </w:p>
        </w:tc>
        <w:tc>
          <w:tcPr>
            <w:tcW w:w="2250" w:type="dxa"/>
            <w:tcBorders>
              <w:top w:val="nil"/>
              <w:left w:val="nil"/>
              <w:bottom w:val="nil"/>
              <w:right w:val="nil"/>
            </w:tcBorders>
          </w:tcPr>
          <w:p w14:paraId="328EC1B8" w14:textId="77777777" w:rsidR="00BA019F" w:rsidRPr="00E959C8" w:rsidRDefault="00BA019F" w:rsidP="007E5D19">
            <w:pPr>
              <w:jc w:val="center"/>
            </w:pPr>
          </w:p>
        </w:tc>
        <w:tc>
          <w:tcPr>
            <w:tcW w:w="2250" w:type="dxa"/>
            <w:tcBorders>
              <w:top w:val="nil"/>
              <w:left w:val="nil"/>
              <w:bottom w:val="nil"/>
              <w:right w:val="nil"/>
            </w:tcBorders>
          </w:tcPr>
          <w:p w14:paraId="29AA77ED" w14:textId="77777777" w:rsidR="00BA019F" w:rsidRPr="00E959C8" w:rsidRDefault="00BA019F" w:rsidP="007E5D19">
            <w:pPr>
              <w:jc w:val="center"/>
            </w:pPr>
          </w:p>
        </w:tc>
        <w:tc>
          <w:tcPr>
            <w:tcW w:w="1908" w:type="dxa"/>
            <w:tcBorders>
              <w:top w:val="nil"/>
              <w:left w:val="nil"/>
              <w:bottom w:val="nil"/>
              <w:right w:val="nil"/>
            </w:tcBorders>
          </w:tcPr>
          <w:p w14:paraId="0BC78EE6" w14:textId="77777777" w:rsidR="00BA019F" w:rsidRPr="00E959C8" w:rsidRDefault="00BA019F" w:rsidP="007E5D19">
            <w:pPr>
              <w:jc w:val="center"/>
            </w:pPr>
          </w:p>
        </w:tc>
      </w:tr>
      <w:tr w:rsidR="00BA019F" w:rsidRPr="00E959C8" w14:paraId="3930B6E5" w14:textId="77777777" w:rsidTr="007E5D19">
        <w:tc>
          <w:tcPr>
            <w:tcW w:w="4230" w:type="dxa"/>
            <w:tcBorders>
              <w:top w:val="nil"/>
              <w:left w:val="nil"/>
              <w:bottom w:val="nil"/>
              <w:right w:val="nil"/>
            </w:tcBorders>
          </w:tcPr>
          <w:p w14:paraId="03A963F7" w14:textId="77777777" w:rsidR="00BA019F" w:rsidRPr="00E959C8" w:rsidRDefault="00BA019F" w:rsidP="007E5D19">
            <w:pPr>
              <w:ind w:left="252"/>
            </w:pPr>
            <w:r w:rsidRPr="00E959C8">
              <w:t>Boys</w:t>
            </w:r>
          </w:p>
        </w:tc>
        <w:tc>
          <w:tcPr>
            <w:tcW w:w="2610" w:type="dxa"/>
            <w:tcBorders>
              <w:top w:val="nil"/>
              <w:left w:val="nil"/>
              <w:bottom w:val="nil"/>
              <w:right w:val="nil"/>
            </w:tcBorders>
          </w:tcPr>
          <w:p w14:paraId="146CBD1F" w14:textId="7C1E6FA2" w:rsidR="00BA019F" w:rsidRPr="00E959C8" w:rsidRDefault="00BA019F" w:rsidP="00E00EF0">
            <w:pPr>
              <w:jc w:val="center"/>
            </w:pPr>
            <w:r w:rsidRPr="00E959C8">
              <w:t>65.6 (</w:t>
            </w:r>
            <w:r w:rsidR="00E00EF0" w:rsidRPr="00E959C8">
              <w:t>6.1</w:t>
            </w:r>
            <w:r w:rsidRPr="00E959C8">
              <w:t>)</w:t>
            </w:r>
          </w:p>
        </w:tc>
        <w:tc>
          <w:tcPr>
            <w:tcW w:w="2250" w:type="dxa"/>
            <w:tcBorders>
              <w:top w:val="nil"/>
              <w:left w:val="nil"/>
              <w:bottom w:val="nil"/>
              <w:right w:val="nil"/>
            </w:tcBorders>
          </w:tcPr>
          <w:p w14:paraId="2AA0162F" w14:textId="77777777" w:rsidR="00BA019F" w:rsidRPr="00E959C8" w:rsidRDefault="00BA019F" w:rsidP="007E5D19">
            <w:pPr>
              <w:jc w:val="center"/>
            </w:pPr>
            <w:r w:rsidRPr="00E959C8">
              <w:t>0.81 (0.59—1.11)</w:t>
            </w:r>
          </w:p>
        </w:tc>
        <w:tc>
          <w:tcPr>
            <w:tcW w:w="2250" w:type="dxa"/>
            <w:tcBorders>
              <w:top w:val="nil"/>
              <w:left w:val="nil"/>
              <w:bottom w:val="nil"/>
              <w:right w:val="nil"/>
            </w:tcBorders>
          </w:tcPr>
          <w:p w14:paraId="5A7FE20D" w14:textId="5017F6E2" w:rsidR="00BA019F" w:rsidRPr="00E959C8" w:rsidRDefault="00BA019F" w:rsidP="00E00EF0">
            <w:pPr>
              <w:jc w:val="center"/>
            </w:pPr>
            <w:r w:rsidRPr="00E959C8">
              <w:t>33.6 (</w:t>
            </w:r>
            <w:r w:rsidR="00E00EF0" w:rsidRPr="00E959C8">
              <w:t>6.2</w:t>
            </w:r>
            <w:r w:rsidRPr="00E959C8">
              <w:t>)</w:t>
            </w:r>
          </w:p>
        </w:tc>
        <w:tc>
          <w:tcPr>
            <w:tcW w:w="1908" w:type="dxa"/>
            <w:tcBorders>
              <w:top w:val="nil"/>
              <w:left w:val="nil"/>
              <w:bottom w:val="nil"/>
              <w:right w:val="nil"/>
            </w:tcBorders>
          </w:tcPr>
          <w:p w14:paraId="770FEE2A" w14:textId="77777777" w:rsidR="00BA019F" w:rsidRPr="00E959C8" w:rsidRDefault="00BA019F" w:rsidP="007E5D19">
            <w:pPr>
              <w:jc w:val="center"/>
            </w:pPr>
            <w:r w:rsidRPr="00E959C8">
              <w:t>1.02 (0.40—2.57)</w:t>
            </w:r>
          </w:p>
        </w:tc>
      </w:tr>
      <w:tr w:rsidR="00BA019F" w:rsidRPr="00E959C8" w14:paraId="2F727CCE" w14:textId="77777777" w:rsidTr="007E5D19">
        <w:tc>
          <w:tcPr>
            <w:tcW w:w="4230" w:type="dxa"/>
            <w:tcBorders>
              <w:top w:val="nil"/>
              <w:left w:val="nil"/>
              <w:bottom w:val="nil"/>
              <w:right w:val="nil"/>
            </w:tcBorders>
          </w:tcPr>
          <w:p w14:paraId="1CE54FED" w14:textId="77777777" w:rsidR="00BA019F" w:rsidRPr="00E959C8" w:rsidRDefault="00BA019F" w:rsidP="007E5D19">
            <w:pPr>
              <w:ind w:left="252"/>
            </w:pPr>
            <w:r w:rsidRPr="00E959C8">
              <w:t>Girls</w:t>
            </w:r>
          </w:p>
        </w:tc>
        <w:tc>
          <w:tcPr>
            <w:tcW w:w="2610" w:type="dxa"/>
            <w:tcBorders>
              <w:top w:val="nil"/>
              <w:left w:val="nil"/>
              <w:bottom w:val="nil"/>
              <w:right w:val="nil"/>
            </w:tcBorders>
          </w:tcPr>
          <w:p w14:paraId="2437FDAF" w14:textId="56F3CC05" w:rsidR="00BA019F" w:rsidRPr="00E959C8" w:rsidRDefault="00BA019F" w:rsidP="00E00EF0">
            <w:pPr>
              <w:jc w:val="center"/>
            </w:pPr>
            <w:r w:rsidRPr="00E959C8">
              <w:t>81.4 (</w:t>
            </w:r>
            <w:r w:rsidR="00E00EF0" w:rsidRPr="00E959C8">
              <w:t>10.8</w:t>
            </w:r>
            <w:r w:rsidRPr="00E959C8">
              <w:t>)</w:t>
            </w:r>
          </w:p>
        </w:tc>
        <w:tc>
          <w:tcPr>
            <w:tcW w:w="2250" w:type="dxa"/>
            <w:tcBorders>
              <w:top w:val="nil"/>
              <w:left w:val="nil"/>
              <w:bottom w:val="nil"/>
              <w:right w:val="nil"/>
            </w:tcBorders>
          </w:tcPr>
          <w:p w14:paraId="130BDA19" w14:textId="4EB1693E" w:rsidR="00BA019F" w:rsidRPr="00E959C8" w:rsidRDefault="00BA019F" w:rsidP="00014FDA">
            <w:pPr>
              <w:jc w:val="center"/>
            </w:pPr>
            <w:r w:rsidRPr="00E959C8">
              <w:t>Ref.</w:t>
            </w:r>
            <w:r w:rsidR="00E00EF0" w:rsidRPr="00E959C8">
              <w:t xml:space="preserve"> </w:t>
            </w:r>
          </w:p>
        </w:tc>
        <w:tc>
          <w:tcPr>
            <w:tcW w:w="2250" w:type="dxa"/>
            <w:tcBorders>
              <w:top w:val="nil"/>
              <w:left w:val="nil"/>
              <w:bottom w:val="nil"/>
              <w:right w:val="nil"/>
            </w:tcBorders>
          </w:tcPr>
          <w:p w14:paraId="48BABB69" w14:textId="0E14366A" w:rsidR="00BA019F" w:rsidRPr="00E959C8" w:rsidRDefault="00BA019F" w:rsidP="00E00EF0">
            <w:pPr>
              <w:jc w:val="center"/>
            </w:pPr>
            <w:r w:rsidRPr="00E959C8">
              <w:t>33.1* (</w:t>
            </w:r>
            <w:r w:rsidR="00E00EF0" w:rsidRPr="00E959C8">
              <w:t>14.5</w:t>
            </w:r>
            <w:r w:rsidRPr="00E959C8">
              <w:t>)</w:t>
            </w:r>
          </w:p>
        </w:tc>
        <w:tc>
          <w:tcPr>
            <w:tcW w:w="1908" w:type="dxa"/>
            <w:tcBorders>
              <w:top w:val="nil"/>
              <w:left w:val="nil"/>
              <w:bottom w:val="nil"/>
              <w:right w:val="nil"/>
            </w:tcBorders>
          </w:tcPr>
          <w:p w14:paraId="3EB48C2D" w14:textId="71AD6700" w:rsidR="00BA019F" w:rsidRPr="00E959C8" w:rsidRDefault="00BA019F" w:rsidP="00014FDA">
            <w:pPr>
              <w:jc w:val="center"/>
            </w:pPr>
            <w:r w:rsidRPr="00E959C8">
              <w:t>Ref.</w:t>
            </w:r>
            <w:r w:rsidR="00E00EF0" w:rsidRPr="00E959C8">
              <w:t xml:space="preserve"> </w:t>
            </w:r>
          </w:p>
        </w:tc>
      </w:tr>
      <w:tr w:rsidR="00BA019F" w:rsidRPr="00E959C8" w14:paraId="33A9B2B3" w14:textId="77777777" w:rsidTr="007E5D19">
        <w:tc>
          <w:tcPr>
            <w:tcW w:w="4230" w:type="dxa"/>
            <w:tcBorders>
              <w:top w:val="nil"/>
              <w:left w:val="nil"/>
              <w:bottom w:val="nil"/>
              <w:right w:val="nil"/>
            </w:tcBorders>
          </w:tcPr>
          <w:p w14:paraId="562AB83C" w14:textId="77777777" w:rsidR="00BA019F" w:rsidRPr="00E959C8" w:rsidRDefault="00BA019F" w:rsidP="007E5D19">
            <w:r w:rsidRPr="00E959C8">
              <w:rPr>
                <w:b/>
              </w:rPr>
              <w:t>Age Group</w:t>
            </w:r>
          </w:p>
        </w:tc>
        <w:tc>
          <w:tcPr>
            <w:tcW w:w="2610" w:type="dxa"/>
            <w:tcBorders>
              <w:top w:val="nil"/>
              <w:left w:val="nil"/>
              <w:bottom w:val="nil"/>
              <w:right w:val="nil"/>
            </w:tcBorders>
          </w:tcPr>
          <w:p w14:paraId="3FEAC7FD" w14:textId="77777777" w:rsidR="00BA019F" w:rsidRPr="00E959C8" w:rsidRDefault="00BA019F" w:rsidP="007E5D19">
            <w:pPr>
              <w:jc w:val="center"/>
            </w:pPr>
          </w:p>
        </w:tc>
        <w:tc>
          <w:tcPr>
            <w:tcW w:w="2250" w:type="dxa"/>
            <w:tcBorders>
              <w:top w:val="nil"/>
              <w:left w:val="nil"/>
              <w:bottom w:val="nil"/>
              <w:right w:val="nil"/>
            </w:tcBorders>
          </w:tcPr>
          <w:p w14:paraId="2D0707DB" w14:textId="77777777" w:rsidR="00BA019F" w:rsidRPr="00E959C8" w:rsidRDefault="00BA019F" w:rsidP="007E5D19">
            <w:pPr>
              <w:jc w:val="center"/>
            </w:pPr>
          </w:p>
        </w:tc>
        <w:tc>
          <w:tcPr>
            <w:tcW w:w="2250" w:type="dxa"/>
            <w:tcBorders>
              <w:top w:val="nil"/>
              <w:left w:val="nil"/>
              <w:bottom w:val="nil"/>
              <w:right w:val="nil"/>
            </w:tcBorders>
          </w:tcPr>
          <w:p w14:paraId="01C53953" w14:textId="77777777" w:rsidR="00BA019F" w:rsidRPr="00E959C8" w:rsidRDefault="00BA019F" w:rsidP="007E5D19">
            <w:pPr>
              <w:jc w:val="center"/>
            </w:pPr>
          </w:p>
        </w:tc>
        <w:tc>
          <w:tcPr>
            <w:tcW w:w="1908" w:type="dxa"/>
            <w:tcBorders>
              <w:top w:val="nil"/>
              <w:left w:val="nil"/>
              <w:bottom w:val="nil"/>
              <w:right w:val="nil"/>
            </w:tcBorders>
          </w:tcPr>
          <w:p w14:paraId="0634D3B0" w14:textId="77777777" w:rsidR="00BA019F" w:rsidRPr="00E959C8" w:rsidRDefault="00BA019F" w:rsidP="007E5D19">
            <w:pPr>
              <w:jc w:val="center"/>
            </w:pPr>
          </w:p>
        </w:tc>
      </w:tr>
      <w:tr w:rsidR="00BA019F" w:rsidRPr="00E959C8" w14:paraId="76BAB78A" w14:textId="77777777" w:rsidTr="007E5D19">
        <w:tc>
          <w:tcPr>
            <w:tcW w:w="4230" w:type="dxa"/>
            <w:tcBorders>
              <w:top w:val="nil"/>
              <w:left w:val="nil"/>
              <w:bottom w:val="nil"/>
              <w:right w:val="nil"/>
            </w:tcBorders>
          </w:tcPr>
          <w:p w14:paraId="10394A7F" w14:textId="77777777" w:rsidR="00BA019F" w:rsidRPr="00E959C8" w:rsidRDefault="00BA019F" w:rsidP="007E5D19">
            <w:pPr>
              <w:ind w:left="252"/>
            </w:pPr>
            <w:r w:rsidRPr="00E959C8">
              <w:t>2-3 years</w:t>
            </w:r>
          </w:p>
        </w:tc>
        <w:tc>
          <w:tcPr>
            <w:tcW w:w="2610" w:type="dxa"/>
            <w:tcBorders>
              <w:top w:val="nil"/>
              <w:left w:val="nil"/>
              <w:bottom w:val="nil"/>
              <w:right w:val="nil"/>
            </w:tcBorders>
          </w:tcPr>
          <w:p w14:paraId="00EBADB0" w14:textId="7BC76908" w:rsidR="00BA019F" w:rsidRPr="00E959C8" w:rsidRDefault="00BA019F" w:rsidP="0019034D">
            <w:pPr>
              <w:jc w:val="center"/>
            </w:pPr>
            <w:r w:rsidRPr="00E959C8">
              <w:t>39.9** (</w:t>
            </w:r>
            <w:r w:rsidR="0019034D" w:rsidRPr="00E959C8">
              <w:t>20.7</w:t>
            </w:r>
            <w:r w:rsidRPr="00E959C8">
              <w:t>)</w:t>
            </w:r>
          </w:p>
        </w:tc>
        <w:tc>
          <w:tcPr>
            <w:tcW w:w="2250" w:type="dxa"/>
            <w:tcBorders>
              <w:top w:val="nil"/>
              <w:left w:val="nil"/>
              <w:bottom w:val="nil"/>
              <w:right w:val="nil"/>
            </w:tcBorders>
          </w:tcPr>
          <w:p w14:paraId="6C72F5F7" w14:textId="77777777" w:rsidR="00BA019F" w:rsidRPr="00E959C8" w:rsidRDefault="00BA019F" w:rsidP="007E5D19">
            <w:pPr>
              <w:jc w:val="center"/>
            </w:pPr>
            <w:r w:rsidRPr="00E959C8">
              <w:t>0.55 (0.20—1.53)</w:t>
            </w:r>
          </w:p>
        </w:tc>
        <w:tc>
          <w:tcPr>
            <w:tcW w:w="2250" w:type="dxa"/>
            <w:tcBorders>
              <w:top w:val="nil"/>
              <w:left w:val="nil"/>
              <w:bottom w:val="nil"/>
              <w:right w:val="nil"/>
            </w:tcBorders>
          </w:tcPr>
          <w:p w14:paraId="1152EFB2" w14:textId="7DF911A3" w:rsidR="00BA019F" w:rsidRPr="00E959C8" w:rsidRDefault="00BA019F" w:rsidP="0019034D">
            <w:pPr>
              <w:jc w:val="center"/>
            </w:pPr>
            <w:r w:rsidRPr="00E959C8">
              <w:t>49.2* (</w:t>
            </w:r>
            <w:r w:rsidR="0019034D" w:rsidRPr="00E959C8">
              <w:t>20.6</w:t>
            </w:r>
            <w:r w:rsidRPr="00E959C8">
              <w:t>)</w:t>
            </w:r>
          </w:p>
        </w:tc>
        <w:tc>
          <w:tcPr>
            <w:tcW w:w="1908" w:type="dxa"/>
            <w:tcBorders>
              <w:top w:val="nil"/>
              <w:left w:val="nil"/>
              <w:bottom w:val="nil"/>
              <w:right w:val="nil"/>
            </w:tcBorders>
          </w:tcPr>
          <w:p w14:paraId="35C236BD" w14:textId="77777777" w:rsidR="00BA019F" w:rsidRPr="00E959C8" w:rsidRDefault="00BA019F" w:rsidP="007E5D19">
            <w:pPr>
              <w:jc w:val="center"/>
            </w:pPr>
            <w:r w:rsidRPr="00E959C8">
              <w:t>1.54 (0.62—3.80)</w:t>
            </w:r>
          </w:p>
        </w:tc>
      </w:tr>
      <w:tr w:rsidR="00BA019F" w:rsidRPr="00E959C8" w14:paraId="23840F3E" w14:textId="77777777" w:rsidTr="007E5D19">
        <w:tc>
          <w:tcPr>
            <w:tcW w:w="4230" w:type="dxa"/>
            <w:tcBorders>
              <w:top w:val="nil"/>
              <w:left w:val="nil"/>
              <w:bottom w:val="nil"/>
              <w:right w:val="nil"/>
            </w:tcBorders>
          </w:tcPr>
          <w:p w14:paraId="742022E3" w14:textId="77777777" w:rsidR="00BA019F" w:rsidRPr="00E959C8" w:rsidRDefault="00BA019F" w:rsidP="007E5D19">
            <w:pPr>
              <w:ind w:left="252"/>
            </w:pPr>
            <w:r w:rsidRPr="00E959C8">
              <w:t>4-5 years</w:t>
            </w:r>
          </w:p>
        </w:tc>
        <w:tc>
          <w:tcPr>
            <w:tcW w:w="2610" w:type="dxa"/>
            <w:tcBorders>
              <w:top w:val="nil"/>
              <w:left w:val="nil"/>
              <w:bottom w:val="nil"/>
              <w:right w:val="nil"/>
            </w:tcBorders>
          </w:tcPr>
          <w:p w14:paraId="0FE7651D" w14:textId="586E70A9" w:rsidR="00BA019F" w:rsidRPr="00E959C8" w:rsidRDefault="00BA019F" w:rsidP="0019034D">
            <w:pPr>
              <w:jc w:val="center"/>
            </w:pPr>
            <w:r w:rsidRPr="00E959C8">
              <w:t>72.6 (</w:t>
            </w:r>
            <w:r w:rsidR="0019034D" w:rsidRPr="00E959C8">
              <w:t>5.7</w:t>
            </w:r>
            <w:r w:rsidRPr="00E959C8">
              <w:t>)</w:t>
            </w:r>
          </w:p>
        </w:tc>
        <w:tc>
          <w:tcPr>
            <w:tcW w:w="2250" w:type="dxa"/>
            <w:tcBorders>
              <w:top w:val="nil"/>
              <w:left w:val="nil"/>
              <w:bottom w:val="nil"/>
              <w:right w:val="nil"/>
            </w:tcBorders>
          </w:tcPr>
          <w:p w14:paraId="3B1ECCBF" w14:textId="071F4DA3" w:rsidR="00BA019F" w:rsidRPr="00E959C8" w:rsidRDefault="00BA019F" w:rsidP="00014FDA">
            <w:pPr>
              <w:jc w:val="center"/>
            </w:pPr>
            <w:r w:rsidRPr="00E959C8">
              <w:t>Ref.</w:t>
            </w:r>
            <w:r w:rsidR="0019034D" w:rsidRPr="00E959C8">
              <w:t xml:space="preserve"> </w:t>
            </w:r>
          </w:p>
        </w:tc>
        <w:tc>
          <w:tcPr>
            <w:tcW w:w="2250" w:type="dxa"/>
            <w:tcBorders>
              <w:top w:val="nil"/>
              <w:left w:val="nil"/>
              <w:bottom w:val="nil"/>
              <w:right w:val="nil"/>
            </w:tcBorders>
          </w:tcPr>
          <w:p w14:paraId="27A1929B" w14:textId="5F1D03DA" w:rsidR="00BA019F" w:rsidRPr="00E959C8" w:rsidRDefault="00BA019F" w:rsidP="0019034D">
            <w:pPr>
              <w:jc w:val="center"/>
            </w:pPr>
            <w:r w:rsidRPr="00E959C8">
              <w:t>32.0 (</w:t>
            </w:r>
            <w:r w:rsidR="0019034D" w:rsidRPr="00E959C8">
              <w:t>6.1</w:t>
            </w:r>
            <w:r w:rsidRPr="00E959C8">
              <w:t>)</w:t>
            </w:r>
          </w:p>
        </w:tc>
        <w:tc>
          <w:tcPr>
            <w:tcW w:w="1908" w:type="dxa"/>
            <w:tcBorders>
              <w:top w:val="nil"/>
              <w:left w:val="nil"/>
              <w:bottom w:val="nil"/>
              <w:right w:val="nil"/>
            </w:tcBorders>
          </w:tcPr>
          <w:p w14:paraId="7C820844" w14:textId="367632BD" w:rsidR="00BA019F" w:rsidRPr="00E959C8" w:rsidRDefault="00BA019F" w:rsidP="00014FDA">
            <w:pPr>
              <w:jc w:val="center"/>
            </w:pPr>
            <w:r w:rsidRPr="00E959C8">
              <w:t>Ref.</w:t>
            </w:r>
            <w:r w:rsidR="0019034D" w:rsidRPr="00E959C8">
              <w:t xml:space="preserve"> </w:t>
            </w:r>
          </w:p>
        </w:tc>
      </w:tr>
      <w:tr w:rsidR="00BA019F" w:rsidRPr="00E959C8" w14:paraId="53D5A8CA" w14:textId="77777777" w:rsidTr="007E5D19">
        <w:tc>
          <w:tcPr>
            <w:tcW w:w="4230" w:type="dxa"/>
            <w:tcBorders>
              <w:top w:val="nil"/>
              <w:left w:val="nil"/>
              <w:bottom w:val="nil"/>
              <w:right w:val="nil"/>
            </w:tcBorders>
          </w:tcPr>
          <w:p w14:paraId="1C497ECA" w14:textId="77777777" w:rsidR="00BA019F" w:rsidRPr="00E959C8" w:rsidRDefault="00BA019F" w:rsidP="007E5D19">
            <w:r w:rsidRPr="00E959C8">
              <w:rPr>
                <w:b/>
              </w:rPr>
              <w:t>Race/Ethnicity</w:t>
            </w:r>
            <w:r w:rsidRPr="00E959C8">
              <w:rPr>
                <w:vertAlign w:val="superscript"/>
              </w:rPr>
              <w:t>4</w:t>
            </w:r>
          </w:p>
        </w:tc>
        <w:tc>
          <w:tcPr>
            <w:tcW w:w="2610" w:type="dxa"/>
            <w:tcBorders>
              <w:top w:val="nil"/>
              <w:left w:val="nil"/>
              <w:bottom w:val="nil"/>
              <w:right w:val="nil"/>
            </w:tcBorders>
          </w:tcPr>
          <w:p w14:paraId="4A91C6E0" w14:textId="77777777" w:rsidR="00BA019F" w:rsidRPr="00E959C8" w:rsidRDefault="00BA019F" w:rsidP="007E5D19">
            <w:pPr>
              <w:jc w:val="center"/>
            </w:pPr>
          </w:p>
        </w:tc>
        <w:tc>
          <w:tcPr>
            <w:tcW w:w="2250" w:type="dxa"/>
            <w:tcBorders>
              <w:top w:val="nil"/>
              <w:left w:val="nil"/>
              <w:bottom w:val="nil"/>
              <w:right w:val="nil"/>
            </w:tcBorders>
          </w:tcPr>
          <w:p w14:paraId="558761C1" w14:textId="77777777" w:rsidR="00BA019F" w:rsidRPr="00E959C8" w:rsidRDefault="00BA019F" w:rsidP="007E5D19">
            <w:pPr>
              <w:jc w:val="center"/>
            </w:pPr>
          </w:p>
        </w:tc>
        <w:tc>
          <w:tcPr>
            <w:tcW w:w="2250" w:type="dxa"/>
            <w:tcBorders>
              <w:top w:val="nil"/>
              <w:left w:val="nil"/>
              <w:bottom w:val="nil"/>
              <w:right w:val="nil"/>
            </w:tcBorders>
          </w:tcPr>
          <w:p w14:paraId="45BE15E9" w14:textId="77777777" w:rsidR="00BA019F" w:rsidRPr="00E959C8" w:rsidRDefault="00BA019F" w:rsidP="007E5D19">
            <w:pPr>
              <w:jc w:val="center"/>
            </w:pPr>
          </w:p>
        </w:tc>
        <w:tc>
          <w:tcPr>
            <w:tcW w:w="1908" w:type="dxa"/>
            <w:tcBorders>
              <w:top w:val="nil"/>
              <w:left w:val="nil"/>
              <w:bottom w:val="nil"/>
              <w:right w:val="nil"/>
            </w:tcBorders>
          </w:tcPr>
          <w:p w14:paraId="285B5B98" w14:textId="77777777" w:rsidR="00BA019F" w:rsidRPr="00E959C8" w:rsidRDefault="00BA019F" w:rsidP="007E5D19">
            <w:pPr>
              <w:jc w:val="center"/>
            </w:pPr>
          </w:p>
        </w:tc>
      </w:tr>
      <w:tr w:rsidR="00BA019F" w:rsidRPr="00E959C8" w14:paraId="43B15A8B" w14:textId="77777777" w:rsidTr="007E5D19">
        <w:tc>
          <w:tcPr>
            <w:tcW w:w="4230" w:type="dxa"/>
            <w:tcBorders>
              <w:top w:val="nil"/>
              <w:left w:val="nil"/>
              <w:bottom w:val="nil"/>
              <w:right w:val="nil"/>
            </w:tcBorders>
          </w:tcPr>
          <w:p w14:paraId="46B92DAA" w14:textId="77777777" w:rsidR="00BA019F" w:rsidRPr="00E959C8" w:rsidRDefault="00BA019F" w:rsidP="007E5D19">
            <w:pPr>
              <w:ind w:left="252"/>
            </w:pPr>
            <w:r w:rsidRPr="00E959C8">
              <w:t>Non-Hispanic White</w:t>
            </w:r>
          </w:p>
        </w:tc>
        <w:tc>
          <w:tcPr>
            <w:tcW w:w="2610" w:type="dxa"/>
            <w:tcBorders>
              <w:top w:val="nil"/>
              <w:left w:val="nil"/>
              <w:bottom w:val="nil"/>
              <w:right w:val="nil"/>
            </w:tcBorders>
          </w:tcPr>
          <w:p w14:paraId="4919BC42" w14:textId="0ECF9CBD" w:rsidR="00BA019F" w:rsidRPr="00E959C8" w:rsidRDefault="00BA019F" w:rsidP="00CD7794">
            <w:pPr>
              <w:jc w:val="center"/>
            </w:pPr>
            <w:r w:rsidRPr="00E959C8">
              <w:t>61.8 (</w:t>
            </w:r>
            <w:r w:rsidR="00CD7794" w:rsidRPr="00E959C8">
              <w:t>7.2</w:t>
            </w:r>
            <w:r w:rsidRPr="00E959C8">
              <w:t>)</w:t>
            </w:r>
          </w:p>
        </w:tc>
        <w:tc>
          <w:tcPr>
            <w:tcW w:w="2250" w:type="dxa"/>
            <w:tcBorders>
              <w:top w:val="nil"/>
              <w:left w:val="nil"/>
              <w:bottom w:val="nil"/>
              <w:right w:val="nil"/>
            </w:tcBorders>
          </w:tcPr>
          <w:p w14:paraId="7B580039" w14:textId="56F21F16" w:rsidR="00BA019F" w:rsidRPr="00E959C8" w:rsidRDefault="00BA019F" w:rsidP="00014FDA">
            <w:pPr>
              <w:jc w:val="center"/>
            </w:pPr>
            <w:r w:rsidRPr="00E959C8">
              <w:t>Ref.</w:t>
            </w:r>
            <w:r w:rsidR="00CD7794" w:rsidRPr="00E959C8">
              <w:t xml:space="preserve"> </w:t>
            </w:r>
          </w:p>
        </w:tc>
        <w:tc>
          <w:tcPr>
            <w:tcW w:w="2250" w:type="dxa"/>
            <w:tcBorders>
              <w:top w:val="nil"/>
              <w:left w:val="nil"/>
              <w:bottom w:val="nil"/>
              <w:right w:val="nil"/>
            </w:tcBorders>
          </w:tcPr>
          <w:p w14:paraId="7A0D7926" w14:textId="25767786" w:rsidR="00BA019F" w:rsidRPr="00E959C8" w:rsidRDefault="00BA019F" w:rsidP="00CD7794">
            <w:pPr>
              <w:jc w:val="center"/>
            </w:pPr>
            <w:r w:rsidRPr="00E959C8">
              <w:t>41.2 (</w:t>
            </w:r>
            <w:r w:rsidR="00CD7794" w:rsidRPr="00E959C8">
              <w:t>7.4</w:t>
            </w:r>
            <w:r w:rsidRPr="00E959C8">
              <w:t>)</w:t>
            </w:r>
          </w:p>
        </w:tc>
        <w:tc>
          <w:tcPr>
            <w:tcW w:w="1908" w:type="dxa"/>
            <w:tcBorders>
              <w:top w:val="nil"/>
              <w:left w:val="nil"/>
              <w:bottom w:val="nil"/>
              <w:right w:val="nil"/>
            </w:tcBorders>
          </w:tcPr>
          <w:p w14:paraId="71ED9D1D" w14:textId="62E2EBA0" w:rsidR="00BA019F" w:rsidRPr="00E959C8" w:rsidRDefault="00BA019F" w:rsidP="00014FDA">
            <w:pPr>
              <w:jc w:val="center"/>
            </w:pPr>
            <w:r w:rsidRPr="00E959C8">
              <w:t>Ref.</w:t>
            </w:r>
            <w:r w:rsidR="00CD7794" w:rsidRPr="00E959C8">
              <w:t xml:space="preserve"> </w:t>
            </w:r>
          </w:p>
        </w:tc>
      </w:tr>
      <w:tr w:rsidR="00BA019F" w:rsidRPr="00E959C8" w14:paraId="6B5E57C7" w14:textId="77777777" w:rsidTr="007E5D19">
        <w:tc>
          <w:tcPr>
            <w:tcW w:w="4230" w:type="dxa"/>
            <w:tcBorders>
              <w:top w:val="nil"/>
              <w:left w:val="nil"/>
              <w:bottom w:val="nil"/>
              <w:right w:val="nil"/>
            </w:tcBorders>
          </w:tcPr>
          <w:p w14:paraId="05EB6DD3" w14:textId="77777777" w:rsidR="00BA019F" w:rsidRPr="00E959C8" w:rsidRDefault="00BA019F" w:rsidP="007E5D19">
            <w:pPr>
              <w:ind w:left="252"/>
            </w:pPr>
            <w:r w:rsidRPr="00E959C8">
              <w:t>Non-Hispanic Black</w:t>
            </w:r>
          </w:p>
        </w:tc>
        <w:tc>
          <w:tcPr>
            <w:tcW w:w="2610" w:type="dxa"/>
            <w:tcBorders>
              <w:top w:val="nil"/>
              <w:left w:val="nil"/>
              <w:bottom w:val="nil"/>
              <w:right w:val="nil"/>
            </w:tcBorders>
          </w:tcPr>
          <w:p w14:paraId="33E0FDA3" w14:textId="4501AFD2" w:rsidR="00BA019F" w:rsidRPr="00E959C8" w:rsidRDefault="00BA019F" w:rsidP="00CD7794">
            <w:pPr>
              <w:jc w:val="center"/>
            </w:pPr>
            <w:r w:rsidRPr="00E959C8">
              <w:t>79.6 (</w:t>
            </w:r>
            <w:r w:rsidR="00CD7794" w:rsidRPr="00E959C8">
              <w:t>13.0</w:t>
            </w:r>
            <w:r w:rsidRPr="00E959C8">
              <w:t>)</w:t>
            </w:r>
          </w:p>
        </w:tc>
        <w:tc>
          <w:tcPr>
            <w:tcW w:w="2250" w:type="dxa"/>
            <w:tcBorders>
              <w:top w:val="nil"/>
              <w:left w:val="nil"/>
              <w:bottom w:val="nil"/>
              <w:right w:val="nil"/>
            </w:tcBorders>
          </w:tcPr>
          <w:p w14:paraId="596F22B7" w14:textId="77777777" w:rsidR="00BA019F" w:rsidRPr="00E959C8" w:rsidRDefault="00BA019F" w:rsidP="007E5D19">
            <w:pPr>
              <w:jc w:val="center"/>
            </w:pPr>
            <w:r w:rsidRPr="00E959C8">
              <w:t>1.29 (0.87—1.91)</w:t>
            </w:r>
          </w:p>
        </w:tc>
        <w:tc>
          <w:tcPr>
            <w:tcW w:w="2250" w:type="dxa"/>
            <w:tcBorders>
              <w:top w:val="nil"/>
              <w:left w:val="nil"/>
              <w:bottom w:val="nil"/>
              <w:right w:val="nil"/>
            </w:tcBorders>
          </w:tcPr>
          <w:p w14:paraId="1793B1C8" w14:textId="1901B870" w:rsidR="00BA019F" w:rsidRPr="00E959C8" w:rsidRDefault="00BA019F" w:rsidP="00CD7794">
            <w:pPr>
              <w:jc w:val="center"/>
            </w:pPr>
            <w:r w:rsidRPr="00E959C8">
              <w:t>23.0** (</w:t>
            </w:r>
            <w:r w:rsidR="00CD7794" w:rsidRPr="00E959C8">
              <w:t>13.9</w:t>
            </w:r>
            <w:r w:rsidRPr="00E959C8">
              <w:t>)</w:t>
            </w:r>
          </w:p>
        </w:tc>
        <w:tc>
          <w:tcPr>
            <w:tcW w:w="1908" w:type="dxa"/>
            <w:tcBorders>
              <w:top w:val="nil"/>
              <w:left w:val="nil"/>
              <w:bottom w:val="nil"/>
              <w:right w:val="nil"/>
            </w:tcBorders>
          </w:tcPr>
          <w:p w14:paraId="1817FD55" w14:textId="77777777" w:rsidR="00BA019F" w:rsidRPr="00E959C8" w:rsidRDefault="00BA019F" w:rsidP="007E5D19">
            <w:pPr>
              <w:jc w:val="center"/>
            </w:pPr>
            <w:r w:rsidRPr="00E959C8">
              <w:t>0.56 (0.16—1.92)</w:t>
            </w:r>
          </w:p>
        </w:tc>
      </w:tr>
      <w:tr w:rsidR="00BA019F" w:rsidRPr="00E959C8" w14:paraId="2ED7C643" w14:textId="77777777" w:rsidTr="007E5D19">
        <w:tc>
          <w:tcPr>
            <w:tcW w:w="4230" w:type="dxa"/>
            <w:tcBorders>
              <w:top w:val="nil"/>
              <w:left w:val="nil"/>
              <w:bottom w:val="nil"/>
              <w:right w:val="nil"/>
            </w:tcBorders>
          </w:tcPr>
          <w:p w14:paraId="1D5A6C73" w14:textId="77777777" w:rsidR="00BA019F" w:rsidRPr="00E959C8" w:rsidRDefault="00BA019F" w:rsidP="007E5D19">
            <w:pPr>
              <w:ind w:left="252"/>
            </w:pPr>
            <w:r w:rsidRPr="00E959C8">
              <w:t>Hispanic, Any Race</w:t>
            </w:r>
            <w:r w:rsidRPr="00E959C8">
              <w:rPr>
                <w:vertAlign w:val="superscript"/>
              </w:rPr>
              <w:t xml:space="preserve"> </w:t>
            </w:r>
          </w:p>
        </w:tc>
        <w:tc>
          <w:tcPr>
            <w:tcW w:w="2610" w:type="dxa"/>
            <w:tcBorders>
              <w:top w:val="nil"/>
              <w:left w:val="nil"/>
              <w:bottom w:val="nil"/>
              <w:right w:val="nil"/>
            </w:tcBorders>
          </w:tcPr>
          <w:p w14:paraId="30FF34B2" w14:textId="487B8400" w:rsidR="00BA019F" w:rsidRPr="00E959C8" w:rsidRDefault="00BA019F" w:rsidP="00CD7794">
            <w:pPr>
              <w:jc w:val="center"/>
            </w:pPr>
            <w:r w:rsidRPr="00E959C8">
              <w:t>65.7 (</w:t>
            </w:r>
            <w:r w:rsidR="00CD7794" w:rsidRPr="00E959C8">
              <w:t>15.0</w:t>
            </w:r>
            <w:r w:rsidRPr="00E959C8">
              <w:t>)</w:t>
            </w:r>
          </w:p>
        </w:tc>
        <w:tc>
          <w:tcPr>
            <w:tcW w:w="2250" w:type="dxa"/>
            <w:tcBorders>
              <w:top w:val="nil"/>
              <w:left w:val="nil"/>
              <w:bottom w:val="nil"/>
              <w:right w:val="nil"/>
            </w:tcBorders>
          </w:tcPr>
          <w:p w14:paraId="49955DFD" w14:textId="77777777" w:rsidR="00BA019F" w:rsidRPr="00E959C8" w:rsidRDefault="00BA019F" w:rsidP="007E5D19">
            <w:pPr>
              <w:jc w:val="center"/>
            </w:pPr>
            <w:r w:rsidRPr="00E959C8">
              <w:t>1.06 (0.64—1.76)</w:t>
            </w:r>
          </w:p>
        </w:tc>
        <w:tc>
          <w:tcPr>
            <w:tcW w:w="2250" w:type="dxa"/>
            <w:tcBorders>
              <w:top w:val="nil"/>
              <w:left w:val="nil"/>
              <w:bottom w:val="nil"/>
              <w:right w:val="nil"/>
            </w:tcBorders>
          </w:tcPr>
          <w:p w14:paraId="02439E23" w14:textId="7FAE4231" w:rsidR="00BA019F" w:rsidRPr="00E959C8" w:rsidRDefault="00BA019F" w:rsidP="00CD7794">
            <w:pPr>
              <w:jc w:val="center"/>
            </w:pPr>
            <w:r w:rsidRPr="00E959C8">
              <w:t>39.2* (</w:t>
            </w:r>
            <w:r w:rsidR="00CD7794" w:rsidRPr="00E959C8">
              <w:t>15.0</w:t>
            </w:r>
            <w:r w:rsidRPr="00E959C8">
              <w:t>)</w:t>
            </w:r>
          </w:p>
        </w:tc>
        <w:tc>
          <w:tcPr>
            <w:tcW w:w="1908" w:type="dxa"/>
            <w:tcBorders>
              <w:top w:val="nil"/>
              <w:left w:val="nil"/>
              <w:bottom w:val="nil"/>
              <w:right w:val="nil"/>
            </w:tcBorders>
          </w:tcPr>
          <w:p w14:paraId="7716556A" w14:textId="77777777" w:rsidR="00BA019F" w:rsidRPr="00E959C8" w:rsidRDefault="00BA019F" w:rsidP="007E5D19">
            <w:pPr>
              <w:jc w:val="center"/>
            </w:pPr>
            <w:r w:rsidRPr="00E959C8">
              <w:t>0.95 (0.42—2.18)</w:t>
            </w:r>
          </w:p>
        </w:tc>
      </w:tr>
      <w:tr w:rsidR="00BA019F" w:rsidRPr="00E959C8" w14:paraId="6EDAC68C" w14:textId="77777777" w:rsidTr="007E5D19">
        <w:tc>
          <w:tcPr>
            <w:tcW w:w="4230" w:type="dxa"/>
            <w:tcBorders>
              <w:top w:val="nil"/>
              <w:left w:val="nil"/>
              <w:bottom w:val="nil"/>
              <w:right w:val="nil"/>
            </w:tcBorders>
          </w:tcPr>
          <w:p w14:paraId="26DDC166" w14:textId="77777777" w:rsidR="00BA019F" w:rsidRPr="00E959C8" w:rsidRDefault="00BA019F" w:rsidP="007E5D19">
            <w:pPr>
              <w:ind w:left="252"/>
            </w:pPr>
            <w:r w:rsidRPr="00E959C8">
              <w:t>Non-Hispanic Other</w:t>
            </w:r>
          </w:p>
        </w:tc>
        <w:tc>
          <w:tcPr>
            <w:tcW w:w="2610" w:type="dxa"/>
            <w:tcBorders>
              <w:top w:val="nil"/>
              <w:left w:val="nil"/>
              <w:bottom w:val="nil"/>
              <w:right w:val="nil"/>
            </w:tcBorders>
          </w:tcPr>
          <w:p w14:paraId="24511D5B" w14:textId="1B446581" w:rsidR="00BA019F" w:rsidRPr="00E959C8" w:rsidRDefault="00BA019F" w:rsidP="00030FA9">
            <w:pPr>
              <w:jc w:val="center"/>
            </w:pPr>
            <w:r w:rsidRPr="00E959C8">
              <w:t>92.2 (</w:t>
            </w:r>
            <w:r w:rsidR="00CD7794" w:rsidRPr="00E959C8">
              <w:t>5.2</w:t>
            </w:r>
            <w:r w:rsidRPr="00E959C8">
              <w:t>)</w:t>
            </w:r>
          </w:p>
        </w:tc>
        <w:tc>
          <w:tcPr>
            <w:tcW w:w="2250" w:type="dxa"/>
            <w:tcBorders>
              <w:top w:val="nil"/>
              <w:left w:val="nil"/>
              <w:bottom w:val="nil"/>
              <w:right w:val="nil"/>
            </w:tcBorders>
          </w:tcPr>
          <w:p w14:paraId="56DFE17B" w14:textId="77777777" w:rsidR="00BA019F" w:rsidRPr="00E959C8" w:rsidRDefault="00BA019F" w:rsidP="007E5D19">
            <w:pPr>
              <w:jc w:val="center"/>
              <w:rPr>
                <w:b/>
              </w:rPr>
            </w:pPr>
            <w:r w:rsidRPr="00E959C8">
              <w:rPr>
                <w:b/>
              </w:rPr>
              <w:t>1.49 (1.16—1.92)</w:t>
            </w:r>
          </w:p>
        </w:tc>
        <w:tc>
          <w:tcPr>
            <w:tcW w:w="2250" w:type="dxa"/>
            <w:tcBorders>
              <w:top w:val="nil"/>
              <w:left w:val="nil"/>
              <w:bottom w:val="nil"/>
              <w:right w:val="nil"/>
            </w:tcBorders>
          </w:tcPr>
          <w:p w14:paraId="65DA1914" w14:textId="60F1C5F4" w:rsidR="00BA019F" w:rsidRPr="00E959C8" w:rsidRDefault="00BA019F" w:rsidP="00CD7794">
            <w:pPr>
              <w:jc w:val="center"/>
            </w:pPr>
            <w:r w:rsidRPr="00E959C8">
              <w:t>10.4** (</w:t>
            </w:r>
            <w:r w:rsidR="00CD7794" w:rsidRPr="00E959C8">
              <w:t>5.9</w:t>
            </w:r>
            <w:r w:rsidRPr="00E959C8">
              <w:t>)</w:t>
            </w:r>
          </w:p>
        </w:tc>
        <w:tc>
          <w:tcPr>
            <w:tcW w:w="1908" w:type="dxa"/>
            <w:tcBorders>
              <w:top w:val="nil"/>
              <w:left w:val="nil"/>
              <w:bottom w:val="nil"/>
              <w:right w:val="nil"/>
            </w:tcBorders>
          </w:tcPr>
          <w:p w14:paraId="7B00F598" w14:textId="77777777" w:rsidR="00BA019F" w:rsidRPr="00E959C8" w:rsidRDefault="00BA019F" w:rsidP="007E5D19">
            <w:pPr>
              <w:jc w:val="center"/>
              <w:rPr>
                <w:b/>
              </w:rPr>
            </w:pPr>
            <w:r w:rsidRPr="00E959C8">
              <w:rPr>
                <w:b/>
              </w:rPr>
              <w:t>0.25 (0.08—0.82)</w:t>
            </w:r>
          </w:p>
        </w:tc>
      </w:tr>
      <w:tr w:rsidR="00BA019F" w:rsidRPr="00E959C8" w14:paraId="4D104745" w14:textId="77777777" w:rsidTr="007E5D19">
        <w:tc>
          <w:tcPr>
            <w:tcW w:w="6840" w:type="dxa"/>
            <w:gridSpan w:val="2"/>
            <w:tcBorders>
              <w:top w:val="nil"/>
              <w:left w:val="nil"/>
              <w:bottom w:val="nil"/>
              <w:right w:val="nil"/>
            </w:tcBorders>
          </w:tcPr>
          <w:p w14:paraId="59FFCC4A" w14:textId="77777777" w:rsidR="00BA019F" w:rsidRPr="00E959C8" w:rsidRDefault="00BA019F" w:rsidP="007E5D19">
            <w:r w:rsidRPr="00E959C8">
              <w:rPr>
                <w:b/>
              </w:rPr>
              <w:t>Highest Education of Any Parent in Household</w:t>
            </w:r>
            <w:r w:rsidRPr="00E959C8">
              <w:rPr>
                <w:vertAlign w:val="superscript"/>
              </w:rPr>
              <w:t>4</w:t>
            </w:r>
          </w:p>
        </w:tc>
        <w:tc>
          <w:tcPr>
            <w:tcW w:w="2250" w:type="dxa"/>
            <w:tcBorders>
              <w:top w:val="nil"/>
              <w:left w:val="nil"/>
              <w:bottom w:val="nil"/>
              <w:right w:val="nil"/>
            </w:tcBorders>
          </w:tcPr>
          <w:p w14:paraId="454D0E38" w14:textId="77777777" w:rsidR="00BA019F" w:rsidRPr="00E959C8" w:rsidRDefault="00BA019F" w:rsidP="007E5D19"/>
        </w:tc>
        <w:tc>
          <w:tcPr>
            <w:tcW w:w="2250" w:type="dxa"/>
            <w:tcBorders>
              <w:top w:val="nil"/>
              <w:left w:val="nil"/>
              <w:bottom w:val="nil"/>
              <w:right w:val="nil"/>
            </w:tcBorders>
          </w:tcPr>
          <w:p w14:paraId="3827644B" w14:textId="77777777" w:rsidR="00BA019F" w:rsidRPr="00E959C8" w:rsidRDefault="00BA019F" w:rsidP="007E5D19"/>
        </w:tc>
        <w:tc>
          <w:tcPr>
            <w:tcW w:w="1908" w:type="dxa"/>
            <w:tcBorders>
              <w:top w:val="nil"/>
              <w:left w:val="nil"/>
              <w:bottom w:val="nil"/>
              <w:right w:val="nil"/>
            </w:tcBorders>
          </w:tcPr>
          <w:p w14:paraId="5A3F64F1" w14:textId="77777777" w:rsidR="00BA019F" w:rsidRPr="00E959C8" w:rsidRDefault="00BA019F" w:rsidP="007E5D19"/>
        </w:tc>
      </w:tr>
      <w:tr w:rsidR="00BA019F" w:rsidRPr="00E959C8" w14:paraId="592A5C84" w14:textId="77777777" w:rsidTr="007E5D19">
        <w:tc>
          <w:tcPr>
            <w:tcW w:w="4230" w:type="dxa"/>
            <w:tcBorders>
              <w:top w:val="nil"/>
              <w:left w:val="nil"/>
              <w:bottom w:val="nil"/>
              <w:right w:val="nil"/>
            </w:tcBorders>
          </w:tcPr>
          <w:p w14:paraId="048AF41E" w14:textId="77777777" w:rsidR="00BA019F" w:rsidRPr="00E959C8" w:rsidRDefault="00BA019F" w:rsidP="007E5D19">
            <w:pPr>
              <w:ind w:left="252"/>
              <w:rPr>
                <w:b/>
              </w:rPr>
            </w:pPr>
            <w:r w:rsidRPr="00E959C8">
              <w:t>Less than H.S.</w:t>
            </w:r>
            <w:r w:rsidRPr="00E959C8">
              <w:rPr>
                <w:vertAlign w:val="superscript"/>
              </w:rPr>
              <w:t xml:space="preserve"> </w:t>
            </w:r>
          </w:p>
        </w:tc>
        <w:tc>
          <w:tcPr>
            <w:tcW w:w="2610" w:type="dxa"/>
            <w:tcBorders>
              <w:top w:val="nil"/>
              <w:left w:val="nil"/>
              <w:bottom w:val="nil"/>
              <w:right w:val="nil"/>
            </w:tcBorders>
          </w:tcPr>
          <w:p w14:paraId="61C3D267" w14:textId="38178AC0" w:rsidR="00BA019F" w:rsidRPr="00E959C8" w:rsidRDefault="00BA019F" w:rsidP="00CD7794">
            <w:pPr>
              <w:jc w:val="center"/>
            </w:pPr>
            <w:r w:rsidRPr="00E959C8">
              <w:t>76.1 (</w:t>
            </w:r>
            <w:r w:rsidR="00CD7794" w:rsidRPr="00E959C8">
              <w:t>13.7</w:t>
            </w:r>
            <w:r w:rsidRPr="00E959C8">
              <w:t>)</w:t>
            </w:r>
          </w:p>
        </w:tc>
        <w:tc>
          <w:tcPr>
            <w:tcW w:w="2250" w:type="dxa"/>
            <w:tcBorders>
              <w:top w:val="nil"/>
              <w:left w:val="nil"/>
              <w:bottom w:val="nil"/>
              <w:right w:val="nil"/>
            </w:tcBorders>
          </w:tcPr>
          <w:p w14:paraId="306B9967" w14:textId="77777777" w:rsidR="00BA019F" w:rsidRPr="00E959C8" w:rsidRDefault="00BA019F" w:rsidP="007E5D19">
            <w:pPr>
              <w:jc w:val="center"/>
            </w:pPr>
            <w:r w:rsidRPr="00E959C8">
              <w:t>1.08 (0.72—1.62)</w:t>
            </w:r>
          </w:p>
        </w:tc>
        <w:tc>
          <w:tcPr>
            <w:tcW w:w="2250" w:type="dxa"/>
            <w:tcBorders>
              <w:top w:val="nil"/>
              <w:left w:val="nil"/>
              <w:bottom w:val="nil"/>
              <w:right w:val="nil"/>
            </w:tcBorders>
          </w:tcPr>
          <w:p w14:paraId="2AE8D20C" w14:textId="2C43105A" w:rsidR="00BA019F" w:rsidRPr="00E959C8" w:rsidRDefault="00BA019F" w:rsidP="00CD7794">
            <w:pPr>
              <w:jc w:val="center"/>
            </w:pPr>
            <w:r w:rsidRPr="00E959C8">
              <w:t>27.4 (</w:t>
            </w:r>
            <w:r w:rsidR="00CD7794" w:rsidRPr="00E959C8">
              <w:t>14.6</w:t>
            </w:r>
            <w:r w:rsidRPr="00E959C8">
              <w:t>)</w:t>
            </w:r>
          </w:p>
        </w:tc>
        <w:tc>
          <w:tcPr>
            <w:tcW w:w="1908" w:type="dxa"/>
            <w:tcBorders>
              <w:top w:val="nil"/>
              <w:left w:val="nil"/>
              <w:bottom w:val="nil"/>
              <w:right w:val="nil"/>
            </w:tcBorders>
          </w:tcPr>
          <w:p w14:paraId="40CED0BB" w14:textId="77777777" w:rsidR="00BA019F" w:rsidRPr="00E959C8" w:rsidRDefault="00BA019F" w:rsidP="007E5D19">
            <w:pPr>
              <w:jc w:val="center"/>
            </w:pPr>
            <w:r w:rsidRPr="00E959C8">
              <w:t>1.09 (0.34—3.44)</w:t>
            </w:r>
          </w:p>
        </w:tc>
      </w:tr>
      <w:tr w:rsidR="00BA019F" w:rsidRPr="00E959C8" w14:paraId="25D1EAE3" w14:textId="77777777" w:rsidTr="007E5D19">
        <w:tc>
          <w:tcPr>
            <w:tcW w:w="4230" w:type="dxa"/>
            <w:tcBorders>
              <w:top w:val="nil"/>
              <w:left w:val="nil"/>
              <w:bottom w:val="nil"/>
              <w:right w:val="nil"/>
            </w:tcBorders>
          </w:tcPr>
          <w:p w14:paraId="492C11D7" w14:textId="77777777" w:rsidR="00BA019F" w:rsidRPr="00E959C8" w:rsidRDefault="00BA019F" w:rsidP="007E5D19">
            <w:pPr>
              <w:ind w:left="252"/>
            </w:pPr>
            <w:r w:rsidRPr="00E959C8">
              <w:t>12 years, H.S. Graduate</w:t>
            </w:r>
          </w:p>
        </w:tc>
        <w:tc>
          <w:tcPr>
            <w:tcW w:w="2610" w:type="dxa"/>
            <w:tcBorders>
              <w:top w:val="nil"/>
              <w:left w:val="nil"/>
              <w:bottom w:val="nil"/>
              <w:right w:val="nil"/>
            </w:tcBorders>
          </w:tcPr>
          <w:p w14:paraId="3AB52F6F" w14:textId="36C564A6" w:rsidR="00BA019F" w:rsidRPr="00E959C8" w:rsidRDefault="00BA019F" w:rsidP="00CD7794">
            <w:pPr>
              <w:jc w:val="center"/>
            </w:pPr>
            <w:r w:rsidRPr="00E959C8">
              <w:t>63.4 (</w:t>
            </w:r>
            <w:r w:rsidR="00CD7794" w:rsidRPr="00E959C8">
              <w:t>9.9</w:t>
            </w:r>
            <w:r w:rsidRPr="00E959C8">
              <w:t>)</w:t>
            </w:r>
          </w:p>
        </w:tc>
        <w:tc>
          <w:tcPr>
            <w:tcW w:w="2250" w:type="dxa"/>
            <w:tcBorders>
              <w:top w:val="nil"/>
              <w:left w:val="nil"/>
              <w:bottom w:val="nil"/>
              <w:right w:val="nil"/>
            </w:tcBorders>
          </w:tcPr>
          <w:p w14:paraId="53E9965B" w14:textId="77777777" w:rsidR="00BA019F" w:rsidRPr="00E959C8" w:rsidRDefault="00BA019F" w:rsidP="007E5D19">
            <w:pPr>
              <w:jc w:val="center"/>
            </w:pPr>
            <w:r w:rsidRPr="00E959C8">
              <w:t>0.90 (0.63—1.30)</w:t>
            </w:r>
          </w:p>
        </w:tc>
        <w:tc>
          <w:tcPr>
            <w:tcW w:w="2250" w:type="dxa"/>
            <w:tcBorders>
              <w:top w:val="nil"/>
              <w:left w:val="nil"/>
              <w:bottom w:val="nil"/>
              <w:right w:val="nil"/>
            </w:tcBorders>
          </w:tcPr>
          <w:p w14:paraId="433A0384" w14:textId="1AF8C739" w:rsidR="00BA019F" w:rsidRPr="00E959C8" w:rsidRDefault="00BA019F" w:rsidP="00CD7794">
            <w:pPr>
              <w:jc w:val="center"/>
            </w:pPr>
            <w:r w:rsidRPr="00E959C8">
              <w:t>52.1 (</w:t>
            </w:r>
            <w:r w:rsidR="00CD7794" w:rsidRPr="00E959C8">
              <w:t>10.5</w:t>
            </w:r>
            <w:r w:rsidRPr="00E959C8">
              <w:t>)</w:t>
            </w:r>
          </w:p>
        </w:tc>
        <w:tc>
          <w:tcPr>
            <w:tcW w:w="1908" w:type="dxa"/>
            <w:tcBorders>
              <w:top w:val="nil"/>
              <w:left w:val="nil"/>
              <w:bottom w:val="nil"/>
              <w:right w:val="nil"/>
            </w:tcBorders>
          </w:tcPr>
          <w:p w14:paraId="23A5AC5B" w14:textId="77777777" w:rsidR="00BA019F" w:rsidRPr="00E959C8" w:rsidRDefault="00BA019F" w:rsidP="007E5D19">
            <w:pPr>
              <w:jc w:val="center"/>
              <w:rPr>
                <w:b/>
              </w:rPr>
            </w:pPr>
            <w:r w:rsidRPr="00E959C8">
              <w:rPr>
                <w:b/>
              </w:rPr>
              <w:t>2.06 (1.09—3.89)</w:t>
            </w:r>
          </w:p>
        </w:tc>
      </w:tr>
      <w:tr w:rsidR="00BA019F" w:rsidRPr="00E959C8" w14:paraId="461D5814" w14:textId="77777777" w:rsidTr="007E5D19">
        <w:tc>
          <w:tcPr>
            <w:tcW w:w="4230" w:type="dxa"/>
            <w:tcBorders>
              <w:top w:val="nil"/>
              <w:left w:val="nil"/>
              <w:bottom w:val="nil"/>
              <w:right w:val="nil"/>
            </w:tcBorders>
          </w:tcPr>
          <w:p w14:paraId="012CD96A" w14:textId="77777777" w:rsidR="00BA019F" w:rsidRPr="00E959C8" w:rsidRDefault="00BA019F" w:rsidP="007E5D19">
            <w:pPr>
              <w:ind w:left="252"/>
            </w:pPr>
            <w:r w:rsidRPr="00E959C8">
              <w:t>More than H.S.</w:t>
            </w:r>
            <w:r w:rsidRPr="00E959C8">
              <w:rPr>
                <w:vertAlign w:val="superscript"/>
              </w:rPr>
              <w:t xml:space="preserve"> </w:t>
            </w:r>
          </w:p>
        </w:tc>
        <w:tc>
          <w:tcPr>
            <w:tcW w:w="2610" w:type="dxa"/>
            <w:tcBorders>
              <w:top w:val="nil"/>
              <w:left w:val="nil"/>
              <w:bottom w:val="nil"/>
              <w:right w:val="nil"/>
            </w:tcBorders>
          </w:tcPr>
          <w:p w14:paraId="309D6DE8" w14:textId="7EB0D4D8" w:rsidR="00BA019F" w:rsidRPr="00E959C8" w:rsidRDefault="00BA019F" w:rsidP="00CD7794">
            <w:pPr>
              <w:jc w:val="center"/>
            </w:pPr>
            <w:r w:rsidRPr="00E959C8">
              <w:t>70.2 (</w:t>
            </w:r>
            <w:r w:rsidR="00CD7794" w:rsidRPr="00E959C8">
              <w:t>7.1</w:t>
            </w:r>
            <w:r w:rsidRPr="00E959C8">
              <w:t>)</w:t>
            </w:r>
          </w:p>
        </w:tc>
        <w:tc>
          <w:tcPr>
            <w:tcW w:w="2250" w:type="dxa"/>
            <w:tcBorders>
              <w:top w:val="nil"/>
              <w:left w:val="nil"/>
              <w:bottom w:val="nil"/>
              <w:right w:val="nil"/>
            </w:tcBorders>
          </w:tcPr>
          <w:p w14:paraId="228E322E" w14:textId="219F63AA" w:rsidR="00BA019F" w:rsidRPr="00E959C8" w:rsidRDefault="00BA019F" w:rsidP="00014FDA">
            <w:pPr>
              <w:jc w:val="center"/>
            </w:pPr>
            <w:r w:rsidRPr="00E959C8">
              <w:t>Ref.</w:t>
            </w:r>
            <w:r w:rsidR="00CD7794" w:rsidRPr="00E959C8">
              <w:t xml:space="preserve"> </w:t>
            </w:r>
          </w:p>
        </w:tc>
        <w:tc>
          <w:tcPr>
            <w:tcW w:w="2250" w:type="dxa"/>
            <w:tcBorders>
              <w:top w:val="nil"/>
              <w:left w:val="nil"/>
              <w:bottom w:val="nil"/>
              <w:right w:val="nil"/>
            </w:tcBorders>
          </w:tcPr>
          <w:p w14:paraId="4427C5F8" w14:textId="227B9BEF" w:rsidR="00BA019F" w:rsidRPr="00E959C8" w:rsidRDefault="00BA019F" w:rsidP="00CD7794">
            <w:pPr>
              <w:jc w:val="center"/>
            </w:pPr>
            <w:r w:rsidRPr="00E959C8">
              <w:t>25.2</w:t>
            </w:r>
            <w:r w:rsidR="00CD7794" w:rsidRPr="00E959C8">
              <w:t xml:space="preserve"> </w:t>
            </w:r>
            <w:r w:rsidRPr="00E959C8">
              <w:t>(</w:t>
            </w:r>
            <w:r w:rsidR="00CD7794" w:rsidRPr="00E959C8">
              <w:t>6.4</w:t>
            </w:r>
            <w:r w:rsidRPr="00E959C8">
              <w:t>)</w:t>
            </w:r>
          </w:p>
        </w:tc>
        <w:tc>
          <w:tcPr>
            <w:tcW w:w="1908" w:type="dxa"/>
            <w:tcBorders>
              <w:top w:val="nil"/>
              <w:left w:val="nil"/>
              <w:bottom w:val="nil"/>
              <w:right w:val="nil"/>
            </w:tcBorders>
          </w:tcPr>
          <w:p w14:paraId="44E2A694" w14:textId="69404D50" w:rsidR="00BA019F" w:rsidRPr="00E959C8" w:rsidRDefault="00BA019F" w:rsidP="007E5D19">
            <w:pPr>
              <w:jc w:val="center"/>
            </w:pPr>
            <w:r w:rsidRPr="00E959C8">
              <w:t>Ref.</w:t>
            </w:r>
          </w:p>
        </w:tc>
      </w:tr>
      <w:tr w:rsidR="00BA019F" w:rsidRPr="00E959C8" w14:paraId="0D777D33" w14:textId="77777777" w:rsidTr="007E5D19">
        <w:tc>
          <w:tcPr>
            <w:tcW w:w="6840" w:type="dxa"/>
            <w:gridSpan w:val="2"/>
            <w:tcBorders>
              <w:top w:val="nil"/>
              <w:left w:val="nil"/>
              <w:bottom w:val="nil"/>
              <w:right w:val="nil"/>
            </w:tcBorders>
          </w:tcPr>
          <w:p w14:paraId="6EC8C8B6" w14:textId="77777777" w:rsidR="00BA019F" w:rsidRPr="00E959C8" w:rsidRDefault="00BA019F" w:rsidP="007E5D19">
            <w:r w:rsidRPr="00E959C8">
              <w:rPr>
                <w:b/>
              </w:rPr>
              <w:t>Household Income Relative to Federal Poverty Level</w:t>
            </w:r>
            <w:r w:rsidRPr="00E959C8">
              <w:rPr>
                <w:vertAlign w:val="superscript"/>
              </w:rPr>
              <w:t>4</w:t>
            </w:r>
          </w:p>
        </w:tc>
        <w:tc>
          <w:tcPr>
            <w:tcW w:w="2250" w:type="dxa"/>
            <w:tcBorders>
              <w:top w:val="nil"/>
              <w:left w:val="nil"/>
              <w:bottom w:val="nil"/>
              <w:right w:val="nil"/>
            </w:tcBorders>
          </w:tcPr>
          <w:p w14:paraId="27C8D8F7" w14:textId="77777777" w:rsidR="00BA019F" w:rsidRPr="00E959C8" w:rsidRDefault="00BA019F" w:rsidP="007E5D19">
            <w:pPr>
              <w:jc w:val="center"/>
            </w:pPr>
          </w:p>
        </w:tc>
        <w:tc>
          <w:tcPr>
            <w:tcW w:w="2250" w:type="dxa"/>
            <w:tcBorders>
              <w:top w:val="nil"/>
              <w:left w:val="nil"/>
              <w:bottom w:val="nil"/>
              <w:right w:val="nil"/>
            </w:tcBorders>
          </w:tcPr>
          <w:p w14:paraId="5F385678" w14:textId="77777777" w:rsidR="00BA019F" w:rsidRPr="00E959C8" w:rsidRDefault="00BA019F" w:rsidP="007E5D19">
            <w:pPr>
              <w:jc w:val="center"/>
            </w:pPr>
          </w:p>
        </w:tc>
        <w:tc>
          <w:tcPr>
            <w:tcW w:w="1908" w:type="dxa"/>
            <w:tcBorders>
              <w:top w:val="nil"/>
              <w:left w:val="nil"/>
              <w:bottom w:val="nil"/>
              <w:right w:val="nil"/>
            </w:tcBorders>
          </w:tcPr>
          <w:p w14:paraId="0F5A122A" w14:textId="77777777" w:rsidR="00BA019F" w:rsidRPr="00E959C8" w:rsidRDefault="00BA019F" w:rsidP="007E5D19">
            <w:pPr>
              <w:jc w:val="center"/>
            </w:pPr>
          </w:p>
        </w:tc>
      </w:tr>
      <w:tr w:rsidR="00BA019F" w:rsidRPr="00E959C8" w14:paraId="6E3AA71A" w14:textId="77777777" w:rsidTr="007E5D19">
        <w:tc>
          <w:tcPr>
            <w:tcW w:w="4230" w:type="dxa"/>
            <w:tcBorders>
              <w:top w:val="nil"/>
              <w:left w:val="nil"/>
              <w:bottom w:val="nil"/>
              <w:right w:val="nil"/>
            </w:tcBorders>
          </w:tcPr>
          <w:p w14:paraId="3C0AB9E3" w14:textId="77777777" w:rsidR="00BA019F" w:rsidRPr="00E959C8" w:rsidRDefault="00BA019F" w:rsidP="007E5D19">
            <w:pPr>
              <w:ind w:left="252"/>
              <w:rPr>
                <w:b/>
              </w:rPr>
            </w:pPr>
            <w:r w:rsidRPr="00E959C8">
              <w:t xml:space="preserve">&lt;100% </w:t>
            </w:r>
          </w:p>
        </w:tc>
        <w:tc>
          <w:tcPr>
            <w:tcW w:w="2610" w:type="dxa"/>
            <w:tcBorders>
              <w:top w:val="nil"/>
              <w:left w:val="nil"/>
              <w:bottom w:val="nil"/>
              <w:right w:val="nil"/>
            </w:tcBorders>
          </w:tcPr>
          <w:p w14:paraId="028A0153" w14:textId="59CC6FDD" w:rsidR="00BA019F" w:rsidRPr="00E959C8" w:rsidRDefault="00BA019F" w:rsidP="00CD7794">
            <w:pPr>
              <w:jc w:val="center"/>
            </w:pPr>
            <w:r w:rsidRPr="00E959C8">
              <w:t>72.3 (</w:t>
            </w:r>
            <w:r w:rsidR="00CD7794" w:rsidRPr="00E959C8">
              <w:t>7.8</w:t>
            </w:r>
            <w:r w:rsidRPr="00E959C8">
              <w:t>)</w:t>
            </w:r>
          </w:p>
        </w:tc>
        <w:tc>
          <w:tcPr>
            <w:tcW w:w="2250" w:type="dxa"/>
            <w:tcBorders>
              <w:top w:val="nil"/>
              <w:left w:val="nil"/>
              <w:bottom w:val="nil"/>
              <w:right w:val="nil"/>
            </w:tcBorders>
          </w:tcPr>
          <w:p w14:paraId="0361880D" w14:textId="77777777" w:rsidR="00BA019F" w:rsidRPr="00E959C8" w:rsidRDefault="00BA019F" w:rsidP="007E5D19">
            <w:pPr>
              <w:jc w:val="center"/>
            </w:pPr>
            <w:r w:rsidRPr="00E959C8">
              <w:t>1.11 (0.75—1.67)</w:t>
            </w:r>
          </w:p>
        </w:tc>
        <w:tc>
          <w:tcPr>
            <w:tcW w:w="2250" w:type="dxa"/>
            <w:tcBorders>
              <w:top w:val="nil"/>
              <w:left w:val="nil"/>
              <w:bottom w:val="nil"/>
              <w:right w:val="nil"/>
            </w:tcBorders>
          </w:tcPr>
          <w:p w14:paraId="4FAD055C" w14:textId="41F46948" w:rsidR="00BA019F" w:rsidRPr="00E959C8" w:rsidRDefault="00BA019F" w:rsidP="00415E84">
            <w:pPr>
              <w:jc w:val="center"/>
            </w:pPr>
            <w:r w:rsidRPr="00E959C8">
              <w:t>37.6 (</w:t>
            </w:r>
            <w:r w:rsidR="00415E84" w:rsidRPr="00E959C8">
              <w:t>8.3</w:t>
            </w:r>
            <w:r w:rsidRPr="00E959C8">
              <w:t>)</w:t>
            </w:r>
          </w:p>
        </w:tc>
        <w:tc>
          <w:tcPr>
            <w:tcW w:w="1908" w:type="dxa"/>
            <w:tcBorders>
              <w:top w:val="nil"/>
              <w:left w:val="nil"/>
              <w:bottom w:val="nil"/>
              <w:right w:val="nil"/>
            </w:tcBorders>
          </w:tcPr>
          <w:p w14:paraId="3BB37274" w14:textId="77777777" w:rsidR="00BA019F" w:rsidRPr="00E959C8" w:rsidRDefault="00BA019F" w:rsidP="007E5D19">
            <w:pPr>
              <w:jc w:val="center"/>
            </w:pPr>
            <w:r w:rsidRPr="00E959C8">
              <w:t>1.40 (0.61—3.21)</w:t>
            </w:r>
          </w:p>
        </w:tc>
      </w:tr>
      <w:tr w:rsidR="00BA019F" w:rsidRPr="00E959C8" w14:paraId="12A84772" w14:textId="77777777" w:rsidTr="007E5D19">
        <w:tc>
          <w:tcPr>
            <w:tcW w:w="4230" w:type="dxa"/>
            <w:tcBorders>
              <w:top w:val="nil"/>
              <w:left w:val="nil"/>
              <w:bottom w:val="nil"/>
              <w:right w:val="nil"/>
            </w:tcBorders>
          </w:tcPr>
          <w:p w14:paraId="5B297DEA" w14:textId="77777777" w:rsidR="00BA019F" w:rsidRPr="00E959C8" w:rsidRDefault="00BA019F" w:rsidP="007E5D19">
            <w:pPr>
              <w:ind w:left="252"/>
            </w:pPr>
            <w:r w:rsidRPr="00E959C8">
              <w:t xml:space="preserve">100%-200% </w:t>
            </w:r>
          </w:p>
        </w:tc>
        <w:tc>
          <w:tcPr>
            <w:tcW w:w="2610" w:type="dxa"/>
            <w:tcBorders>
              <w:top w:val="nil"/>
              <w:left w:val="nil"/>
              <w:bottom w:val="nil"/>
              <w:right w:val="nil"/>
            </w:tcBorders>
          </w:tcPr>
          <w:p w14:paraId="61D06262" w14:textId="74E71B00" w:rsidR="00BA019F" w:rsidRPr="00E959C8" w:rsidRDefault="00BA019F" w:rsidP="00CD7794">
            <w:pPr>
              <w:jc w:val="center"/>
            </w:pPr>
            <w:r w:rsidRPr="00E959C8">
              <w:t>73.3 (</w:t>
            </w:r>
            <w:r w:rsidR="00CD7794" w:rsidRPr="00E959C8">
              <w:t>9.4</w:t>
            </w:r>
            <w:r w:rsidRPr="00E959C8">
              <w:t>)</w:t>
            </w:r>
          </w:p>
        </w:tc>
        <w:tc>
          <w:tcPr>
            <w:tcW w:w="2250" w:type="dxa"/>
            <w:tcBorders>
              <w:top w:val="nil"/>
              <w:left w:val="nil"/>
              <w:bottom w:val="nil"/>
              <w:right w:val="nil"/>
            </w:tcBorders>
          </w:tcPr>
          <w:p w14:paraId="125B246B" w14:textId="77777777" w:rsidR="00BA019F" w:rsidRPr="00E959C8" w:rsidRDefault="00BA019F" w:rsidP="007E5D19">
            <w:pPr>
              <w:jc w:val="center"/>
            </w:pPr>
            <w:r w:rsidRPr="00E959C8">
              <w:t>1.13 (0.74—1.73)</w:t>
            </w:r>
          </w:p>
        </w:tc>
        <w:tc>
          <w:tcPr>
            <w:tcW w:w="2250" w:type="dxa"/>
            <w:tcBorders>
              <w:top w:val="nil"/>
              <w:left w:val="nil"/>
              <w:bottom w:val="nil"/>
              <w:right w:val="nil"/>
            </w:tcBorders>
          </w:tcPr>
          <w:p w14:paraId="4D90D60A" w14:textId="3E01FBFC" w:rsidR="00BA019F" w:rsidRPr="00E959C8" w:rsidRDefault="00BA019F" w:rsidP="00415E84">
            <w:pPr>
              <w:jc w:val="center"/>
            </w:pPr>
            <w:r w:rsidRPr="00E959C8">
              <w:t>38.2* (</w:t>
            </w:r>
            <w:r w:rsidR="00415E84" w:rsidRPr="00E959C8">
              <w:t>12.5</w:t>
            </w:r>
            <w:r w:rsidRPr="00E959C8">
              <w:t>)</w:t>
            </w:r>
          </w:p>
        </w:tc>
        <w:tc>
          <w:tcPr>
            <w:tcW w:w="1908" w:type="dxa"/>
            <w:tcBorders>
              <w:top w:val="nil"/>
              <w:left w:val="nil"/>
              <w:bottom w:val="nil"/>
              <w:right w:val="nil"/>
            </w:tcBorders>
          </w:tcPr>
          <w:p w14:paraId="48702E2D" w14:textId="77777777" w:rsidR="00BA019F" w:rsidRPr="00E959C8" w:rsidRDefault="00BA019F" w:rsidP="007E5D19">
            <w:pPr>
              <w:jc w:val="center"/>
            </w:pPr>
            <w:r w:rsidRPr="00E959C8">
              <w:t>1.42 (0.55—3.70)</w:t>
            </w:r>
          </w:p>
        </w:tc>
      </w:tr>
      <w:tr w:rsidR="00BA019F" w:rsidRPr="00E959C8" w14:paraId="576E1D08" w14:textId="77777777" w:rsidTr="007E5D19">
        <w:tc>
          <w:tcPr>
            <w:tcW w:w="4230" w:type="dxa"/>
            <w:tcBorders>
              <w:top w:val="nil"/>
              <w:left w:val="nil"/>
              <w:bottom w:val="nil"/>
              <w:right w:val="nil"/>
            </w:tcBorders>
          </w:tcPr>
          <w:p w14:paraId="5CC9A4BF" w14:textId="77777777" w:rsidR="00BA019F" w:rsidRPr="00E959C8" w:rsidRDefault="00BA019F" w:rsidP="007E5D19">
            <w:pPr>
              <w:ind w:left="252"/>
            </w:pPr>
            <w:r w:rsidRPr="00E959C8">
              <w:t xml:space="preserve">&gt;200% </w:t>
            </w:r>
          </w:p>
        </w:tc>
        <w:tc>
          <w:tcPr>
            <w:tcW w:w="2610" w:type="dxa"/>
            <w:tcBorders>
              <w:top w:val="nil"/>
              <w:left w:val="nil"/>
              <w:bottom w:val="nil"/>
              <w:right w:val="nil"/>
            </w:tcBorders>
          </w:tcPr>
          <w:p w14:paraId="3EC22667" w14:textId="4C2A75A7" w:rsidR="00BA019F" w:rsidRPr="00E959C8" w:rsidRDefault="00BA019F" w:rsidP="00CD7794">
            <w:pPr>
              <w:jc w:val="center"/>
            </w:pPr>
            <w:r w:rsidRPr="00E959C8">
              <w:t>64.9 (</w:t>
            </w:r>
            <w:r w:rsidR="00CD7794" w:rsidRPr="00E959C8">
              <w:t>11.3</w:t>
            </w:r>
            <w:r w:rsidRPr="00E959C8">
              <w:t>)</w:t>
            </w:r>
          </w:p>
        </w:tc>
        <w:tc>
          <w:tcPr>
            <w:tcW w:w="2250" w:type="dxa"/>
            <w:tcBorders>
              <w:top w:val="nil"/>
              <w:left w:val="nil"/>
              <w:bottom w:val="nil"/>
              <w:right w:val="nil"/>
            </w:tcBorders>
          </w:tcPr>
          <w:p w14:paraId="3948104A" w14:textId="7ABF2DF9" w:rsidR="00BA019F" w:rsidRPr="00E959C8" w:rsidRDefault="00BA019F" w:rsidP="00014FDA">
            <w:pPr>
              <w:jc w:val="center"/>
            </w:pPr>
            <w:r w:rsidRPr="00E959C8">
              <w:t>Ref.</w:t>
            </w:r>
            <w:r w:rsidR="00415E84" w:rsidRPr="00E959C8">
              <w:t xml:space="preserve"> </w:t>
            </w:r>
          </w:p>
        </w:tc>
        <w:tc>
          <w:tcPr>
            <w:tcW w:w="2250" w:type="dxa"/>
            <w:tcBorders>
              <w:top w:val="nil"/>
              <w:left w:val="nil"/>
              <w:bottom w:val="nil"/>
              <w:right w:val="nil"/>
            </w:tcBorders>
          </w:tcPr>
          <w:p w14:paraId="1CA5BCAE" w14:textId="13B60403" w:rsidR="00BA019F" w:rsidRPr="00E959C8" w:rsidRDefault="00BA019F" w:rsidP="00415E84">
            <w:pPr>
              <w:jc w:val="center"/>
            </w:pPr>
            <w:r w:rsidRPr="00E959C8">
              <w:t>26.8* (</w:t>
            </w:r>
            <w:r w:rsidR="00415E84" w:rsidRPr="00E959C8">
              <w:t>9.7</w:t>
            </w:r>
            <w:r w:rsidRPr="00E959C8">
              <w:t>)</w:t>
            </w:r>
          </w:p>
        </w:tc>
        <w:tc>
          <w:tcPr>
            <w:tcW w:w="1908" w:type="dxa"/>
            <w:tcBorders>
              <w:top w:val="nil"/>
              <w:left w:val="nil"/>
              <w:bottom w:val="nil"/>
              <w:right w:val="nil"/>
            </w:tcBorders>
          </w:tcPr>
          <w:p w14:paraId="1D4411DD" w14:textId="45BFC6F4" w:rsidR="00BA019F" w:rsidRPr="00E959C8" w:rsidRDefault="00BA019F" w:rsidP="00014FDA">
            <w:pPr>
              <w:jc w:val="center"/>
            </w:pPr>
            <w:r w:rsidRPr="00E959C8">
              <w:t>Ref.</w:t>
            </w:r>
            <w:r w:rsidR="00014FDA" w:rsidRPr="00E959C8">
              <w:t xml:space="preserve"> </w:t>
            </w:r>
          </w:p>
        </w:tc>
      </w:tr>
      <w:tr w:rsidR="00BA019F" w:rsidRPr="00E959C8" w14:paraId="109D97B1" w14:textId="77777777" w:rsidTr="007E5D19">
        <w:tc>
          <w:tcPr>
            <w:tcW w:w="4230" w:type="dxa"/>
            <w:tcBorders>
              <w:top w:val="nil"/>
              <w:left w:val="nil"/>
              <w:bottom w:val="nil"/>
              <w:right w:val="nil"/>
            </w:tcBorders>
          </w:tcPr>
          <w:p w14:paraId="365C9C44" w14:textId="77777777" w:rsidR="00BA019F" w:rsidRPr="00E959C8" w:rsidRDefault="00BA019F" w:rsidP="007E5D19">
            <w:r w:rsidRPr="00E959C8">
              <w:rPr>
                <w:b/>
              </w:rPr>
              <w:t>Region</w:t>
            </w:r>
          </w:p>
        </w:tc>
        <w:tc>
          <w:tcPr>
            <w:tcW w:w="2610" w:type="dxa"/>
            <w:tcBorders>
              <w:top w:val="nil"/>
              <w:left w:val="nil"/>
              <w:bottom w:val="nil"/>
              <w:right w:val="nil"/>
            </w:tcBorders>
          </w:tcPr>
          <w:p w14:paraId="19E3A6CF" w14:textId="77777777" w:rsidR="00BA019F" w:rsidRPr="00E959C8" w:rsidRDefault="00BA019F" w:rsidP="007E5D19">
            <w:pPr>
              <w:jc w:val="center"/>
            </w:pPr>
          </w:p>
        </w:tc>
        <w:tc>
          <w:tcPr>
            <w:tcW w:w="2250" w:type="dxa"/>
            <w:tcBorders>
              <w:top w:val="nil"/>
              <w:left w:val="nil"/>
              <w:bottom w:val="nil"/>
              <w:right w:val="nil"/>
            </w:tcBorders>
          </w:tcPr>
          <w:p w14:paraId="4D831F53" w14:textId="77777777" w:rsidR="00BA019F" w:rsidRPr="00E959C8" w:rsidRDefault="00BA019F" w:rsidP="007E5D19">
            <w:pPr>
              <w:jc w:val="center"/>
            </w:pPr>
          </w:p>
        </w:tc>
        <w:tc>
          <w:tcPr>
            <w:tcW w:w="2250" w:type="dxa"/>
            <w:tcBorders>
              <w:top w:val="nil"/>
              <w:left w:val="nil"/>
              <w:bottom w:val="nil"/>
              <w:right w:val="nil"/>
            </w:tcBorders>
          </w:tcPr>
          <w:p w14:paraId="3A55A1F9" w14:textId="77777777" w:rsidR="00BA019F" w:rsidRPr="00E959C8" w:rsidRDefault="00BA019F" w:rsidP="007E5D19">
            <w:pPr>
              <w:jc w:val="center"/>
            </w:pPr>
          </w:p>
        </w:tc>
        <w:tc>
          <w:tcPr>
            <w:tcW w:w="1908" w:type="dxa"/>
            <w:tcBorders>
              <w:top w:val="nil"/>
              <w:left w:val="nil"/>
              <w:bottom w:val="nil"/>
              <w:right w:val="nil"/>
            </w:tcBorders>
          </w:tcPr>
          <w:p w14:paraId="023399BD" w14:textId="77777777" w:rsidR="00BA019F" w:rsidRPr="00E959C8" w:rsidRDefault="00BA019F" w:rsidP="007E5D19">
            <w:pPr>
              <w:jc w:val="center"/>
            </w:pPr>
          </w:p>
        </w:tc>
      </w:tr>
      <w:tr w:rsidR="00BA019F" w:rsidRPr="00E959C8" w14:paraId="2B9A5DD7" w14:textId="77777777" w:rsidTr="007E5D19">
        <w:tc>
          <w:tcPr>
            <w:tcW w:w="4230" w:type="dxa"/>
            <w:tcBorders>
              <w:top w:val="nil"/>
              <w:left w:val="nil"/>
              <w:bottom w:val="nil"/>
              <w:right w:val="nil"/>
            </w:tcBorders>
          </w:tcPr>
          <w:p w14:paraId="08D12557" w14:textId="77777777" w:rsidR="00BA019F" w:rsidRPr="00E959C8" w:rsidRDefault="00BA019F" w:rsidP="007E5D19">
            <w:pPr>
              <w:ind w:left="252"/>
              <w:rPr>
                <w:b/>
              </w:rPr>
            </w:pPr>
            <w:r w:rsidRPr="00E959C8">
              <w:t>Northeast</w:t>
            </w:r>
          </w:p>
        </w:tc>
        <w:tc>
          <w:tcPr>
            <w:tcW w:w="2610" w:type="dxa"/>
            <w:tcBorders>
              <w:top w:val="nil"/>
              <w:left w:val="nil"/>
              <w:bottom w:val="nil"/>
              <w:right w:val="nil"/>
            </w:tcBorders>
          </w:tcPr>
          <w:p w14:paraId="5A924263" w14:textId="76A982D8" w:rsidR="00BA019F" w:rsidRPr="00E959C8" w:rsidRDefault="00BA019F" w:rsidP="0019034D">
            <w:pPr>
              <w:jc w:val="center"/>
            </w:pPr>
            <w:r w:rsidRPr="00E959C8">
              <w:t>89.8 (</w:t>
            </w:r>
            <w:r w:rsidR="0019034D" w:rsidRPr="00E959C8">
              <w:t>6.3</w:t>
            </w:r>
            <w:r w:rsidRPr="00E959C8">
              <w:t>)</w:t>
            </w:r>
          </w:p>
        </w:tc>
        <w:tc>
          <w:tcPr>
            <w:tcW w:w="2250" w:type="dxa"/>
            <w:tcBorders>
              <w:top w:val="nil"/>
              <w:left w:val="nil"/>
              <w:bottom w:val="nil"/>
              <w:right w:val="nil"/>
            </w:tcBorders>
          </w:tcPr>
          <w:p w14:paraId="3809AA41" w14:textId="77777777" w:rsidR="00BA019F" w:rsidRPr="00E959C8" w:rsidRDefault="00BA019F" w:rsidP="007E5D19">
            <w:pPr>
              <w:jc w:val="center"/>
            </w:pPr>
            <w:r w:rsidRPr="00E959C8">
              <w:t>1.35 (0.90—2.02)</w:t>
            </w:r>
          </w:p>
        </w:tc>
        <w:tc>
          <w:tcPr>
            <w:tcW w:w="2250" w:type="dxa"/>
            <w:tcBorders>
              <w:top w:val="nil"/>
              <w:left w:val="nil"/>
              <w:bottom w:val="nil"/>
              <w:right w:val="nil"/>
            </w:tcBorders>
          </w:tcPr>
          <w:p w14:paraId="65D554BB" w14:textId="08502DA3" w:rsidR="00BA019F" w:rsidRPr="00E959C8" w:rsidRDefault="00BA019F" w:rsidP="0019034D">
            <w:pPr>
              <w:jc w:val="center"/>
            </w:pPr>
            <w:r w:rsidRPr="00E959C8">
              <w:t>19.0* (</w:t>
            </w:r>
            <w:r w:rsidR="0019034D" w:rsidRPr="00E959C8">
              <w:t>9.1</w:t>
            </w:r>
            <w:r w:rsidRPr="00E959C8">
              <w:t>)</w:t>
            </w:r>
          </w:p>
        </w:tc>
        <w:tc>
          <w:tcPr>
            <w:tcW w:w="1908" w:type="dxa"/>
            <w:tcBorders>
              <w:top w:val="nil"/>
              <w:left w:val="nil"/>
              <w:bottom w:val="nil"/>
              <w:right w:val="nil"/>
            </w:tcBorders>
          </w:tcPr>
          <w:p w14:paraId="442070F6" w14:textId="77777777" w:rsidR="00BA019F" w:rsidRPr="00E959C8" w:rsidRDefault="00BA019F" w:rsidP="007E5D19">
            <w:pPr>
              <w:jc w:val="center"/>
            </w:pPr>
            <w:r w:rsidRPr="00E959C8">
              <w:t>0.70 (0.20—2.48)</w:t>
            </w:r>
          </w:p>
        </w:tc>
      </w:tr>
      <w:tr w:rsidR="00BA019F" w:rsidRPr="00E959C8" w14:paraId="2329591E" w14:textId="77777777" w:rsidTr="007E5D19">
        <w:tc>
          <w:tcPr>
            <w:tcW w:w="4230" w:type="dxa"/>
            <w:tcBorders>
              <w:top w:val="nil"/>
              <w:left w:val="nil"/>
              <w:bottom w:val="nil"/>
              <w:right w:val="nil"/>
            </w:tcBorders>
          </w:tcPr>
          <w:p w14:paraId="5C0EDE17" w14:textId="77777777" w:rsidR="00BA019F" w:rsidRPr="00E959C8" w:rsidRDefault="00BA019F" w:rsidP="007E5D19">
            <w:pPr>
              <w:ind w:left="252"/>
            </w:pPr>
            <w:r w:rsidRPr="00E959C8">
              <w:t>Midwest</w:t>
            </w:r>
          </w:p>
        </w:tc>
        <w:tc>
          <w:tcPr>
            <w:tcW w:w="2610" w:type="dxa"/>
            <w:tcBorders>
              <w:top w:val="nil"/>
              <w:left w:val="nil"/>
              <w:bottom w:val="nil"/>
              <w:right w:val="nil"/>
            </w:tcBorders>
          </w:tcPr>
          <w:p w14:paraId="416B0228" w14:textId="14FEA2A1" w:rsidR="00BA019F" w:rsidRPr="00E959C8" w:rsidRDefault="00BA019F" w:rsidP="0019034D">
            <w:pPr>
              <w:jc w:val="center"/>
            </w:pPr>
            <w:r w:rsidRPr="00E959C8">
              <w:t>61.0 (</w:t>
            </w:r>
            <w:r w:rsidR="0019034D" w:rsidRPr="00E959C8">
              <w:t>11.1</w:t>
            </w:r>
            <w:r w:rsidRPr="00E959C8">
              <w:t>)</w:t>
            </w:r>
          </w:p>
        </w:tc>
        <w:tc>
          <w:tcPr>
            <w:tcW w:w="2250" w:type="dxa"/>
            <w:tcBorders>
              <w:top w:val="nil"/>
              <w:left w:val="nil"/>
              <w:bottom w:val="nil"/>
              <w:right w:val="nil"/>
            </w:tcBorders>
          </w:tcPr>
          <w:p w14:paraId="413E7E4A" w14:textId="3DB978A1" w:rsidR="00BA019F" w:rsidRPr="00E959C8" w:rsidRDefault="00BA019F" w:rsidP="007E5D19">
            <w:pPr>
              <w:jc w:val="center"/>
            </w:pPr>
            <w:r w:rsidRPr="00E959C8">
              <w:t>0.92 (0.55</w:t>
            </w:r>
            <w:r w:rsidR="0019034D" w:rsidRPr="00E959C8">
              <w:t>—</w:t>
            </w:r>
            <w:r w:rsidRPr="00E959C8">
              <w:t>1.54)</w:t>
            </w:r>
          </w:p>
        </w:tc>
        <w:tc>
          <w:tcPr>
            <w:tcW w:w="2250" w:type="dxa"/>
            <w:tcBorders>
              <w:top w:val="nil"/>
              <w:left w:val="nil"/>
              <w:bottom w:val="nil"/>
              <w:right w:val="nil"/>
            </w:tcBorders>
          </w:tcPr>
          <w:p w14:paraId="157FBAD9" w14:textId="3BD4D996" w:rsidR="00BA019F" w:rsidRPr="00E959C8" w:rsidRDefault="00BA019F" w:rsidP="0019034D">
            <w:pPr>
              <w:jc w:val="center"/>
            </w:pPr>
            <w:r w:rsidRPr="00E959C8">
              <w:t>33.0* (</w:t>
            </w:r>
            <w:r w:rsidR="0019034D" w:rsidRPr="00E959C8">
              <w:t>10.0</w:t>
            </w:r>
            <w:r w:rsidRPr="00E959C8">
              <w:t>)</w:t>
            </w:r>
          </w:p>
        </w:tc>
        <w:tc>
          <w:tcPr>
            <w:tcW w:w="1908" w:type="dxa"/>
            <w:tcBorders>
              <w:top w:val="nil"/>
              <w:left w:val="nil"/>
              <w:bottom w:val="nil"/>
              <w:right w:val="nil"/>
            </w:tcBorders>
          </w:tcPr>
          <w:p w14:paraId="602FC1C4" w14:textId="77777777" w:rsidR="00BA019F" w:rsidRPr="00E959C8" w:rsidRDefault="00BA019F" w:rsidP="007E5D19">
            <w:pPr>
              <w:jc w:val="center"/>
            </w:pPr>
            <w:r w:rsidRPr="00E959C8">
              <w:t>1.22 (0.43—3.44)</w:t>
            </w:r>
          </w:p>
        </w:tc>
      </w:tr>
      <w:tr w:rsidR="00BA019F" w:rsidRPr="00E959C8" w14:paraId="5ECF25A7" w14:textId="77777777" w:rsidTr="007E5D19">
        <w:tc>
          <w:tcPr>
            <w:tcW w:w="4230" w:type="dxa"/>
            <w:tcBorders>
              <w:top w:val="nil"/>
              <w:left w:val="nil"/>
              <w:bottom w:val="nil"/>
              <w:right w:val="nil"/>
            </w:tcBorders>
          </w:tcPr>
          <w:p w14:paraId="044C905F" w14:textId="77777777" w:rsidR="00BA019F" w:rsidRPr="00E959C8" w:rsidRDefault="00BA019F" w:rsidP="007E5D19">
            <w:pPr>
              <w:ind w:left="252"/>
            </w:pPr>
            <w:r w:rsidRPr="00E959C8">
              <w:t>South</w:t>
            </w:r>
          </w:p>
        </w:tc>
        <w:tc>
          <w:tcPr>
            <w:tcW w:w="2610" w:type="dxa"/>
            <w:tcBorders>
              <w:top w:val="nil"/>
              <w:left w:val="nil"/>
              <w:bottom w:val="nil"/>
              <w:right w:val="nil"/>
            </w:tcBorders>
          </w:tcPr>
          <w:p w14:paraId="084B3008" w14:textId="7EACFC23" w:rsidR="00BA019F" w:rsidRPr="00E959C8" w:rsidRDefault="00BA019F" w:rsidP="0019034D">
            <w:pPr>
              <w:jc w:val="center"/>
            </w:pPr>
            <w:r w:rsidRPr="00E959C8">
              <w:t>70.9 (</w:t>
            </w:r>
            <w:r w:rsidR="0019034D" w:rsidRPr="00E959C8">
              <w:t>8.1</w:t>
            </w:r>
            <w:r w:rsidRPr="00E959C8">
              <w:t>)</w:t>
            </w:r>
          </w:p>
        </w:tc>
        <w:tc>
          <w:tcPr>
            <w:tcW w:w="2250" w:type="dxa"/>
            <w:tcBorders>
              <w:top w:val="nil"/>
              <w:left w:val="nil"/>
              <w:bottom w:val="nil"/>
              <w:right w:val="nil"/>
            </w:tcBorders>
          </w:tcPr>
          <w:p w14:paraId="477E5A21" w14:textId="77777777" w:rsidR="00BA019F" w:rsidRPr="00E959C8" w:rsidRDefault="00BA019F" w:rsidP="007E5D19">
            <w:pPr>
              <w:jc w:val="center"/>
            </w:pPr>
            <w:r w:rsidRPr="00E959C8">
              <w:t>1.07 (0.69—1.66)</w:t>
            </w:r>
          </w:p>
        </w:tc>
        <w:tc>
          <w:tcPr>
            <w:tcW w:w="2250" w:type="dxa"/>
            <w:tcBorders>
              <w:top w:val="nil"/>
              <w:left w:val="nil"/>
              <w:bottom w:val="nil"/>
              <w:right w:val="nil"/>
            </w:tcBorders>
          </w:tcPr>
          <w:p w14:paraId="555478CE" w14:textId="7C253F64" w:rsidR="00BA019F" w:rsidRPr="00E959C8" w:rsidRDefault="00BA019F" w:rsidP="0019034D">
            <w:pPr>
              <w:jc w:val="center"/>
            </w:pPr>
            <w:r w:rsidRPr="00E959C8">
              <w:t>37.1 (</w:t>
            </w:r>
            <w:r w:rsidR="0019034D" w:rsidRPr="00E959C8">
              <w:t>9.2</w:t>
            </w:r>
            <w:r w:rsidRPr="00E959C8">
              <w:t>)</w:t>
            </w:r>
          </w:p>
        </w:tc>
        <w:tc>
          <w:tcPr>
            <w:tcW w:w="1908" w:type="dxa"/>
            <w:tcBorders>
              <w:top w:val="nil"/>
              <w:left w:val="nil"/>
              <w:bottom w:val="nil"/>
              <w:right w:val="nil"/>
            </w:tcBorders>
          </w:tcPr>
          <w:p w14:paraId="24AB685B" w14:textId="77777777" w:rsidR="00BA019F" w:rsidRPr="00E959C8" w:rsidRDefault="00BA019F" w:rsidP="007E5D19">
            <w:pPr>
              <w:jc w:val="center"/>
            </w:pPr>
            <w:r w:rsidRPr="00E959C8">
              <w:t>1.37 (0.51—3.65)</w:t>
            </w:r>
          </w:p>
        </w:tc>
      </w:tr>
      <w:tr w:rsidR="00BA019F" w:rsidRPr="00E959C8" w14:paraId="6CBCA24C" w14:textId="77777777" w:rsidTr="007E5D19">
        <w:tc>
          <w:tcPr>
            <w:tcW w:w="4230" w:type="dxa"/>
            <w:tcBorders>
              <w:top w:val="nil"/>
              <w:left w:val="nil"/>
              <w:bottom w:val="nil"/>
              <w:right w:val="nil"/>
            </w:tcBorders>
          </w:tcPr>
          <w:p w14:paraId="4BE45328" w14:textId="77777777" w:rsidR="00BA019F" w:rsidRPr="00E959C8" w:rsidRDefault="00BA019F" w:rsidP="007E5D19">
            <w:pPr>
              <w:ind w:left="252"/>
            </w:pPr>
            <w:r w:rsidRPr="00E959C8">
              <w:t>West</w:t>
            </w:r>
          </w:p>
        </w:tc>
        <w:tc>
          <w:tcPr>
            <w:tcW w:w="2610" w:type="dxa"/>
            <w:tcBorders>
              <w:top w:val="nil"/>
              <w:left w:val="nil"/>
              <w:bottom w:val="nil"/>
              <w:right w:val="nil"/>
            </w:tcBorders>
          </w:tcPr>
          <w:p w14:paraId="1156F70E" w14:textId="5C898A5C" w:rsidR="00BA019F" w:rsidRPr="00E959C8" w:rsidRDefault="00BA019F" w:rsidP="0019034D">
            <w:pPr>
              <w:jc w:val="center"/>
            </w:pPr>
            <w:r w:rsidRPr="00E959C8">
              <w:t>66.6 (</w:t>
            </w:r>
            <w:r w:rsidR="0019034D" w:rsidRPr="00E959C8">
              <w:t>12.9</w:t>
            </w:r>
            <w:r w:rsidRPr="00E959C8">
              <w:t>)</w:t>
            </w:r>
          </w:p>
        </w:tc>
        <w:tc>
          <w:tcPr>
            <w:tcW w:w="2250" w:type="dxa"/>
            <w:tcBorders>
              <w:top w:val="nil"/>
              <w:left w:val="nil"/>
              <w:bottom w:val="nil"/>
              <w:right w:val="nil"/>
            </w:tcBorders>
          </w:tcPr>
          <w:p w14:paraId="50509F8A" w14:textId="135392A9" w:rsidR="00BA019F" w:rsidRPr="00E959C8" w:rsidRDefault="00BA019F" w:rsidP="00014FDA">
            <w:pPr>
              <w:jc w:val="center"/>
            </w:pPr>
            <w:r w:rsidRPr="00E959C8">
              <w:t>Ref.</w:t>
            </w:r>
            <w:r w:rsidR="0019034D" w:rsidRPr="00E959C8">
              <w:t xml:space="preserve"> </w:t>
            </w:r>
          </w:p>
        </w:tc>
        <w:tc>
          <w:tcPr>
            <w:tcW w:w="2250" w:type="dxa"/>
            <w:tcBorders>
              <w:top w:val="nil"/>
              <w:left w:val="nil"/>
              <w:bottom w:val="nil"/>
              <w:right w:val="nil"/>
            </w:tcBorders>
          </w:tcPr>
          <w:p w14:paraId="4005479A" w14:textId="6498ED20" w:rsidR="00BA019F" w:rsidRPr="00E959C8" w:rsidRDefault="00BA019F" w:rsidP="0019034D">
            <w:pPr>
              <w:jc w:val="center"/>
            </w:pPr>
            <w:r w:rsidRPr="00E959C8">
              <w:t>27.1* (</w:t>
            </w:r>
            <w:r w:rsidR="0019034D" w:rsidRPr="00E959C8">
              <w:t>11.8</w:t>
            </w:r>
            <w:r w:rsidRPr="00E959C8">
              <w:t>)</w:t>
            </w:r>
          </w:p>
        </w:tc>
        <w:tc>
          <w:tcPr>
            <w:tcW w:w="1908" w:type="dxa"/>
            <w:tcBorders>
              <w:top w:val="nil"/>
              <w:left w:val="nil"/>
              <w:bottom w:val="nil"/>
              <w:right w:val="nil"/>
            </w:tcBorders>
          </w:tcPr>
          <w:p w14:paraId="2598A9F3" w14:textId="436466A3" w:rsidR="00BA019F" w:rsidRPr="00E959C8" w:rsidRDefault="00BA019F" w:rsidP="00014FDA">
            <w:pPr>
              <w:jc w:val="center"/>
            </w:pPr>
            <w:r w:rsidRPr="00E959C8">
              <w:t>Ref.</w:t>
            </w:r>
            <w:r w:rsidR="0019034D" w:rsidRPr="00E959C8">
              <w:t xml:space="preserve"> </w:t>
            </w:r>
          </w:p>
        </w:tc>
      </w:tr>
      <w:tr w:rsidR="00BA019F" w:rsidRPr="00E959C8" w14:paraId="1E81555D" w14:textId="77777777" w:rsidTr="007E5D19">
        <w:tc>
          <w:tcPr>
            <w:tcW w:w="4230" w:type="dxa"/>
            <w:tcBorders>
              <w:top w:val="nil"/>
              <w:left w:val="nil"/>
              <w:bottom w:val="nil"/>
              <w:right w:val="nil"/>
            </w:tcBorders>
          </w:tcPr>
          <w:p w14:paraId="1BAB2157" w14:textId="77777777" w:rsidR="00BA019F" w:rsidRPr="00E959C8" w:rsidRDefault="00BA019F" w:rsidP="007E5D19">
            <w:r w:rsidRPr="00E959C8">
              <w:rPr>
                <w:b/>
              </w:rPr>
              <w:t>Insurance Status</w:t>
            </w:r>
          </w:p>
        </w:tc>
        <w:tc>
          <w:tcPr>
            <w:tcW w:w="2610" w:type="dxa"/>
            <w:tcBorders>
              <w:top w:val="nil"/>
              <w:left w:val="nil"/>
              <w:bottom w:val="nil"/>
              <w:right w:val="nil"/>
            </w:tcBorders>
          </w:tcPr>
          <w:p w14:paraId="0F2AD775" w14:textId="77777777" w:rsidR="00BA019F" w:rsidRPr="00E959C8" w:rsidRDefault="00BA019F" w:rsidP="007E5D19">
            <w:pPr>
              <w:jc w:val="center"/>
            </w:pPr>
          </w:p>
        </w:tc>
        <w:tc>
          <w:tcPr>
            <w:tcW w:w="2250" w:type="dxa"/>
            <w:tcBorders>
              <w:top w:val="nil"/>
              <w:left w:val="nil"/>
              <w:bottom w:val="nil"/>
              <w:right w:val="nil"/>
            </w:tcBorders>
          </w:tcPr>
          <w:p w14:paraId="7998569A" w14:textId="77777777" w:rsidR="00BA019F" w:rsidRPr="00E959C8" w:rsidRDefault="00BA019F" w:rsidP="007E5D19">
            <w:pPr>
              <w:jc w:val="center"/>
            </w:pPr>
          </w:p>
        </w:tc>
        <w:tc>
          <w:tcPr>
            <w:tcW w:w="2250" w:type="dxa"/>
            <w:tcBorders>
              <w:top w:val="nil"/>
              <w:left w:val="nil"/>
              <w:bottom w:val="nil"/>
              <w:right w:val="nil"/>
            </w:tcBorders>
          </w:tcPr>
          <w:p w14:paraId="643F4D80" w14:textId="77777777" w:rsidR="00BA019F" w:rsidRPr="00E959C8" w:rsidRDefault="00BA019F" w:rsidP="007E5D19">
            <w:pPr>
              <w:jc w:val="center"/>
            </w:pPr>
          </w:p>
        </w:tc>
        <w:tc>
          <w:tcPr>
            <w:tcW w:w="1908" w:type="dxa"/>
            <w:tcBorders>
              <w:top w:val="nil"/>
              <w:left w:val="nil"/>
              <w:bottom w:val="nil"/>
              <w:right w:val="nil"/>
            </w:tcBorders>
          </w:tcPr>
          <w:p w14:paraId="6B8D1591" w14:textId="77777777" w:rsidR="00BA019F" w:rsidRPr="00E959C8" w:rsidRDefault="00BA019F" w:rsidP="007E5D19">
            <w:pPr>
              <w:jc w:val="center"/>
            </w:pPr>
          </w:p>
        </w:tc>
      </w:tr>
      <w:tr w:rsidR="00BA019F" w:rsidRPr="00E959C8" w14:paraId="74F383C7" w14:textId="77777777" w:rsidTr="007E5D19">
        <w:tc>
          <w:tcPr>
            <w:tcW w:w="4230" w:type="dxa"/>
            <w:tcBorders>
              <w:top w:val="nil"/>
              <w:left w:val="nil"/>
              <w:bottom w:val="nil"/>
              <w:right w:val="nil"/>
            </w:tcBorders>
          </w:tcPr>
          <w:p w14:paraId="62B483A9" w14:textId="77777777" w:rsidR="00BA019F" w:rsidRPr="00E959C8" w:rsidRDefault="00BA019F" w:rsidP="007E5D19">
            <w:pPr>
              <w:ind w:left="252"/>
              <w:rPr>
                <w:b/>
              </w:rPr>
            </w:pPr>
            <w:r w:rsidRPr="00E959C8">
              <w:t>Non-Public Insurance</w:t>
            </w:r>
          </w:p>
        </w:tc>
        <w:tc>
          <w:tcPr>
            <w:tcW w:w="2610" w:type="dxa"/>
            <w:tcBorders>
              <w:top w:val="nil"/>
              <w:left w:val="nil"/>
              <w:bottom w:val="nil"/>
              <w:right w:val="nil"/>
            </w:tcBorders>
          </w:tcPr>
          <w:p w14:paraId="422BD10C" w14:textId="071C5833" w:rsidR="00BA019F" w:rsidRPr="00E959C8" w:rsidRDefault="00BA019F" w:rsidP="0019034D">
            <w:pPr>
              <w:jc w:val="center"/>
            </w:pPr>
            <w:r w:rsidRPr="00E959C8">
              <w:t>73.5 (</w:t>
            </w:r>
            <w:r w:rsidR="0019034D" w:rsidRPr="00E959C8">
              <w:t>8.9</w:t>
            </w:r>
            <w:r w:rsidRPr="00E959C8">
              <w:t>)</w:t>
            </w:r>
          </w:p>
        </w:tc>
        <w:tc>
          <w:tcPr>
            <w:tcW w:w="2250" w:type="dxa"/>
            <w:tcBorders>
              <w:top w:val="nil"/>
              <w:left w:val="nil"/>
              <w:bottom w:val="nil"/>
              <w:right w:val="nil"/>
            </w:tcBorders>
          </w:tcPr>
          <w:p w14:paraId="25FF8D5B" w14:textId="082E11C6" w:rsidR="00BA019F" w:rsidRPr="00E959C8" w:rsidRDefault="00BA019F" w:rsidP="00014FDA">
            <w:pPr>
              <w:jc w:val="center"/>
            </w:pPr>
            <w:r w:rsidRPr="00E959C8">
              <w:t>Ref.</w:t>
            </w:r>
            <w:r w:rsidR="0019034D" w:rsidRPr="00E959C8">
              <w:t xml:space="preserve"> </w:t>
            </w:r>
          </w:p>
        </w:tc>
        <w:tc>
          <w:tcPr>
            <w:tcW w:w="2250" w:type="dxa"/>
            <w:tcBorders>
              <w:top w:val="nil"/>
              <w:left w:val="nil"/>
              <w:bottom w:val="nil"/>
              <w:right w:val="nil"/>
            </w:tcBorders>
          </w:tcPr>
          <w:p w14:paraId="57DEA749" w14:textId="6840AFE8" w:rsidR="00BA019F" w:rsidRPr="00E959C8" w:rsidRDefault="00BA019F" w:rsidP="0019034D">
            <w:pPr>
              <w:jc w:val="center"/>
            </w:pPr>
            <w:r w:rsidRPr="00E959C8">
              <w:t>34.0* (</w:t>
            </w:r>
            <w:r w:rsidR="0019034D" w:rsidRPr="00E959C8">
              <w:t>10.8</w:t>
            </w:r>
            <w:r w:rsidRPr="00E959C8">
              <w:t>)</w:t>
            </w:r>
          </w:p>
        </w:tc>
        <w:tc>
          <w:tcPr>
            <w:tcW w:w="1908" w:type="dxa"/>
            <w:tcBorders>
              <w:top w:val="nil"/>
              <w:left w:val="nil"/>
              <w:bottom w:val="nil"/>
              <w:right w:val="nil"/>
            </w:tcBorders>
          </w:tcPr>
          <w:p w14:paraId="13C48373" w14:textId="776D9E72" w:rsidR="00BA019F" w:rsidRPr="00E959C8" w:rsidRDefault="00BA019F" w:rsidP="00014FDA">
            <w:pPr>
              <w:jc w:val="center"/>
            </w:pPr>
            <w:r w:rsidRPr="00E959C8">
              <w:t>Ref.</w:t>
            </w:r>
            <w:r w:rsidR="0019034D" w:rsidRPr="00E959C8">
              <w:t xml:space="preserve"> </w:t>
            </w:r>
          </w:p>
        </w:tc>
      </w:tr>
      <w:tr w:rsidR="00BA019F" w:rsidRPr="00E959C8" w14:paraId="296906DE" w14:textId="77777777" w:rsidTr="007E5D19">
        <w:tc>
          <w:tcPr>
            <w:tcW w:w="4230" w:type="dxa"/>
            <w:tcBorders>
              <w:top w:val="nil"/>
              <w:left w:val="nil"/>
              <w:bottom w:val="nil"/>
              <w:right w:val="nil"/>
            </w:tcBorders>
          </w:tcPr>
          <w:p w14:paraId="3D13618E" w14:textId="77777777" w:rsidR="00BA019F" w:rsidRPr="00E959C8" w:rsidRDefault="00BA019F" w:rsidP="007E5D19">
            <w:pPr>
              <w:ind w:left="252"/>
            </w:pPr>
            <w:r w:rsidRPr="00E959C8">
              <w:t>Public Insurance</w:t>
            </w:r>
          </w:p>
        </w:tc>
        <w:tc>
          <w:tcPr>
            <w:tcW w:w="2610" w:type="dxa"/>
            <w:tcBorders>
              <w:top w:val="nil"/>
              <w:left w:val="nil"/>
              <w:bottom w:val="nil"/>
              <w:right w:val="nil"/>
            </w:tcBorders>
          </w:tcPr>
          <w:p w14:paraId="2B924C98" w14:textId="4AAF9F43" w:rsidR="00BA019F" w:rsidRPr="00E959C8" w:rsidRDefault="00BA019F" w:rsidP="0019034D">
            <w:pPr>
              <w:jc w:val="center"/>
            </w:pPr>
            <w:r w:rsidRPr="00E959C8">
              <w:t>70.4 (</w:t>
            </w:r>
            <w:r w:rsidR="0019034D" w:rsidRPr="00E959C8">
              <w:t>6.8</w:t>
            </w:r>
            <w:r w:rsidRPr="00E959C8">
              <w:t>)</w:t>
            </w:r>
          </w:p>
        </w:tc>
        <w:tc>
          <w:tcPr>
            <w:tcW w:w="2250" w:type="dxa"/>
            <w:tcBorders>
              <w:top w:val="nil"/>
              <w:left w:val="nil"/>
              <w:bottom w:val="nil"/>
              <w:right w:val="nil"/>
            </w:tcBorders>
          </w:tcPr>
          <w:p w14:paraId="26912C0D" w14:textId="77777777" w:rsidR="00BA019F" w:rsidRPr="00E959C8" w:rsidRDefault="00BA019F" w:rsidP="007E5D19">
            <w:pPr>
              <w:jc w:val="center"/>
            </w:pPr>
            <w:r w:rsidRPr="00E959C8">
              <w:t>0.96 (0.71—1.30)</w:t>
            </w:r>
          </w:p>
        </w:tc>
        <w:tc>
          <w:tcPr>
            <w:tcW w:w="2250" w:type="dxa"/>
            <w:tcBorders>
              <w:top w:val="nil"/>
              <w:left w:val="nil"/>
              <w:bottom w:val="nil"/>
              <w:right w:val="nil"/>
            </w:tcBorders>
          </w:tcPr>
          <w:p w14:paraId="2A53B77B" w14:textId="4A2F05CA" w:rsidR="00BA019F" w:rsidRPr="00E959C8" w:rsidRDefault="00BA019F" w:rsidP="0019034D">
            <w:pPr>
              <w:jc w:val="center"/>
            </w:pPr>
            <w:r w:rsidRPr="00E959C8">
              <w:t>31.1 (</w:t>
            </w:r>
            <w:r w:rsidR="0019034D" w:rsidRPr="00E959C8">
              <w:t>6.8</w:t>
            </w:r>
            <w:r w:rsidRPr="00E959C8">
              <w:t>)</w:t>
            </w:r>
          </w:p>
        </w:tc>
        <w:tc>
          <w:tcPr>
            <w:tcW w:w="1908" w:type="dxa"/>
            <w:tcBorders>
              <w:top w:val="nil"/>
              <w:left w:val="nil"/>
              <w:bottom w:val="nil"/>
              <w:right w:val="nil"/>
            </w:tcBorders>
          </w:tcPr>
          <w:p w14:paraId="68B2AB78" w14:textId="77777777" w:rsidR="00BA019F" w:rsidRPr="00E959C8" w:rsidRDefault="00BA019F" w:rsidP="007E5D19">
            <w:pPr>
              <w:jc w:val="center"/>
            </w:pPr>
            <w:r w:rsidRPr="00E959C8">
              <w:t>0.92 (0.43—1.95)</w:t>
            </w:r>
          </w:p>
        </w:tc>
      </w:tr>
      <w:tr w:rsidR="00BA019F" w:rsidRPr="00E959C8" w14:paraId="354B9CF4" w14:textId="77777777" w:rsidTr="007E5D19">
        <w:tc>
          <w:tcPr>
            <w:tcW w:w="4230" w:type="dxa"/>
            <w:tcBorders>
              <w:top w:val="nil"/>
              <w:left w:val="nil"/>
              <w:bottom w:val="nil"/>
              <w:right w:val="nil"/>
            </w:tcBorders>
          </w:tcPr>
          <w:p w14:paraId="3D39382F" w14:textId="77777777" w:rsidR="00BA019F" w:rsidRPr="00E959C8" w:rsidRDefault="00BA019F" w:rsidP="007E5D19">
            <w:pPr>
              <w:ind w:left="252"/>
            </w:pPr>
            <w:r w:rsidRPr="00E959C8">
              <w:t>No Insurance</w:t>
            </w:r>
          </w:p>
        </w:tc>
        <w:tc>
          <w:tcPr>
            <w:tcW w:w="2610" w:type="dxa"/>
            <w:tcBorders>
              <w:top w:val="nil"/>
              <w:left w:val="nil"/>
              <w:bottom w:val="nil"/>
              <w:right w:val="nil"/>
            </w:tcBorders>
          </w:tcPr>
          <w:p w14:paraId="572D2C21" w14:textId="77777777" w:rsidR="00BA019F" w:rsidRPr="00E959C8" w:rsidRDefault="00BA019F" w:rsidP="007E5D19">
            <w:pPr>
              <w:jc w:val="center"/>
            </w:pPr>
            <w:r w:rsidRPr="00E959C8">
              <w:t>***</w:t>
            </w:r>
          </w:p>
        </w:tc>
        <w:tc>
          <w:tcPr>
            <w:tcW w:w="2250" w:type="dxa"/>
            <w:tcBorders>
              <w:top w:val="nil"/>
              <w:left w:val="nil"/>
              <w:bottom w:val="nil"/>
              <w:right w:val="nil"/>
            </w:tcBorders>
          </w:tcPr>
          <w:p w14:paraId="7B02CBA5" w14:textId="77777777" w:rsidR="00BA019F" w:rsidRPr="00E959C8" w:rsidRDefault="00BA019F" w:rsidP="007E5D19">
            <w:pPr>
              <w:jc w:val="center"/>
            </w:pPr>
          </w:p>
        </w:tc>
        <w:tc>
          <w:tcPr>
            <w:tcW w:w="2250" w:type="dxa"/>
            <w:tcBorders>
              <w:top w:val="nil"/>
              <w:left w:val="nil"/>
              <w:bottom w:val="nil"/>
              <w:right w:val="nil"/>
            </w:tcBorders>
          </w:tcPr>
          <w:p w14:paraId="354B7B18" w14:textId="77777777" w:rsidR="00BA019F" w:rsidRPr="00E959C8" w:rsidRDefault="00BA019F" w:rsidP="007E5D19">
            <w:pPr>
              <w:jc w:val="center"/>
            </w:pPr>
            <w:r w:rsidRPr="00E959C8">
              <w:t>***</w:t>
            </w:r>
          </w:p>
        </w:tc>
        <w:tc>
          <w:tcPr>
            <w:tcW w:w="1908" w:type="dxa"/>
            <w:tcBorders>
              <w:top w:val="nil"/>
              <w:left w:val="nil"/>
              <w:bottom w:val="nil"/>
              <w:right w:val="nil"/>
            </w:tcBorders>
          </w:tcPr>
          <w:p w14:paraId="2BBE0ED4" w14:textId="77777777" w:rsidR="00BA019F" w:rsidRPr="00E959C8" w:rsidRDefault="00BA019F" w:rsidP="007E5D19">
            <w:pPr>
              <w:jc w:val="center"/>
            </w:pPr>
          </w:p>
        </w:tc>
      </w:tr>
      <w:tr w:rsidR="00BA019F" w:rsidRPr="00E959C8" w14:paraId="7E15305B" w14:textId="77777777" w:rsidTr="007E5D19">
        <w:tc>
          <w:tcPr>
            <w:tcW w:w="4230" w:type="dxa"/>
            <w:tcBorders>
              <w:top w:val="nil"/>
              <w:left w:val="nil"/>
              <w:bottom w:val="nil"/>
              <w:right w:val="nil"/>
            </w:tcBorders>
          </w:tcPr>
          <w:p w14:paraId="30D1107D" w14:textId="77777777" w:rsidR="00BA019F" w:rsidRPr="00E959C8" w:rsidRDefault="00BA019F" w:rsidP="007E5D19">
            <w:pPr>
              <w:rPr>
                <w:b/>
              </w:rPr>
            </w:pPr>
            <w:r w:rsidRPr="00E959C8">
              <w:rPr>
                <w:b/>
              </w:rPr>
              <w:t>ADHD Severity</w:t>
            </w:r>
          </w:p>
        </w:tc>
        <w:tc>
          <w:tcPr>
            <w:tcW w:w="2610" w:type="dxa"/>
            <w:tcBorders>
              <w:top w:val="nil"/>
              <w:left w:val="nil"/>
              <w:bottom w:val="nil"/>
              <w:right w:val="nil"/>
            </w:tcBorders>
          </w:tcPr>
          <w:p w14:paraId="5F7248B3" w14:textId="77777777" w:rsidR="00BA019F" w:rsidRPr="00E959C8" w:rsidRDefault="00BA019F" w:rsidP="007E5D19">
            <w:pPr>
              <w:jc w:val="center"/>
            </w:pPr>
          </w:p>
        </w:tc>
        <w:tc>
          <w:tcPr>
            <w:tcW w:w="2250" w:type="dxa"/>
            <w:tcBorders>
              <w:top w:val="nil"/>
              <w:left w:val="nil"/>
              <w:bottom w:val="nil"/>
              <w:right w:val="nil"/>
            </w:tcBorders>
          </w:tcPr>
          <w:p w14:paraId="3E5BEB32" w14:textId="77777777" w:rsidR="00BA019F" w:rsidRPr="00E959C8" w:rsidRDefault="00BA019F" w:rsidP="007E5D19">
            <w:pPr>
              <w:jc w:val="center"/>
            </w:pPr>
          </w:p>
        </w:tc>
        <w:tc>
          <w:tcPr>
            <w:tcW w:w="2250" w:type="dxa"/>
            <w:tcBorders>
              <w:top w:val="nil"/>
              <w:left w:val="nil"/>
              <w:bottom w:val="nil"/>
              <w:right w:val="nil"/>
            </w:tcBorders>
          </w:tcPr>
          <w:p w14:paraId="675AB3C7" w14:textId="77777777" w:rsidR="00BA019F" w:rsidRPr="00E959C8" w:rsidRDefault="00BA019F" w:rsidP="007E5D19">
            <w:pPr>
              <w:jc w:val="center"/>
            </w:pPr>
          </w:p>
        </w:tc>
        <w:tc>
          <w:tcPr>
            <w:tcW w:w="1908" w:type="dxa"/>
            <w:tcBorders>
              <w:top w:val="nil"/>
              <w:left w:val="nil"/>
              <w:bottom w:val="nil"/>
              <w:right w:val="nil"/>
            </w:tcBorders>
          </w:tcPr>
          <w:p w14:paraId="1DAFD899" w14:textId="77777777" w:rsidR="00BA019F" w:rsidRPr="00E959C8" w:rsidRDefault="00BA019F" w:rsidP="007E5D19">
            <w:pPr>
              <w:jc w:val="center"/>
            </w:pPr>
          </w:p>
        </w:tc>
      </w:tr>
      <w:tr w:rsidR="00BA019F" w:rsidRPr="00E959C8" w14:paraId="25DFF21E" w14:textId="77777777" w:rsidTr="007E5D19">
        <w:tc>
          <w:tcPr>
            <w:tcW w:w="4230" w:type="dxa"/>
            <w:tcBorders>
              <w:top w:val="nil"/>
              <w:left w:val="nil"/>
              <w:bottom w:val="nil"/>
              <w:right w:val="nil"/>
            </w:tcBorders>
          </w:tcPr>
          <w:p w14:paraId="0DED1DE7" w14:textId="77777777" w:rsidR="00BA019F" w:rsidRPr="00E959C8" w:rsidRDefault="00BA019F" w:rsidP="007E5D19">
            <w:pPr>
              <w:ind w:left="252"/>
            </w:pPr>
            <w:r w:rsidRPr="00E959C8">
              <w:t>Mild</w:t>
            </w:r>
          </w:p>
        </w:tc>
        <w:tc>
          <w:tcPr>
            <w:tcW w:w="2610" w:type="dxa"/>
            <w:tcBorders>
              <w:top w:val="nil"/>
              <w:left w:val="nil"/>
              <w:bottom w:val="nil"/>
              <w:right w:val="nil"/>
            </w:tcBorders>
          </w:tcPr>
          <w:p w14:paraId="5CA0F0B9" w14:textId="0FDDFE0A" w:rsidR="00BA019F" w:rsidRPr="00E959C8" w:rsidRDefault="00BA019F" w:rsidP="00E20F03">
            <w:pPr>
              <w:jc w:val="center"/>
            </w:pPr>
            <w:r w:rsidRPr="00E959C8">
              <w:t>60.1 (</w:t>
            </w:r>
            <w:r w:rsidR="00E20F03" w:rsidRPr="00E959C8">
              <w:t>11.2</w:t>
            </w:r>
            <w:r w:rsidRPr="00E959C8">
              <w:t>)</w:t>
            </w:r>
          </w:p>
        </w:tc>
        <w:tc>
          <w:tcPr>
            <w:tcW w:w="2250" w:type="dxa"/>
            <w:tcBorders>
              <w:top w:val="nil"/>
              <w:left w:val="nil"/>
              <w:bottom w:val="nil"/>
              <w:right w:val="nil"/>
            </w:tcBorders>
          </w:tcPr>
          <w:p w14:paraId="253FBFD3" w14:textId="6A6C8B21" w:rsidR="00BA019F" w:rsidRPr="00E959C8" w:rsidRDefault="00BA019F" w:rsidP="00014FDA">
            <w:pPr>
              <w:jc w:val="center"/>
            </w:pPr>
            <w:r w:rsidRPr="00E959C8">
              <w:t>Ref.</w:t>
            </w:r>
            <w:r w:rsidR="00E20F03" w:rsidRPr="00E959C8">
              <w:t xml:space="preserve"> </w:t>
            </w:r>
          </w:p>
        </w:tc>
        <w:tc>
          <w:tcPr>
            <w:tcW w:w="2250" w:type="dxa"/>
            <w:tcBorders>
              <w:top w:val="nil"/>
              <w:left w:val="nil"/>
              <w:bottom w:val="nil"/>
              <w:right w:val="nil"/>
            </w:tcBorders>
          </w:tcPr>
          <w:p w14:paraId="19AEDA98" w14:textId="559BA772" w:rsidR="00BA019F" w:rsidRPr="00E959C8" w:rsidRDefault="00BA019F" w:rsidP="00E20F03">
            <w:pPr>
              <w:jc w:val="center"/>
            </w:pPr>
            <w:r w:rsidRPr="00E959C8">
              <w:t>31.4* (</w:t>
            </w:r>
            <w:r w:rsidR="00E20F03" w:rsidRPr="00E959C8">
              <w:t>10.5</w:t>
            </w:r>
            <w:r w:rsidRPr="00E959C8">
              <w:t>)</w:t>
            </w:r>
          </w:p>
        </w:tc>
        <w:tc>
          <w:tcPr>
            <w:tcW w:w="1908" w:type="dxa"/>
            <w:tcBorders>
              <w:top w:val="nil"/>
              <w:left w:val="nil"/>
              <w:bottom w:val="nil"/>
              <w:right w:val="nil"/>
            </w:tcBorders>
          </w:tcPr>
          <w:p w14:paraId="6404C3FF" w14:textId="566EE5AA" w:rsidR="00BA019F" w:rsidRPr="00E959C8" w:rsidRDefault="00BA019F" w:rsidP="00014FDA">
            <w:pPr>
              <w:jc w:val="center"/>
            </w:pPr>
            <w:r w:rsidRPr="00E959C8">
              <w:t>Ref.</w:t>
            </w:r>
          </w:p>
        </w:tc>
      </w:tr>
      <w:tr w:rsidR="00BA019F" w:rsidRPr="00E959C8" w14:paraId="0AA85919" w14:textId="77777777" w:rsidTr="007E5D19">
        <w:tc>
          <w:tcPr>
            <w:tcW w:w="4230" w:type="dxa"/>
            <w:tcBorders>
              <w:top w:val="nil"/>
              <w:left w:val="nil"/>
              <w:bottom w:val="nil"/>
              <w:right w:val="nil"/>
            </w:tcBorders>
          </w:tcPr>
          <w:p w14:paraId="1B5832A1" w14:textId="77777777" w:rsidR="00BA019F" w:rsidRPr="00E959C8" w:rsidRDefault="00BA019F" w:rsidP="007E5D19">
            <w:pPr>
              <w:ind w:left="252"/>
            </w:pPr>
            <w:r w:rsidRPr="00E959C8">
              <w:lastRenderedPageBreak/>
              <w:t>Moderate</w:t>
            </w:r>
          </w:p>
        </w:tc>
        <w:tc>
          <w:tcPr>
            <w:tcW w:w="2610" w:type="dxa"/>
            <w:tcBorders>
              <w:top w:val="nil"/>
              <w:left w:val="nil"/>
              <w:bottom w:val="nil"/>
              <w:right w:val="nil"/>
            </w:tcBorders>
          </w:tcPr>
          <w:p w14:paraId="219B1A24" w14:textId="4F4E4C58" w:rsidR="00BA019F" w:rsidRPr="00E959C8" w:rsidRDefault="00BA019F" w:rsidP="00E20F03">
            <w:pPr>
              <w:jc w:val="center"/>
            </w:pPr>
            <w:r w:rsidRPr="00E959C8">
              <w:t>75.5 (</w:t>
            </w:r>
            <w:r w:rsidR="00E20F03" w:rsidRPr="00E959C8">
              <w:t>8.2</w:t>
            </w:r>
            <w:r w:rsidRPr="00E959C8">
              <w:t>)</w:t>
            </w:r>
          </w:p>
        </w:tc>
        <w:tc>
          <w:tcPr>
            <w:tcW w:w="2250" w:type="dxa"/>
            <w:tcBorders>
              <w:top w:val="nil"/>
              <w:left w:val="nil"/>
              <w:bottom w:val="nil"/>
              <w:right w:val="nil"/>
            </w:tcBorders>
          </w:tcPr>
          <w:p w14:paraId="56468DC6" w14:textId="77777777" w:rsidR="00BA019F" w:rsidRPr="00E959C8" w:rsidRDefault="00BA019F" w:rsidP="007E5D19">
            <w:pPr>
              <w:jc w:val="center"/>
            </w:pPr>
            <w:r w:rsidRPr="00E959C8">
              <w:t>1.26 (0.82—1.92)</w:t>
            </w:r>
          </w:p>
        </w:tc>
        <w:tc>
          <w:tcPr>
            <w:tcW w:w="2250" w:type="dxa"/>
            <w:tcBorders>
              <w:top w:val="nil"/>
              <w:left w:val="nil"/>
              <w:bottom w:val="nil"/>
              <w:right w:val="nil"/>
            </w:tcBorders>
          </w:tcPr>
          <w:p w14:paraId="6BB9D5B2" w14:textId="0B9F0B01" w:rsidR="00BA019F" w:rsidRPr="00E959C8" w:rsidRDefault="00BA019F" w:rsidP="00E20F03">
            <w:pPr>
              <w:jc w:val="center"/>
            </w:pPr>
            <w:r w:rsidRPr="00E959C8">
              <w:t>27.1 (</w:t>
            </w:r>
            <w:r w:rsidR="00E20F03" w:rsidRPr="00E959C8">
              <w:t>8.0</w:t>
            </w:r>
            <w:r w:rsidRPr="00E959C8">
              <w:t>)</w:t>
            </w:r>
          </w:p>
        </w:tc>
        <w:tc>
          <w:tcPr>
            <w:tcW w:w="1908" w:type="dxa"/>
            <w:tcBorders>
              <w:top w:val="nil"/>
              <w:left w:val="nil"/>
              <w:bottom w:val="nil"/>
              <w:right w:val="nil"/>
            </w:tcBorders>
          </w:tcPr>
          <w:p w14:paraId="5347F5AA" w14:textId="53D99570" w:rsidR="00BA019F" w:rsidRPr="00E959C8" w:rsidRDefault="00BA019F" w:rsidP="00E20F03">
            <w:pPr>
              <w:jc w:val="center"/>
            </w:pPr>
            <w:r w:rsidRPr="00E959C8">
              <w:t>0.86 (0.36</w:t>
            </w:r>
            <w:r w:rsidR="00E20F03" w:rsidRPr="00E959C8">
              <w:t>—2.08</w:t>
            </w:r>
            <w:r w:rsidRPr="00E959C8">
              <w:t>)</w:t>
            </w:r>
          </w:p>
        </w:tc>
      </w:tr>
      <w:tr w:rsidR="00BA019F" w:rsidRPr="00E959C8" w14:paraId="24EC5E8D" w14:textId="77777777" w:rsidTr="007E5D19">
        <w:tc>
          <w:tcPr>
            <w:tcW w:w="4230" w:type="dxa"/>
            <w:tcBorders>
              <w:top w:val="nil"/>
              <w:left w:val="nil"/>
              <w:bottom w:val="nil"/>
              <w:right w:val="nil"/>
            </w:tcBorders>
          </w:tcPr>
          <w:p w14:paraId="776EBB7E" w14:textId="77777777" w:rsidR="00BA019F" w:rsidRPr="00E959C8" w:rsidRDefault="00BA019F" w:rsidP="007E5D19">
            <w:pPr>
              <w:ind w:left="252"/>
            </w:pPr>
            <w:r w:rsidRPr="00E959C8">
              <w:t>Severe</w:t>
            </w:r>
          </w:p>
        </w:tc>
        <w:tc>
          <w:tcPr>
            <w:tcW w:w="2610" w:type="dxa"/>
            <w:tcBorders>
              <w:top w:val="nil"/>
              <w:left w:val="nil"/>
              <w:bottom w:val="nil"/>
              <w:right w:val="nil"/>
            </w:tcBorders>
          </w:tcPr>
          <w:p w14:paraId="6E1BBF71" w14:textId="2BE060CA" w:rsidR="00BA019F" w:rsidRPr="00E959C8" w:rsidRDefault="00BA019F" w:rsidP="00E20F03">
            <w:pPr>
              <w:jc w:val="center"/>
            </w:pPr>
            <w:r w:rsidRPr="00E959C8">
              <w:t>66.7 (</w:t>
            </w:r>
            <w:r w:rsidR="00E20F03" w:rsidRPr="00E959C8">
              <w:t>9.5</w:t>
            </w:r>
            <w:r w:rsidRPr="00E959C8">
              <w:t>)</w:t>
            </w:r>
          </w:p>
        </w:tc>
        <w:tc>
          <w:tcPr>
            <w:tcW w:w="2250" w:type="dxa"/>
            <w:tcBorders>
              <w:top w:val="nil"/>
              <w:left w:val="nil"/>
              <w:bottom w:val="nil"/>
              <w:right w:val="nil"/>
            </w:tcBorders>
          </w:tcPr>
          <w:p w14:paraId="398C36D4" w14:textId="77777777" w:rsidR="00BA019F" w:rsidRPr="00E959C8" w:rsidRDefault="00BA019F" w:rsidP="007E5D19">
            <w:pPr>
              <w:jc w:val="center"/>
            </w:pPr>
            <w:r w:rsidRPr="00E959C8">
              <w:t>1.11 (0.70—1.76)</w:t>
            </w:r>
          </w:p>
        </w:tc>
        <w:tc>
          <w:tcPr>
            <w:tcW w:w="2250" w:type="dxa"/>
            <w:tcBorders>
              <w:top w:val="nil"/>
              <w:left w:val="nil"/>
              <w:bottom w:val="nil"/>
              <w:right w:val="nil"/>
            </w:tcBorders>
          </w:tcPr>
          <w:p w14:paraId="532048B1" w14:textId="3C48282E" w:rsidR="00BA019F" w:rsidRPr="00E959C8" w:rsidRDefault="00BA019F" w:rsidP="00E20F03">
            <w:pPr>
              <w:jc w:val="center"/>
            </w:pPr>
            <w:r w:rsidRPr="00E959C8">
              <w:t>42.8 (</w:t>
            </w:r>
            <w:r w:rsidR="00E20F03" w:rsidRPr="00E959C8">
              <w:t>10.1</w:t>
            </w:r>
            <w:r w:rsidRPr="00E959C8">
              <w:t>)</w:t>
            </w:r>
          </w:p>
        </w:tc>
        <w:tc>
          <w:tcPr>
            <w:tcW w:w="1908" w:type="dxa"/>
            <w:tcBorders>
              <w:top w:val="nil"/>
              <w:left w:val="nil"/>
              <w:bottom w:val="nil"/>
              <w:right w:val="nil"/>
            </w:tcBorders>
          </w:tcPr>
          <w:p w14:paraId="18919ACD" w14:textId="77777777" w:rsidR="00BA019F" w:rsidRPr="00E959C8" w:rsidRDefault="00BA019F" w:rsidP="007E5D19">
            <w:pPr>
              <w:jc w:val="center"/>
            </w:pPr>
            <w:r w:rsidRPr="00E959C8">
              <w:t>1.36 (0.61—3.05)</w:t>
            </w:r>
          </w:p>
        </w:tc>
      </w:tr>
      <w:tr w:rsidR="00BA019F" w:rsidRPr="00E959C8" w14:paraId="25DC6AF8" w14:textId="77777777" w:rsidTr="007E5D19">
        <w:tc>
          <w:tcPr>
            <w:tcW w:w="11340" w:type="dxa"/>
            <w:gridSpan w:val="4"/>
            <w:tcBorders>
              <w:top w:val="nil"/>
              <w:left w:val="nil"/>
              <w:bottom w:val="nil"/>
              <w:right w:val="nil"/>
            </w:tcBorders>
          </w:tcPr>
          <w:p w14:paraId="1AF403EB" w14:textId="30BE3F05" w:rsidR="00BA019F" w:rsidRPr="00E959C8" w:rsidRDefault="00BA019F" w:rsidP="007E5D19">
            <w:pPr>
              <w:rPr>
                <w:b/>
              </w:rPr>
            </w:pPr>
            <w:r w:rsidRPr="00E959C8">
              <w:rPr>
                <w:b/>
              </w:rPr>
              <w:t xml:space="preserve">Presence of a </w:t>
            </w:r>
            <w:r w:rsidR="00D97C5A" w:rsidRPr="00E959C8">
              <w:rPr>
                <w:b/>
              </w:rPr>
              <w:t xml:space="preserve">Current </w:t>
            </w:r>
            <w:r w:rsidRPr="00E959C8">
              <w:rPr>
                <w:b/>
              </w:rPr>
              <w:t>Co-occurring Mental or Developmental Disorder</w:t>
            </w:r>
            <w:r w:rsidR="00D97C5A" w:rsidRPr="00E959C8">
              <w:rPr>
                <w:b/>
                <w:vertAlign w:val="superscript"/>
              </w:rPr>
              <w:t>5</w:t>
            </w:r>
          </w:p>
        </w:tc>
        <w:tc>
          <w:tcPr>
            <w:tcW w:w="1908" w:type="dxa"/>
            <w:tcBorders>
              <w:top w:val="nil"/>
              <w:left w:val="nil"/>
              <w:bottom w:val="nil"/>
              <w:right w:val="nil"/>
            </w:tcBorders>
          </w:tcPr>
          <w:p w14:paraId="1E4706CB" w14:textId="77777777" w:rsidR="00BA019F" w:rsidRPr="00E959C8" w:rsidRDefault="00BA019F" w:rsidP="007E5D19">
            <w:pPr>
              <w:rPr>
                <w:b/>
              </w:rPr>
            </w:pPr>
          </w:p>
        </w:tc>
      </w:tr>
      <w:tr w:rsidR="00BA019F" w:rsidRPr="00E959C8" w14:paraId="35264A06" w14:textId="77777777" w:rsidTr="007E5D19">
        <w:tc>
          <w:tcPr>
            <w:tcW w:w="4230" w:type="dxa"/>
            <w:tcBorders>
              <w:top w:val="nil"/>
              <w:left w:val="nil"/>
              <w:bottom w:val="nil"/>
              <w:right w:val="nil"/>
            </w:tcBorders>
          </w:tcPr>
          <w:p w14:paraId="1400820A" w14:textId="77777777" w:rsidR="00BA019F" w:rsidRPr="00E959C8" w:rsidRDefault="00BA019F" w:rsidP="007E5D19">
            <w:pPr>
              <w:ind w:left="252"/>
            </w:pPr>
            <w:r w:rsidRPr="00E959C8">
              <w:t>Yes</w:t>
            </w:r>
          </w:p>
        </w:tc>
        <w:tc>
          <w:tcPr>
            <w:tcW w:w="2610" w:type="dxa"/>
            <w:tcBorders>
              <w:top w:val="nil"/>
              <w:left w:val="nil"/>
              <w:bottom w:val="nil"/>
              <w:right w:val="nil"/>
            </w:tcBorders>
          </w:tcPr>
          <w:p w14:paraId="72897A38" w14:textId="6D6E2F09" w:rsidR="00BA019F" w:rsidRPr="00E959C8" w:rsidRDefault="00BA019F" w:rsidP="0019034D">
            <w:pPr>
              <w:jc w:val="center"/>
            </w:pPr>
            <w:r w:rsidRPr="00E959C8">
              <w:t>63.3 (</w:t>
            </w:r>
            <w:r w:rsidR="0019034D" w:rsidRPr="00E959C8">
              <w:t>6.5</w:t>
            </w:r>
            <w:r w:rsidRPr="00E959C8">
              <w:t>)</w:t>
            </w:r>
          </w:p>
        </w:tc>
        <w:tc>
          <w:tcPr>
            <w:tcW w:w="2250" w:type="dxa"/>
            <w:tcBorders>
              <w:top w:val="nil"/>
              <w:left w:val="nil"/>
              <w:bottom w:val="nil"/>
              <w:right w:val="nil"/>
            </w:tcBorders>
          </w:tcPr>
          <w:p w14:paraId="1F22A637" w14:textId="77777777" w:rsidR="00BA019F" w:rsidRPr="00E959C8" w:rsidRDefault="00BA019F" w:rsidP="007E5D19">
            <w:pPr>
              <w:jc w:val="center"/>
            </w:pPr>
            <w:r w:rsidRPr="00E959C8">
              <w:t>0.77 (0.57—1.03)</w:t>
            </w:r>
          </w:p>
        </w:tc>
        <w:tc>
          <w:tcPr>
            <w:tcW w:w="2250" w:type="dxa"/>
            <w:tcBorders>
              <w:top w:val="nil"/>
              <w:left w:val="nil"/>
              <w:bottom w:val="nil"/>
              <w:right w:val="nil"/>
            </w:tcBorders>
          </w:tcPr>
          <w:p w14:paraId="0F4F46CD" w14:textId="6443E76B" w:rsidR="00BA019F" w:rsidRPr="00E959C8" w:rsidRDefault="00BA019F" w:rsidP="0019034D">
            <w:pPr>
              <w:jc w:val="center"/>
            </w:pPr>
            <w:r w:rsidRPr="00E959C8">
              <w:t>42.3 (</w:t>
            </w:r>
            <w:r w:rsidR="0019034D" w:rsidRPr="00E959C8">
              <w:t>6.7</w:t>
            </w:r>
            <w:r w:rsidRPr="00E959C8">
              <w:t>)</w:t>
            </w:r>
          </w:p>
        </w:tc>
        <w:tc>
          <w:tcPr>
            <w:tcW w:w="1908" w:type="dxa"/>
            <w:tcBorders>
              <w:top w:val="nil"/>
              <w:left w:val="nil"/>
              <w:bottom w:val="nil"/>
              <w:right w:val="nil"/>
            </w:tcBorders>
          </w:tcPr>
          <w:p w14:paraId="6F5BF080" w14:textId="77777777" w:rsidR="00BA019F" w:rsidRPr="00E959C8" w:rsidRDefault="00BA019F" w:rsidP="007E5D19">
            <w:pPr>
              <w:jc w:val="center"/>
            </w:pPr>
            <w:r w:rsidRPr="00E959C8">
              <w:t>2.76 (0.88—8.63)</w:t>
            </w:r>
          </w:p>
        </w:tc>
      </w:tr>
      <w:tr w:rsidR="00BA019F" w:rsidRPr="00E959C8" w14:paraId="430FA01A" w14:textId="77777777" w:rsidTr="007E5D19">
        <w:tc>
          <w:tcPr>
            <w:tcW w:w="4230" w:type="dxa"/>
            <w:tcBorders>
              <w:top w:val="nil"/>
              <w:left w:val="nil"/>
              <w:bottom w:val="single" w:sz="4" w:space="0" w:color="auto"/>
              <w:right w:val="nil"/>
            </w:tcBorders>
          </w:tcPr>
          <w:p w14:paraId="18F294D6" w14:textId="77777777" w:rsidR="00BA019F" w:rsidRPr="00E959C8" w:rsidRDefault="00BA019F" w:rsidP="007E5D19">
            <w:pPr>
              <w:ind w:left="252"/>
            </w:pPr>
            <w:r w:rsidRPr="00E959C8">
              <w:t>No</w:t>
            </w:r>
          </w:p>
        </w:tc>
        <w:tc>
          <w:tcPr>
            <w:tcW w:w="2610" w:type="dxa"/>
            <w:tcBorders>
              <w:top w:val="nil"/>
              <w:left w:val="nil"/>
              <w:bottom w:val="single" w:sz="4" w:space="0" w:color="auto"/>
              <w:right w:val="nil"/>
            </w:tcBorders>
          </w:tcPr>
          <w:p w14:paraId="2D448240" w14:textId="6921DA6F" w:rsidR="00BA019F" w:rsidRPr="00E959C8" w:rsidRDefault="00BA019F" w:rsidP="0019034D">
            <w:pPr>
              <w:jc w:val="center"/>
            </w:pPr>
            <w:r w:rsidRPr="00E959C8">
              <w:t>82.4 (</w:t>
            </w:r>
            <w:r w:rsidR="0019034D" w:rsidRPr="00E959C8">
              <w:t>9.0</w:t>
            </w:r>
            <w:r w:rsidRPr="00E959C8">
              <w:t>)</w:t>
            </w:r>
          </w:p>
        </w:tc>
        <w:tc>
          <w:tcPr>
            <w:tcW w:w="2250" w:type="dxa"/>
            <w:tcBorders>
              <w:top w:val="nil"/>
              <w:left w:val="nil"/>
              <w:bottom w:val="single" w:sz="4" w:space="0" w:color="auto"/>
              <w:right w:val="nil"/>
            </w:tcBorders>
          </w:tcPr>
          <w:p w14:paraId="3845A70B" w14:textId="612265A6" w:rsidR="00BA019F" w:rsidRPr="00E959C8" w:rsidRDefault="00BA019F" w:rsidP="00014FDA">
            <w:pPr>
              <w:jc w:val="center"/>
            </w:pPr>
            <w:r w:rsidRPr="00E959C8">
              <w:t>Ref.</w:t>
            </w:r>
            <w:r w:rsidR="0019034D" w:rsidRPr="00E959C8">
              <w:t xml:space="preserve"> </w:t>
            </w:r>
          </w:p>
        </w:tc>
        <w:tc>
          <w:tcPr>
            <w:tcW w:w="2250" w:type="dxa"/>
            <w:tcBorders>
              <w:top w:val="nil"/>
              <w:left w:val="nil"/>
              <w:bottom w:val="single" w:sz="4" w:space="0" w:color="auto"/>
              <w:right w:val="nil"/>
            </w:tcBorders>
          </w:tcPr>
          <w:p w14:paraId="63262A02" w14:textId="49283EE3" w:rsidR="00BA019F" w:rsidRPr="00E959C8" w:rsidRDefault="00BA019F" w:rsidP="0019034D">
            <w:pPr>
              <w:jc w:val="center"/>
            </w:pPr>
            <w:r w:rsidRPr="00E959C8">
              <w:t>15.3** (</w:t>
            </w:r>
            <w:r w:rsidR="0019034D" w:rsidRPr="00E959C8">
              <w:t>8.6</w:t>
            </w:r>
            <w:r w:rsidRPr="00E959C8">
              <w:t>)</w:t>
            </w:r>
          </w:p>
        </w:tc>
        <w:tc>
          <w:tcPr>
            <w:tcW w:w="1908" w:type="dxa"/>
            <w:tcBorders>
              <w:top w:val="nil"/>
              <w:left w:val="nil"/>
              <w:bottom w:val="single" w:sz="4" w:space="0" w:color="auto"/>
              <w:right w:val="nil"/>
            </w:tcBorders>
          </w:tcPr>
          <w:p w14:paraId="4A2686D6" w14:textId="3FC27A68" w:rsidR="00BA019F" w:rsidRPr="00E959C8" w:rsidRDefault="00BA019F" w:rsidP="00014FDA">
            <w:pPr>
              <w:jc w:val="center"/>
            </w:pPr>
            <w:r w:rsidRPr="00E959C8">
              <w:t>Ref.</w:t>
            </w:r>
            <w:r w:rsidR="00014FDA" w:rsidRPr="00E959C8">
              <w:t xml:space="preserve"> </w:t>
            </w:r>
          </w:p>
        </w:tc>
      </w:tr>
    </w:tbl>
    <w:p w14:paraId="52D29E08" w14:textId="4ED9C8B2" w:rsidR="00CC6B9D" w:rsidRPr="00E959C8" w:rsidRDefault="00CC6B9D" w:rsidP="00CC6B9D">
      <w:pPr>
        <w:spacing w:after="0" w:line="240" w:lineRule="auto"/>
        <w:rPr>
          <w:sz w:val="20"/>
          <w:szCs w:val="20"/>
        </w:rPr>
      </w:pPr>
      <w:r w:rsidRPr="00E959C8">
        <w:rPr>
          <w:sz w:val="20"/>
          <w:szCs w:val="20"/>
        </w:rPr>
        <w:t xml:space="preserve">Percentage estimates in </w:t>
      </w:r>
      <w:r w:rsidRPr="00E959C8">
        <w:rPr>
          <w:b/>
          <w:sz w:val="20"/>
          <w:szCs w:val="20"/>
          <w:u w:val="single"/>
        </w:rPr>
        <w:t>bold and underlined</w:t>
      </w:r>
      <w:r w:rsidRPr="00E959C8">
        <w:rPr>
          <w:sz w:val="20"/>
          <w:szCs w:val="20"/>
        </w:rPr>
        <w:t xml:space="preserve"> indicate a chi-square test p-value less than or equal to 0.001; percentage estimates in </w:t>
      </w:r>
      <w:r w:rsidRPr="00E959C8">
        <w:rPr>
          <w:b/>
          <w:sz w:val="20"/>
          <w:szCs w:val="20"/>
        </w:rPr>
        <w:t>bold</w:t>
      </w:r>
      <w:r w:rsidRPr="00E959C8">
        <w:rPr>
          <w:sz w:val="20"/>
          <w:szCs w:val="20"/>
        </w:rPr>
        <w:t xml:space="preserve"> and not underline</w:t>
      </w:r>
      <w:r w:rsidR="006C0FEF" w:rsidRPr="00E959C8">
        <w:rPr>
          <w:sz w:val="20"/>
          <w:szCs w:val="20"/>
        </w:rPr>
        <w:t>d</w:t>
      </w:r>
      <w:r w:rsidRPr="00E959C8">
        <w:rPr>
          <w:sz w:val="20"/>
          <w:szCs w:val="20"/>
        </w:rPr>
        <w:t xml:space="preserve"> indicate a chi-square test p-value between 0.001 and 0.05.</w:t>
      </w:r>
    </w:p>
    <w:p w14:paraId="497DCF8D" w14:textId="77777777" w:rsidR="00BA019F" w:rsidRPr="00E959C8" w:rsidRDefault="00BA019F" w:rsidP="00BA019F">
      <w:pPr>
        <w:spacing w:after="0" w:line="240" w:lineRule="auto"/>
        <w:rPr>
          <w:sz w:val="20"/>
          <w:szCs w:val="20"/>
        </w:rPr>
      </w:pPr>
      <w:r w:rsidRPr="00E959C8">
        <w:rPr>
          <w:sz w:val="20"/>
          <w:szCs w:val="20"/>
          <w:vertAlign w:val="superscript"/>
        </w:rPr>
        <w:t>1</w:t>
      </w:r>
      <w:r w:rsidRPr="00E959C8">
        <w:rPr>
          <w:sz w:val="20"/>
          <w:szCs w:val="20"/>
        </w:rPr>
        <w:t xml:space="preserve"> Stimulant medications reported included brand name and generic formulations of amphetamine and mixed amphetamine salts, </w:t>
      </w:r>
      <w:proofErr w:type="spellStart"/>
      <w:r w:rsidRPr="00E959C8">
        <w:rPr>
          <w:sz w:val="20"/>
          <w:szCs w:val="20"/>
        </w:rPr>
        <w:t>dextroamphetamine</w:t>
      </w:r>
      <w:proofErr w:type="spellEnd"/>
      <w:r w:rsidRPr="00E959C8">
        <w:rPr>
          <w:sz w:val="20"/>
          <w:szCs w:val="20"/>
        </w:rPr>
        <w:t xml:space="preserve">, </w:t>
      </w:r>
      <w:proofErr w:type="spellStart"/>
      <w:r w:rsidRPr="00E959C8">
        <w:rPr>
          <w:sz w:val="20"/>
          <w:szCs w:val="20"/>
        </w:rPr>
        <w:t>dexmethylphenidate</w:t>
      </w:r>
      <w:proofErr w:type="spellEnd"/>
      <w:r w:rsidRPr="00E959C8">
        <w:rPr>
          <w:sz w:val="20"/>
          <w:szCs w:val="20"/>
        </w:rPr>
        <w:t xml:space="preserve">, </w:t>
      </w:r>
      <w:proofErr w:type="spellStart"/>
      <w:r w:rsidRPr="00E959C8">
        <w:rPr>
          <w:sz w:val="20"/>
          <w:szCs w:val="20"/>
        </w:rPr>
        <w:t>lisdexamfetamine</w:t>
      </w:r>
      <w:proofErr w:type="spellEnd"/>
      <w:r w:rsidRPr="00E959C8">
        <w:rPr>
          <w:sz w:val="20"/>
          <w:szCs w:val="20"/>
        </w:rPr>
        <w:t>, and methylphenidate.</w:t>
      </w:r>
    </w:p>
    <w:p w14:paraId="7A902059" w14:textId="77777777" w:rsidR="00BA019F" w:rsidRPr="00E959C8" w:rsidRDefault="00BA019F" w:rsidP="00BA019F">
      <w:pPr>
        <w:spacing w:after="0" w:line="240" w:lineRule="auto"/>
        <w:rPr>
          <w:sz w:val="20"/>
          <w:szCs w:val="20"/>
        </w:rPr>
      </w:pPr>
      <w:r w:rsidRPr="00E959C8">
        <w:rPr>
          <w:sz w:val="20"/>
          <w:szCs w:val="20"/>
          <w:vertAlign w:val="superscript"/>
        </w:rPr>
        <w:t>2</w:t>
      </w:r>
      <w:r w:rsidRPr="00E959C8">
        <w:rPr>
          <w:sz w:val="20"/>
          <w:szCs w:val="20"/>
        </w:rPr>
        <w:t xml:space="preserve"> Non-stimulant medications reported included brand name and generic formulations of aripiprazole, </w:t>
      </w:r>
      <w:proofErr w:type="spellStart"/>
      <w:r w:rsidRPr="00E959C8">
        <w:rPr>
          <w:sz w:val="20"/>
          <w:szCs w:val="20"/>
        </w:rPr>
        <w:t>atomoxetine</w:t>
      </w:r>
      <w:proofErr w:type="spellEnd"/>
      <w:r w:rsidRPr="00E959C8">
        <w:rPr>
          <w:sz w:val="20"/>
          <w:szCs w:val="20"/>
        </w:rPr>
        <w:t xml:space="preserve">, clonidine, fluoxetine, </w:t>
      </w:r>
      <w:proofErr w:type="spellStart"/>
      <w:r w:rsidRPr="00E959C8">
        <w:rPr>
          <w:sz w:val="20"/>
          <w:szCs w:val="20"/>
        </w:rPr>
        <w:t>guanfacine</w:t>
      </w:r>
      <w:proofErr w:type="spellEnd"/>
      <w:r w:rsidRPr="00E959C8">
        <w:rPr>
          <w:sz w:val="20"/>
          <w:szCs w:val="20"/>
        </w:rPr>
        <w:t xml:space="preserve">, risperidone, and sertraline. </w:t>
      </w:r>
    </w:p>
    <w:p w14:paraId="0635E528" w14:textId="13F52657" w:rsidR="00BA019F" w:rsidRPr="00E959C8" w:rsidRDefault="00BA019F" w:rsidP="00BA019F">
      <w:pPr>
        <w:spacing w:after="0" w:line="240" w:lineRule="auto"/>
        <w:rPr>
          <w:sz w:val="20"/>
          <w:szCs w:val="20"/>
        </w:rPr>
      </w:pPr>
      <w:r w:rsidRPr="00E959C8">
        <w:rPr>
          <w:sz w:val="20"/>
          <w:szCs w:val="20"/>
          <w:vertAlign w:val="superscript"/>
        </w:rPr>
        <w:t>3</w:t>
      </w:r>
      <w:r w:rsidRPr="00E959C8">
        <w:rPr>
          <w:sz w:val="20"/>
          <w:szCs w:val="20"/>
        </w:rPr>
        <w:t xml:space="preserve"> PR = Prevalence ratio.  PR in </w:t>
      </w:r>
      <w:r w:rsidRPr="00E959C8">
        <w:rPr>
          <w:b/>
          <w:sz w:val="20"/>
          <w:szCs w:val="20"/>
        </w:rPr>
        <w:t>bold</w:t>
      </w:r>
      <w:r w:rsidRPr="00E959C8">
        <w:rPr>
          <w:sz w:val="20"/>
          <w:szCs w:val="20"/>
        </w:rPr>
        <w:t xml:space="preserve"> indicates statistically significant difference from reference group at the </w:t>
      </w:r>
      <w:r w:rsidRPr="00E959C8">
        <w:rPr>
          <w:rFonts w:ascii="Symbol" w:hAnsi="Symbol" w:cs="Symbol"/>
          <w:sz w:val="20"/>
          <w:szCs w:val="20"/>
        </w:rPr>
        <w:t></w:t>
      </w:r>
      <w:r w:rsidRPr="00E959C8">
        <w:rPr>
          <w:sz w:val="20"/>
          <w:szCs w:val="20"/>
        </w:rPr>
        <w:t>=0.05 level</w:t>
      </w:r>
      <w:r w:rsidR="008F2F3B" w:rsidRPr="00E959C8">
        <w:rPr>
          <w:sz w:val="20"/>
          <w:szCs w:val="20"/>
        </w:rPr>
        <w:t xml:space="preserve"> and remains statistically significant after adjustment for other significant indicators in a logistic regression model. PR in </w:t>
      </w:r>
      <w:r w:rsidR="008F2F3B" w:rsidRPr="00E959C8">
        <w:rPr>
          <w:i/>
          <w:sz w:val="20"/>
          <w:szCs w:val="20"/>
        </w:rPr>
        <w:t>italics</w:t>
      </w:r>
      <w:r w:rsidR="008F2F3B" w:rsidRPr="00E959C8">
        <w:rPr>
          <w:sz w:val="20"/>
          <w:szCs w:val="20"/>
        </w:rPr>
        <w:t xml:space="preserve"> indicates a prevalence ratio that is no longer statistically significant after adjusting for other significant indicators in a logistic regression model.</w:t>
      </w:r>
    </w:p>
    <w:p w14:paraId="5CA4D585" w14:textId="77777777" w:rsidR="00BA019F" w:rsidRPr="00E959C8" w:rsidRDefault="00BA019F" w:rsidP="00BA019F">
      <w:pPr>
        <w:spacing w:after="0" w:line="240" w:lineRule="auto"/>
        <w:rPr>
          <w:sz w:val="20"/>
          <w:szCs w:val="20"/>
        </w:rPr>
      </w:pPr>
      <w:r w:rsidRPr="00E959C8">
        <w:rPr>
          <w:sz w:val="20"/>
          <w:szCs w:val="20"/>
          <w:vertAlign w:val="superscript"/>
        </w:rPr>
        <w:t>4</w:t>
      </w:r>
      <w:r w:rsidRPr="00E959C8">
        <w:rPr>
          <w:sz w:val="20"/>
          <w:szCs w:val="20"/>
        </w:rPr>
        <w:t xml:space="preserve"> Multiple imputation used to estimate value for respondents with missing data on race/ethnicity (1.2% of respondents), household education (1.2%), and household income (6.7%).</w:t>
      </w:r>
    </w:p>
    <w:p w14:paraId="237351A1" w14:textId="3C50ED25" w:rsidR="00D97C5A" w:rsidRPr="00E959C8" w:rsidRDefault="00D97C5A" w:rsidP="00BA019F">
      <w:pPr>
        <w:spacing w:after="0" w:line="240" w:lineRule="auto"/>
        <w:rPr>
          <w:sz w:val="20"/>
          <w:szCs w:val="20"/>
        </w:rPr>
      </w:pPr>
      <w:r w:rsidRPr="00E959C8">
        <w:rPr>
          <w:sz w:val="20"/>
          <w:szCs w:val="20"/>
          <w:vertAlign w:val="superscript"/>
        </w:rPr>
        <w:t>5</w:t>
      </w:r>
      <w:r w:rsidRPr="00E959C8">
        <w:rPr>
          <w:sz w:val="20"/>
          <w:szCs w:val="20"/>
        </w:rPr>
        <w:t xml:space="preserve"> Current co-occurring mental or developmental conditions considered in this analysis were depression, anxiety problems, behavioral or conduct problems, autism spectrum disorder, developmental delay, and intellectual disability or mental retardation.</w:t>
      </w:r>
    </w:p>
    <w:p w14:paraId="3AA02CAD" w14:textId="77777777" w:rsidR="00BA019F" w:rsidRPr="00E959C8" w:rsidRDefault="00BA019F" w:rsidP="00BA019F">
      <w:pPr>
        <w:spacing w:after="0" w:line="240" w:lineRule="auto"/>
        <w:rPr>
          <w:sz w:val="20"/>
          <w:szCs w:val="20"/>
        </w:rPr>
      </w:pPr>
      <w:r w:rsidRPr="00E959C8">
        <w:rPr>
          <w:sz w:val="20"/>
          <w:szCs w:val="20"/>
        </w:rPr>
        <w:t>* Estimate is unstable and may be unreliable. It has a relative standard error between 30% and 50% and should be interpreted with caution.</w:t>
      </w:r>
    </w:p>
    <w:p w14:paraId="2DDECF20" w14:textId="77777777" w:rsidR="00BA019F" w:rsidRPr="00E959C8" w:rsidRDefault="00BA019F" w:rsidP="00BA019F">
      <w:pPr>
        <w:spacing w:after="0" w:line="240" w:lineRule="auto"/>
        <w:rPr>
          <w:sz w:val="20"/>
          <w:szCs w:val="20"/>
        </w:rPr>
      </w:pPr>
      <w:r w:rsidRPr="00E959C8">
        <w:rPr>
          <w:sz w:val="20"/>
          <w:szCs w:val="20"/>
        </w:rPr>
        <w:t>** Estimate is unreliable. It has a relative standard error larger than 50% and should not be used except for inferential statistics (e.g., comparisons with other estimates).</w:t>
      </w:r>
    </w:p>
    <w:p w14:paraId="57BCD624" w14:textId="77777777" w:rsidR="00BA019F" w:rsidRPr="00860DDC" w:rsidRDefault="00BA019F" w:rsidP="00BA019F">
      <w:pPr>
        <w:spacing w:after="0" w:line="240" w:lineRule="auto"/>
        <w:rPr>
          <w:sz w:val="20"/>
          <w:szCs w:val="20"/>
        </w:rPr>
      </w:pPr>
      <w:r w:rsidRPr="00E959C8">
        <w:rPr>
          <w:sz w:val="20"/>
          <w:szCs w:val="20"/>
        </w:rPr>
        <w:t>*** Too few respondents (n&lt;5) to produce stable estimates; results suppressed</w:t>
      </w:r>
      <w:bookmarkStart w:id="0" w:name="_GoBack"/>
      <w:bookmarkEnd w:id="0"/>
    </w:p>
    <w:p w14:paraId="027002EA" w14:textId="77777777" w:rsidR="00BA019F" w:rsidRDefault="00BA019F" w:rsidP="00BA019F">
      <w:pPr>
        <w:spacing w:line="240" w:lineRule="auto"/>
      </w:pPr>
    </w:p>
    <w:p w14:paraId="7A57336B" w14:textId="2F56453D" w:rsidR="00D47C28" w:rsidRDefault="00D47C28"/>
    <w:sectPr w:rsidR="00D47C28" w:rsidSect="00BB053E">
      <w:headerReference w:type="even" r:id="rId8"/>
      <w:headerReference w:type="default" r:id="rId9"/>
      <w:footerReference w:type="even" r:id="rId10"/>
      <w:footerReference w:type="default" r:id="rId11"/>
      <w:headerReference w:type="first" r:id="rId12"/>
      <w:footerReference w:type="first" r:id="rId13"/>
      <w:pgSz w:w="15840" w:h="12240" w:orient="landscape"/>
      <w:pgMar w:top="18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1D84" w14:textId="77777777" w:rsidR="00BE0398" w:rsidRDefault="00BE0398" w:rsidP="00A0293F">
      <w:pPr>
        <w:spacing w:after="0" w:line="240" w:lineRule="auto"/>
      </w:pPr>
      <w:r>
        <w:separator/>
      </w:r>
    </w:p>
  </w:endnote>
  <w:endnote w:type="continuationSeparator" w:id="0">
    <w:p w14:paraId="6AE996C7" w14:textId="77777777" w:rsidR="00BE0398" w:rsidRDefault="00BE0398" w:rsidP="00A0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A53B" w14:textId="77777777" w:rsidR="00E959C8" w:rsidRDefault="00E9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ACB8" w14:textId="77777777" w:rsidR="00E959C8" w:rsidRDefault="00E95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466D" w14:textId="77777777" w:rsidR="00E959C8" w:rsidRDefault="00E9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414A" w14:textId="77777777" w:rsidR="00BE0398" w:rsidRDefault="00BE0398" w:rsidP="00A0293F">
      <w:pPr>
        <w:spacing w:after="0" w:line="240" w:lineRule="auto"/>
      </w:pPr>
      <w:r>
        <w:separator/>
      </w:r>
    </w:p>
  </w:footnote>
  <w:footnote w:type="continuationSeparator" w:id="0">
    <w:p w14:paraId="17C57A4B" w14:textId="77777777" w:rsidR="00BE0398" w:rsidRDefault="00BE0398" w:rsidP="00A0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1C6D" w14:textId="5C320EA9" w:rsidR="00E959C8" w:rsidRDefault="00E959C8">
    <w:pPr>
      <w:pStyle w:val="Header"/>
    </w:pPr>
    <w:r>
      <w:rPr>
        <w:noProof/>
      </w:rPr>
      <w:pict w14:anchorId="412FA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1871" o:spid="_x0000_s2050" type="#_x0000_t136" style="position:absolute;margin-left:0;margin-top:0;width:619.8pt;height:185.9pt;rotation:315;z-index:-251655168;mso-position-horizontal:center;mso-position-horizontal-relative:margin;mso-position-vertical:center;mso-position-vertical-relative:margin" o:allowincell="f" fillcolor="silver" stroked="f">
          <v:fill opacity=".5"/>
          <v:textpath style="font-family:&quot;Calibri&quot;;font-size:1pt" string="Embargo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94AB" w14:textId="58DD7861" w:rsidR="00E959C8" w:rsidRDefault="00E959C8">
    <w:pPr>
      <w:pStyle w:val="Header"/>
    </w:pPr>
    <w:r>
      <w:rPr>
        <w:noProof/>
      </w:rPr>
      <w:pict w14:anchorId="0516D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1872" o:spid="_x0000_s2051" type="#_x0000_t136" style="position:absolute;margin-left:0;margin-top:0;width:619.8pt;height:185.9pt;rotation:315;z-index:-251653120;mso-position-horizontal:center;mso-position-horizontal-relative:margin;mso-position-vertical:center;mso-position-vertical-relative:margin" o:allowincell="f" fillcolor="silver" stroked="f">
          <v:fill opacity=".5"/>
          <v:textpath style="font-family:&quot;Calibri&quot;;font-size:1pt" string="Embargo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514A" w14:textId="2B03212A" w:rsidR="00E959C8" w:rsidRDefault="00E959C8">
    <w:pPr>
      <w:pStyle w:val="Header"/>
    </w:pPr>
    <w:r>
      <w:rPr>
        <w:noProof/>
      </w:rPr>
      <w:pict w14:anchorId="1343C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1870" o:spid="_x0000_s2049" type="#_x0000_t136" style="position:absolute;margin-left:0;margin-top:0;width:619.8pt;height:185.9pt;rotation:315;z-index:-251657216;mso-position-horizontal:center;mso-position-horizontal-relative:margin;mso-position-vertical:center;mso-position-vertical-relative:margin" o:allowincell="f" fillcolor="silver" stroked="f">
          <v:fill opacity=".5"/>
          <v:textpath style="font-family:&quot;Calibri&quot;;font-size:1pt" string="Embargo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6801"/>
    <w:multiLevelType w:val="hybridMultilevel"/>
    <w:tmpl w:val="CD6AD822"/>
    <w:lvl w:ilvl="0" w:tplc="5090F502">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D48AB"/>
    <w:multiLevelType w:val="hybridMultilevel"/>
    <w:tmpl w:val="A434DCA0"/>
    <w:lvl w:ilvl="0" w:tplc="DC38D0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E757F"/>
    <w:multiLevelType w:val="hybridMultilevel"/>
    <w:tmpl w:val="5286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r99rtweow0ssdezvpovesxk0rdpvxspxw2f&quot;&gt;ADHD-Converted&lt;record-ids&gt;&lt;item&gt;307&lt;/item&gt;&lt;item&gt;696&lt;/item&gt;&lt;item&gt;1000&lt;/item&gt;&lt;item&gt;1031&lt;/item&gt;&lt;item&gt;1280&lt;/item&gt;&lt;item&gt;1290&lt;/item&gt;&lt;item&gt;1409&lt;/item&gt;&lt;item&gt;1452&lt;/item&gt;&lt;item&gt;1454&lt;/item&gt;&lt;item&gt;1495&lt;/item&gt;&lt;item&gt;1496&lt;/item&gt;&lt;item&gt;1573&lt;/item&gt;&lt;item&gt;1594&lt;/item&gt;&lt;item&gt;1613&lt;/item&gt;&lt;item&gt;1620&lt;/item&gt;&lt;item&gt;1645&lt;/item&gt;&lt;item&gt;1646&lt;/item&gt;&lt;item&gt;1730&lt;/item&gt;&lt;item&gt;1777&lt;/item&gt;&lt;item&gt;1796&lt;/item&gt;&lt;item&gt;1904&lt;/item&gt;&lt;item&gt;1905&lt;/item&gt;&lt;item&gt;1917&lt;/item&gt;&lt;item&gt;1919&lt;/item&gt;&lt;item&gt;1920&lt;/item&gt;&lt;item&gt;1924&lt;/item&gt;&lt;item&gt;1990&lt;/item&gt;&lt;item&gt;2022&lt;/item&gt;&lt;item&gt;2033&lt;/item&gt;&lt;/record-ids&gt;&lt;/item&gt;&lt;/Libraries&gt;"/>
  </w:docVars>
  <w:rsids>
    <w:rsidRoot w:val="007F58E5"/>
    <w:rsid w:val="000008CB"/>
    <w:rsid w:val="00002B85"/>
    <w:rsid w:val="00005C1C"/>
    <w:rsid w:val="00006CE7"/>
    <w:rsid w:val="00007A00"/>
    <w:rsid w:val="00010FDF"/>
    <w:rsid w:val="00014FDA"/>
    <w:rsid w:val="000222D2"/>
    <w:rsid w:val="000255CC"/>
    <w:rsid w:val="000301CB"/>
    <w:rsid w:val="00030FA9"/>
    <w:rsid w:val="000322E1"/>
    <w:rsid w:val="0004671A"/>
    <w:rsid w:val="000529DE"/>
    <w:rsid w:val="00053177"/>
    <w:rsid w:val="00061A6D"/>
    <w:rsid w:val="00065213"/>
    <w:rsid w:val="00067933"/>
    <w:rsid w:val="00067C4E"/>
    <w:rsid w:val="00070677"/>
    <w:rsid w:val="00070C22"/>
    <w:rsid w:val="000763E6"/>
    <w:rsid w:val="00081EE0"/>
    <w:rsid w:val="00086B07"/>
    <w:rsid w:val="000930E0"/>
    <w:rsid w:val="00093E65"/>
    <w:rsid w:val="000A0379"/>
    <w:rsid w:val="000A7F6C"/>
    <w:rsid w:val="000B20CB"/>
    <w:rsid w:val="000B475E"/>
    <w:rsid w:val="000C2653"/>
    <w:rsid w:val="000D0A1E"/>
    <w:rsid w:val="000D27A0"/>
    <w:rsid w:val="000D3D01"/>
    <w:rsid w:val="000D7C3A"/>
    <w:rsid w:val="000E34AA"/>
    <w:rsid w:val="000E34E3"/>
    <w:rsid w:val="000F0C7E"/>
    <w:rsid w:val="000F21F7"/>
    <w:rsid w:val="000F2AC4"/>
    <w:rsid w:val="000F6736"/>
    <w:rsid w:val="000F73E9"/>
    <w:rsid w:val="00100FFD"/>
    <w:rsid w:val="00105348"/>
    <w:rsid w:val="00105D62"/>
    <w:rsid w:val="00111155"/>
    <w:rsid w:val="00111C36"/>
    <w:rsid w:val="00113F0A"/>
    <w:rsid w:val="00116577"/>
    <w:rsid w:val="001309D7"/>
    <w:rsid w:val="00130BB7"/>
    <w:rsid w:val="00131160"/>
    <w:rsid w:val="00134824"/>
    <w:rsid w:val="001358DE"/>
    <w:rsid w:val="00140830"/>
    <w:rsid w:val="001540D7"/>
    <w:rsid w:val="001575E0"/>
    <w:rsid w:val="0016535A"/>
    <w:rsid w:val="001730AD"/>
    <w:rsid w:val="001732E3"/>
    <w:rsid w:val="00184E4D"/>
    <w:rsid w:val="001878D1"/>
    <w:rsid w:val="00190125"/>
    <w:rsid w:val="0019034D"/>
    <w:rsid w:val="0019236D"/>
    <w:rsid w:val="00192855"/>
    <w:rsid w:val="001961D7"/>
    <w:rsid w:val="00197F5D"/>
    <w:rsid w:val="001A01FF"/>
    <w:rsid w:val="001A0299"/>
    <w:rsid w:val="001A4C48"/>
    <w:rsid w:val="001A4F10"/>
    <w:rsid w:val="001A7158"/>
    <w:rsid w:val="001B4EED"/>
    <w:rsid w:val="001C0613"/>
    <w:rsid w:val="001C1A96"/>
    <w:rsid w:val="001C2A6B"/>
    <w:rsid w:val="001D1406"/>
    <w:rsid w:val="001D2003"/>
    <w:rsid w:val="001D6727"/>
    <w:rsid w:val="001D7288"/>
    <w:rsid w:val="001E51F8"/>
    <w:rsid w:val="001E7345"/>
    <w:rsid w:val="00203905"/>
    <w:rsid w:val="00206758"/>
    <w:rsid w:val="00206E71"/>
    <w:rsid w:val="00210CD7"/>
    <w:rsid w:val="00220538"/>
    <w:rsid w:val="00221DEA"/>
    <w:rsid w:val="00225069"/>
    <w:rsid w:val="00227564"/>
    <w:rsid w:val="00227B96"/>
    <w:rsid w:val="002320B7"/>
    <w:rsid w:val="00233578"/>
    <w:rsid w:val="002354EC"/>
    <w:rsid w:val="002511A7"/>
    <w:rsid w:val="00254076"/>
    <w:rsid w:val="0026228C"/>
    <w:rsid w:val="00264187"/>
    <w:rsid w:val="002669FC"/>
    <w:rsid w:val="00276032"/>
    <w:rsid w:val="002856E3"/>
    <w:rsid w:val="00287379"/>
    <w:rsid w:val="002939BB"/>
    <w:rsid w:val="00293DE7"/>
    <w:rsid w:val="00295371"/>
    <w:rsid w:val="002A6638"/>
    <w:rsid w:val="002B3AB1"/>
    <w:rsid w:val="002B7174"/>
    <w:rsid w:val="002B767D"/>
    <w:rsid w:val="002C0CED"/>
    <w:rsid w:val="002C2797"/>
    <w:rsid w:val="002C7093"/>
    <w:rsid w:val="002D4180"/>
    <w:rsid w:val="002D4C03"/>
    <w:rsid w:val="002E2F00"/>
    <w:rsid w:val="002E7AB9"/>
    <w:rsid w:val="002F5581"/>
    <w:rsid w:val="002F5715"/>
    <w:rsid w:val="002F6211"/>
    <w:rsid w:val="0030331E"/>
    <w:rsid w:val="003070FD"/>
    <w:rsid w:val="00310E2E"/>
    <w:rsid w:val="00311FBA"/>
    <w:rsid w:val="0031787A"/>
    <w:rsid w:val="00320E80"/>
    <w:rsid w:val="00325BDC"/>
    <w:rsid w:val="00333C8C"/>
    <w:rsid w:val="00337165"/>
    <w:rsid w:val="003409F2"/>
    <w:rsid w:val="003468E3"/>
    <w:rsid w:val="00347D07"/>
    <w:rsid w:val="0036390F"/>
    <w:rsid w:val="003734CE"/>
    <w:rsid w:val="00384D4A"/>
    <w:rsid w:val="00393971"/>
    <w:rsid w:val="00396FE0"/>
    <w:rsid w:val="003A0056"/>
    <w:rsid w:val="003A4518"/>
    <w:rsid w:val="003B4CB0"/>
    <w:rsid w:val="003B634C"/>
    <w:rsid w:val="003B6394"/>
    <w:rsid w:val="003C634D"/>
    <w:rsid w:val="003D2564"/>
    <w:rsid w:val="003D709A"/>
    <w:rsid w:val="003E2B50"/>
    <w:rsid w:val="003E56BC"/>
    <w:rsid w:val="003F4038"/>
    <w:rsid w:val="0040131E"/>
    <w:rsid w:val="004030F6"/>
    <w:rsid w:val="0041161B"/>
    <w:rsid w:val="0041384A"/>
    <w:rsid w:val="00414EBE"/>
    <w:rsid w:val="00415E84"/>
    <w:rsid w:val="004214AF"/>
    <w:rsid w:val="00423E2A"/>
    <w:rsid w:val="004248EB"/>
    <w:rsid w:val="00425755"/>
    <w:rsid w:val="004270A3"/>
    <w:rsid w:val="00431BE6"/>
    <w:rsid w:val="00434F08"/>
    <w:rsid w:val="00440637"/>
    <w:rsid w:val="004411A7"/>
    <w:rsid w:val="00441CD6"/>
    <w:rsid w:val="00442A11"/>
    <w:rsid w:val="00443584"/>
    <w:rsid w:val="00450A25"/>
    <w:rsid w:val="00450F4C"/>
    <w:rsid w:val="00454BF7"/>
    <w:rsid w:val="0045581F"/>
    <w:rsid w:val="004575B6"/>
    <w:rsid w:val="00460821"/>
    <w:rsid w:val="0046509A"/>
    <w:rsid w:val="00466B6D"/>
    <w:rsid w:val="00470972"/>
    <w:rsid w:val="00474BF9"/>
    <w:rsid w:val="004766CB"/>
    <w:rsid w:val="0048053C"/>
    <w:rsid w:val="0048057D"/>
    <w:rsid w:val="00482E7B"/>
    <w:rsid w:val="00492895"/>
    <w:rsid w:val="004A4FE0"/>
    <w:rsid w:val="004A5F42"/>
    <w:rsid w:val="004B0B3D"/>
    <w:rsid w:val="004B131A"/>
    <w:rsid w:val="004B3DE0"/>
    <w:rsid w:val="004B60B2"/>
    <w:rsid w:val="004B7971"/>
    <w:rsid w:val="004C06F5"/>
    <w:rsid w:val="004C1608"/>
    <w:rsid w:val="004C5185"/>
    <w:rsid w:val="004C56F3"/>
    <w:rsid w:val="004C5D4F"/>
    <w:rsid w:val="004D0D8E"/>
    <w:rsid w:val="004D5ED2"/>
    <w:rsid w:val="004E1040"/>
    <w:rsid w:val="004F0C4C"/>
    <w:rsid w:val="004F2A0C"/>
    <w:rsid w:val="004F4537"/>
    <w:rsid w:val="005001D8"/>
    <w:rsid w:val="00501F2C"/>
    <w:rsid w:val="00502C9C"/>
    <w:rsid w:val="005049C3"/>
    <w:rsid w:val="00506AA2"/>
    <w:rsid w:val="005126A6"/>
    <w:rsid w:val="00512B9E"/>
    <w:rsid w:val="0051351F"/>
    <w:rsid w:val="00513594"/>
    <w:rsid w:val="005171E5"/>
    <w:rsid w:val="00534341"/>
    <w:rsid w:val="00536238"/>
    <w:rsid w:val="0053749A"/>
    <w:rsid w:val="00541A0F"/>
    <w:rsid w:val="00544160"/>
    <w:rsid w:val="005462E5"/>
    <w:rsid w:val="00546D04"/>
    <w:rsid w:val="00547B11"/>
    <w:rsid w:val="0055259D"/>
    <w:rsid w:val="00552F47"/>
    <w:rsid w:val="005537F0"/>
    <w:rsid w:val="00556783"/>
    <w:rsid w:val="00557C6C"/>
    <w:rsid w:val="00570D36"/>
    <w:rsid w:val="00570EB1"/>
    <w:rsid w:val="005749D3"/>
    <w:rsid w:val="00580029"/>
    <w:rsid w:val="00580C80"/>
    <w:rsid w:val="0059117D"/>
    <w:rsid w:val="00592AAA"/>
    <w:rsid w:val="00595D6C"/>
    <w:rsid w:val="005A231D"/>
    <w:rsid w:val="005B175D"/>
    <w:rsid w:val="005B2B67"/>
    <w:rsid w:val="005C5A65"/>
    <w:rsid w:val="005C605C"/>
    <w:rsid w:val="005D3A34"/>
    <w:rsid w:val="005E1263"/>
    <w:rsid w:val="005E6853"/>
    <w:rsid w:val="005F2B7F"/>
    <w:rsid w:val="005F4F13"/>
    <w:rsid w:val="005F678D"/>
    <w:rsid w:val="005F6D5A"/>
    <w:rsid w:val="0060212E"/>
    <w:rsid w:val="0060289A"/>
    <w:rsid w:val="00603E91"/>
    <w:rsid w:val="00612B0A"/>
    <w:rsid w:val="00625404"/>
    <w:rsid w:val="00627EFF"/>
    <w:rsid w:val="006317E1"/>
    <w:rsid w:val="00633996"/>
    <w:rsid w:val="0063758B"/>
    <w:rsid w:val="00646BEF"/>
    <w:rsid w:val="00647F54"/>
    <w:rsid w:val="00651832"/>
    <w:rsid w:val="00652C32"/>
    <w:rsid w:val="00657832"/>
    <w:rsid w:val="00660DD1"/>
    <w:rsid w:val="0066243B"/>
    <w:rsid w:val="00680304"/>
    <w:rsid w:val="00680F78"/>
    <w:rsid w:val="00682035"/>
    <w:rsid w:val="0068258B"/>
    <w:rsid w:val="006845D4"/>
    <w:rsid w:val="00691A3B"/>
    <w:rsid w:val="0069249B"/>
    <w:rsid w:val="0069464F"/>
    <w:rsid w:val="00694D49"/>
    <w:rsid w:val="00696362"/>
    <w:rsid w:val="006A1DE7"/>
    <w:rsid w:val="006A2C06"/>
    <w:rsid w:val="006A7CFC"/>
    <w:rsid w:val="006B04FF"/>
    <w:rsid w:val="006B3207"/>
    <w:rsid w:val="006B54C9"/>
    <w:rsid w:val="006B564F"/>
    <w:rsid w:val="006B7EBD"/>
    <w:rsid w:val="006C0FEF"/>
    <w:rsid w:val="006C46D6"/>
    <w:rsid w:val="006C54A1"/>
    <w:rsid w:val="006C7A31"/>
    <w:rsid w:val="006D1D56"/>
    <w:rsid w:val="006D7D7A"/>
    <w:rsid w:val="006E3287"/>
    <w:rsid w:val="006E464E"/>
    <w:rsid w:val="006E592D"/>
    <w:rsid w:val="006E640A"/>
    <w:rsid w:val="006F0B8C"/>
    <w:rsid w:val="006F58EF"/>
    <w:rsid w:val="006F6768"/>
    <w:rsid w:val="00703951"/>
    <w:rsid w:val="00705E38"/>
    <w:rsid w:val="00707BBE"/>
    <w:rsid w:val="00710D36"/>
    <w:rsid w:val="00712E4D"/>
    <w:rsid w:val="00713565"/>
    <w:rsid w:val="00715EAA"/>
    <w:rsid w:val="0072351F"/>
    <w:rsid w:val="00723549"/>
    <w:rsid w:val="00724F56"/>
    <w:rsid w:val="00727759"/>
    <w:rsid w:val="007419AC"/>
    <w:rsid w:val="00746B2F"/>
    <w:rsid w:val="00746B82"/>
    <w:rsid w:val="0075004D"/>
    <w:rsid w:val="00750541"/>
    <w:rsid w:val="007559FC"/>
    <w:rsid w:val="00765647"/>
    <w:rsid w:val="007730E9"/>
    <w:rsid w:val="00773BD6"/>
    <w:rsid w:val="0077538A"/>
    <w:rsid w:val="007778FA"/>
    <w:rsid w:val="0079230C"/>
    <w:rsid w:val="007956E2"/>
    <w:rsid w:val="007970C5"/>
    <w:rsid w:val="007A0D8C"/>
    <w:rsid w:val="007A2D01"/>
    <w:rsid w:val="007A41CA"/>
    <w:rsid w:val="007A73C7"/>
    <w:rsid w:val="007B0607"/>
    <w:rsid w:val="007B177B"/>
    <w:rsid w:val="007B1F12"/>
    <w:rsid w:val="007B302E"/>
    <w:rsid w:val="007B34EF"/>
    <w:rsid w:val="007B379D"/>
    <w:rsid w:val="007B6E43"/>
    <w:rsid w:val="007C26D6"/>
    <w:rsid w:val="007C6E9B"/>
    <w:rsid w:val="007D0DFC"/>
    <w:rsid w:val="007D7371"/>
    <w:rsid w:val="007D738F"/>
    <w:rsid w:val="007E08C4"/>
    <w:rsid w:val="007E5D19"/>
    <w:rsid w:val="007E7120"/>
    <w:rsid w:val="007E78A7"/>
    <w:rsid w:val="007F07E4"/>
    <w:rsid w:val="007F433A"/>
    <w:rsid w:val="007F58E5"/>
    <w:rsid w:val="007F6C88"/>
    <w:rsid w:val="007F752E"/>
    <w:rsid w:val="007F796B"/>
    <w:rsid w:val="00801BB7"/>
    <w:rsid w:val="00801C7C"/>
    <w:rsid w:val="00842401"/>
    <w:rsid w:val="00846CFC"/>
    <w:rsid w:val="00853EF6"/>
    <w:rsid w:val="00861E87"/>
    <w:rsid w:val="00862B5D"/>
    <w:rsid w:val="00865CBB"/>
    <w:rsid w:val="008677E9"/>
    <w:rsid w:val="00872288"/>
    <w:rsid w:val="00872788"/>
    <w:rsid w:val="008838A4"/>
    <w:rsid w:val="00892F0D"/>
    <w:rsid w:val="00896DB8"/>
    <w:rsid w:val="008A263F"/>
    <w:rsid w:val="008A3669"/>
    <w:rsid w:val="008B1ECB"/>
    <w:rsid w:val="008B50C8"/>
    <w:rsid w:val="008B7D1A"/>
    <w:rsid w:val="008C143C"/>
    <w:rsid w:val="008C4343"/>
    <w:rsid w:val="008C46FA"/>
    <w:rsid w:val="008D1B5E"/>
    <w:rsid w:val="008E4CB4"/>
    <w:rsid w:val="008F182E"/>
    <w:rsid w:val="008F2F3B"/>
    <w:rsid w:val="008F4F03"/>
    <w:rsid w:val="008F5AEE"/>
    <w:rsid w:val="008F6DE0"/>
    <w:rsid w:val="00901E4F"/>
    <w:rsid w:val="00903740"/>
    <w:rsid w:val="00911D2A"/>
    <w:rsid w:val="009164B7"/>
    <w:rsid w:val="00921F47"/>
    <w:rsid w:val="0092441A"/>
    <w:rsid w:val="009340B2"/>
    <w:rsid w:val="00935591"/>
    <w:rsid w:val="0093651B"/>
    <w:rsid w:val="00941CD7"/>
    <w:rsid w:val="00942617"/>
    <w:rsid w:val="00955815"/>
    <w:rsid w:val="00955867"/>
    <w:rsid w:val="009623F3"/>
    <w:rsid w:val="00976357"/>
    <w:rsid w:val="0098693B"/>
    <w:rsid w:val="009928D3"/>
    <w:rsid w:val="00995D16"/>
    <w:rsid w:val="00995E29"/>
    <w:rsid w:val="009A03B7"/>
    <w:rsid w:val="009A571C"/>
    <w:rsid w:val="009A7798"/>
    <w:rsid w:val="009B016A"/>
    <w:rsid w:val="009B320E"/>
    <w:rsid w:val="009B3955"/>
    <w:rsid w:val="009D51A7"/>
    <w:rsid w:val="009D536F"/>
    <w:rsid w:val="009E1584"/>
    <w:rsid w:val="009E5CF9"/>
    <w:rsid w:val="009E7FD6"/>
    <w:rsid w:val="009F1E43"/>
    <w:rsid w:val="009F60F7"/>
    <w:rsid w:val="009F78F6"/>
    <w:rsid w:val="00A01813"/>
    <w:rsid w:val="00A01EE9"/>
    <w:rsid w:val="00A0293F"/>
    <w:rsid w:val="00A065BF"/>
    <w:rsid w:val="00A07181"/>
    <w:rsid w:val="00A11046"/>
    <w:rsid w:val="00A118EA"/>
    <w:rsid w:val="00A12AC5"/>
    <w:rsid w:val="00A145EF"/>
    <w:rsid w:val="00A228C8"/>
    <w:rsid w:val="00A256F0"/>
    <w:rsid w:val="00A31D0F"/>
    <w:rsid w:val="00A3402D"/>
    <w:rsid w:val="00A3682D"/>
    <w:rsid w:val="00A379ED"/>
    <w:rsid w:val="00A400A7"/>
    <w:rsid w:val="00A44161"/>
    <w:rsid w:val="00A444C3"/>
    <w:rsid w:val="00A46E0F"/>
    <w:rsid w:val="00A510BC"/>
    <w:rsid w:val="00A64F8C"/>
    <w:rsid w:val="00A66601"/>
    <w:rsid w:val="00A67D18"/>
    <w:rsid w:val="00A7581D"/>
    <w:rsid w:val="00A75CFF"/>
    <w:rsid w:val="00A771ED"/>
    <w:rsid w:val="00A81973"/>
    <w:rsid w:val="00A82C57"/>
    <w:rsid w:val="00A836C8"/>
    <w:rsid w:val="00A92980"/>
    <w:rsid w:val="00A930B9"/>
    <w:rsid w:val="00A94BB5"/>
    <w:rsid w:val="00A974A4"/>
    <w:rsid w:val="00AA643B"/>
    <w:rsid w:val="00AA690B"/>
    <w:rsid w:val="00AA7D47"/>
    <w:rsid w:val="00AB4942"/>
    <w:rsid w:val="00AB4D40"/>
    <w:rsid w:val="00AC0C9B"/>
    <w:rsid w:val="00AC10E2"/>
    <w:rsid w:val="00AC3EB6"/>
    <w:rsid w:val="00AD06CB"/>
    <w:rsid w:val="00AD2FDB"/>
    <w:rsid w:val="00AD63FB"/>
    <w:rsid w:val="00AD7015"/>
    <w:rsid w:val="00AD77DA"/>
    <w:rsid w:val="00AE1D70"/>
    <w:rsid w:val="00AE78D9"/>
    <w:rsid w:val="00AE7AEB"/>
    <w:rsid w:val="00AF665E"/>
    <w:rsid w:val="00B005F1"/>
    <w:rsid w:val="00B01980"/>
    <w:rsid w:val="00B01FFF"/>
    <w:rsid w:val="00B0473F"/>
    <w:rsid w:val="00B0678F"/>
    <w:rsid w:val="00B107D5"/>
    <w:rsid w:val="00B12034"/>
    <w:rsid w:val="00B20B52"/>
    <w:rsid w:val="00B2103E"/>
    <w:rsid w:val="00B235B2"/>
    <w:rsid w:val="00B25B52"/>
    <w:rsid w:val="00B301CE"/>
    <w:rsid w:val="00B31577"/>
    <w:rsid w:val="00B42634"/>
    <w:rsid w:val="00B457E9"/>
    <w:rsid w:val="00B5333F"/>
    <w:rsid w:val="00B55735"/>
    <w:rsid w:val="00B66FBC"/>
    <w:rsid w:val="00B76448"/>
    <w:rsid w:val="00B8019A"/>
    <w:rsid w:val="00B806F9"/>
    <w:rsid w:val="00B92227"/>
    <w:rsid w:val="00B92B4D"/>
    <w:rsid w:val="00B93347"/>
    <w:rsid w:val="00BA019F"/>
    <w:rsid w:val="00BA5FA5"/>
    <w:rsid w:val="00BA6D86"/>
    <w:rsid w:val="00BA7566"/>
    <w:rsid w:val="00BB053E"/>
    <w:rsid w:val="00BB2DC6"/>
    <w:rsid w:val="00BB72BB"/>
    <w:rsid w:val="00BC1EDB"/>
    <w:rsid w:val="00BC475A"/>
    <w:rsid w:val="00BC4C0A"/>
    <w:rsid w:val="00BC51C8"/>
    <w:rsid w:val="00BC6FBC"/>
    <w:rsid w:val="00BC75D8"/>
    <w:rsid w:val="00BD1FF7"/>
    <w:rsid w:val="00BD71E7"/>
    <w:rsid w:val="00BE0398"/>
    <w:rsid w:val="00BE45CC"/>
    <w:rsid w:val="00BF00BD"/>
    <w:rsid w:val="00BF5F92"/>
    <w:rsid w:val="00C10D46"/>
    <w:rsid w:val="00C111EC"/>
    <w:rsid w:val="00C11F60"/>
    <w:rsid w:val="00C17600"/>
    <w:rsid w:val="00C23D57"/>
    <w:rsid w:val="00C36767"/>
    <w:rsid w:val="00C44190"/>
    <w:rsid w:val="00C53FF6"/>
    <w:rsid w:val="00C674DA"/>
    <w:rsid w:val="00C72345"/>
    <w:rsid w:val="00C74F18"/>
    <w:rsid w:val="00C76F6E"/>
    <w:rsid w:val="00C80629"/>
    <w:rsid w:val="00C823D1"/>
    <w:rsid w:val="00C908D1"/>
    <w:rsid w:val="00C90BB3"/>
    <w:rsid w:val="00C913CE"/>
    <w:rsid w:val="00C9361D"/>
    <w:rsid w:val="00C95EAD"/>
    <w:rsid w:val="00C97487"/>
    <w:rsid w:val="00C97C29"/>
    <w:rsid w:val="00CA2A0E"/>
    <w:rsid w:val="00CA43C2"/>
    <w:rsid w:val="00CA7E52"/>
    <w:rsid w:val="00CB11D8"/>
    <w:rsid w:val="00CC40EA"/>
    <w:rsid w:val="00CC4DCD"/>
    <w:rsid w:val="00CC4DE9"/>
    <w:rsid w:val="00CC6B9D"/>
    <w:rsid w:val="00CD7794"/>
    <w:rsid w:val="00CE2F1F"/>
    <w:rsid w:val="00CE4FC9"/>
    <w:rsid w:val="00CE5751"/>
    <w:rsid w:val="00CF16C5"/>
    <w:rsid w:val="00D012E1"/>
    <w:rsid w:val="00D024E6"/>
    <w:rsid w:val="00D0414C"/>
    <w:rsid w:val="00D05230"/>
    <w:rsid w:val="00D0786F"/>
    <w:rsid w:val="00D14977"/>
    <w:rsid w:val="00D20078"/>
    <w:rsid w:val="00D21034"/>
    <w:rsid w:val="00D21FF9"/>
    <w:rsid w:val="00D2273B"/>
    <w:rsid w:val="00D24764"/>
    <w:rsid w:val="00D310E2"/>
    <w:rsid w:val="00D33737"/>
    <w:rsid w:val="00D354E6"/>
    <w:rsid w:val="00D47C28"/>
    <w:rsid w:val="00D603D6"/>
    <w:rsid w:val="00D63B96"/>
    <w:rsid w:val="00D6441E"/>
    <w:rsid w:val="00D66817"/>
    <w:rsid w:val="00D67C00"/>
    <w:rsid w:val="00D74781"/>
    <w:rsid w:val="00D859EC"/>
    <w:rsid w:val="00D86185"/>
    <w:rsid w:val="00D8788C"/>
    <w:rsid w:val="00D97C5A"/>
    <w:rsid w:val="00DA2E45"/>
    <w:rsid w:val="00DA4237"/>
    <w:rsid w:val="00DA4D94"/>
    <w:rsid w:val="00DB1790"/>
    <w:rsid w:val="00DB3923"/>
    <w:rsid w:val="00DB69B2"/>
    <w:rsid w:val="00DC1953"/>
    <w:rsid w:val="00DC3630"/>
    <w:rsid w:val="00DC4328"/>
    <w:rsid w:val="00DC57CC"/>
    <w:rsid w:val="00DD012A"/>
    <w:rsid w:val="00DD0DA8"/>
    <w:rsid w:val="00DD2855"/>
    <w:rsid w:val="00DD4ACB"/>
    <w:rsid w:val="00DE5799"/>
    <w:rsid w:val="00DE692B"/>
    <w:rsid w:val="00E00EF0"/>
    <w:rsid w:val="00E073B1"/>
    <w:rsid w:val="00E15274"/>
    <w:rsid w:val="00E16BCE"/>
    <w:rsid w:val="00E20C27"/>
    <w:rsid w:val="00E20F03"/>
    <w:rsid w:val="00E23677"/>
    <w:rsid w:val="00E23EF1"/>
    <w:rsid w:val="00E259CA"/>
    <w:rsid w:val="00E40466"/>
    <w:rsid w:val="00E41B06"/>
    <w:rsid w:val="00E4288D"/>
    <w:rsid w:val="00E452F6"/>
    <w:rsid w:val="00E462B8"/>
    <w:rsid w:val="00E46E05"/>
    <w:rsid w:val="00E5122E"/>
    <w:rsid w:val="00E547D6"/>
    <w:rsid w:val="00E575DF"/>
    <w:rsid w:val="00E57D90"/>
    <w:rsid w:val="00E75227"/>
    <w:rsid w:val="00E818BD"/>
    <w:rsid w:val="00E85C67"/>
    <w:rsid w:val="00E86784"/>
    <w:rsid w:val="00E91B4C"/>
    <w:rsid w:val="00E92E69"/>
    <w:rsid w:val="00E933E7"/>
    <w:rsid w:val="00E959C8"/>
    <w:rsid w:val="00EA1899"/>
    <w:rsid w:val="00EA6357"/>
    <w:rsid w:val="00EB5651"/>
    <w:rsid w:val="00EB6628"/>
    <w:rsid w:val="00EC0AC2"/>
    <w:rsid w:val="00EC40DC"/>
    <w:rsid w:val="00EC49DE"/>
    <w:rsid w:val="00EC6BF2"/>
    <w:rsid w:val="00ED25B2"/>
    <w:rsid w:val="00ED3A08"/>
    <w:rsid w:val="00ED608D"/>
    <w:rsid w:val="00EE15C5"/>
    <w:rsid w:val="00EF172D"/>
    <w:rsid w:val="00EF3968"/>
    <w:rsid w:val="00EF4C97"/>
    <w:rsid w:val="00EF53F2"/>
    <w:rsid w:val="00EF68DD"/>
    <w:rsid w:val="00F00694"/>
    <w:rsid w:val="00F048D5"/>
    <w:rsid w:val="00F04FC3"/>
    <w:rsid w:val="00F06C0D"/>
    <w:rsid w:val="00F12362"/>
    <w:rsid w:val="00F229A4"/>
    <w:rsid w:val="00F34644"/>
    <w:rsid w:val="00F35B30"/>
    <w:rsid w:val="00F36819"/>
    <w:rsid w:val="00F36F74"/>
    <w:rsid w:val="00F4348E"/>
    <w:rsid w:val="00F448FD"/>
    <w:rsid w:val="00F5585F"/>
    <w:rsid w:val="00F62BDD"/>
    <w:rsid w:val="00F62F47"/>
    <w:rsid w:val="00F67867"/>
    <w:rsid w:val="00F8041F"/>
    <w:rsid w:val="00F81A8D"/>
    <w:rsid w:val="00F86349"/>
    <w:rsid w:val="00F9384E"/>
    <w:rsid w:val="00F95C8D"/>
    <w:rsid w:val="00F966F6"/>
    <w:rsid w:val="00F9766C"/>
    <w:rsid w:val="00FA07A7"/>
    <w:rsid w:val="00FA0BF5"/>
    <w:rsid w:val="00FA71B1"/>
    <w:rsid w:val="00FB1068"/>
    <w:rsid w:val="00FB27E7"/>
    <w:rsid w:val="00FB6D12"/>
    <w:rsid w:val="00FC48FD"/>
    <w:rsid w:val="00FD044C"/>
    <w:rsid w:val="00FD0D7B"/>
    <w:rsid w:val="00FD7507"/>
    <w:rsid w:val="00FE01A5"/>
    <w:rsid w:val="00FE07B0"/>
    <w:rsid w:val="00FE35D9"/>
    <w:rsid w:val="00FF27B4"/>
    <w:rsid w:val="00FF385D"/>
    <w:rsid w:val="00FF5B35"/>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F7156"/>
  <w15:docId w15:val="{1E1EB0CC-E6F0-497A-AD2B-6CB32AE8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E5"/>
  </w:style>
  <w:style w:type="paragraph" w:styleId="Heading1">
    <w:name w:val="heading 1"/>
    <w:basedOn w:val="Normal"/>
    <w:next w:val="Normal"/>
    <w:link w:val="Heading1Char"/>
    <w:uiPriority w:val="9"/>
    <w:qFormat/>
    <w:rsid w:val="007F5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58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58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58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58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58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58E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58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5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8E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F58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58E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F58E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F58E5"/>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7F58E5"/>
    <w:pPr>
      <w:spacing w:after="0" w:line="240" w:lineRule="auto"/>
    </w:pPr>
  </w:style>
  <w:style w:type="character" w:customStyle="1" w:styleId="Heading3Char">
    <w:name w:val="Heading 3 Char"/>
    <w:basedOn w:val="DefaultParagraphFont"/>
    <w:link w:val="Heading3"/>
    <w:uiPriority w:val="9"/>
    <w:semiHidden/>
    <w:rsid w:val="007F58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58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58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58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58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58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58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F58E5"/>
    <w:pPr>
      <w:spacing w:line="240" w:lineRule="auto"/>
    </w:pPr>
    <w:rPr>
      <w:b/>
      <w:bCs/>
      <w:color w:val="4F81BD" w:themeColor="accent1"/>
      <w:sz w:val="18"/>
      <w:szCs w:val="18"/>
    </w:rPr>
  </w:style>
  <w:style w:type="character" w:styleId="Strong">
    <w:name w:val="Strong"/>
    <w:basedOn w:val="DefaultParagraphFont"/>
    <w:uiPriority w:val="22"/>
    <w:qFormat/>
    <w:rsid w:val="007F58E5"/>
    <w:rPr>
      <w:b/>
      <w:bCs/>
    </w:rPr>
  </w:style>
  <w:style w:type="character" w:styleId="Emphasis">
    <w:name w:val="Emphasis"/>
    <w:uiPriority w:val="20"/>
    <w:qFormat/>
    <w:rsid w:val="007F58E5"/>
    <w:rPr>
      <w:i/>
      <w:iCs/>
    </w:rPr>
  </w:style>
  <w:style w:type="paragraph" w:styleId="ListParagraph">
    <w:name w:val="List Paragraph"/>
    <w:basedOn w:val="Normal"/>
    <w:uiPriority w:val="34"/>
    <w:qFormat/>
    <w:rsid w:val="007F58E5"/>
    <w:pPr>
      <w:ind w:left="720"/>
      <w:contextualSpacing/>
    </w:pPr>
  </w:style>
  <w:style w:type="paragraph" w:styleId="Quote">
    <w:name w:val="Quote"/>
    <w:basedOn w:val="Normal"/>
    <w:next w:val="Normal"/>
    <w:link w:val="QuoteChar"/>
    <w:uiPriority w:val="29"/>
    <w:qFormat/>
    <w:rsid w:val="007F58E5"/>
    <w:rPr>
      <w:i/>
      <w:iCs/>
      <w:color w:val="000000" w:themeColor="text1"/>
    </w:rPr>
  </w:style>
  <w:style w:type="character" w:customStyle="1" w:styleId="QuoteChar">
    <w:name w:val="Quote Char"/>
    <w:basedOn w:val="DefaultParagraphFont"/>
    <w:link w:val="Quote"/>
    <w:uiPriority w:val="29"/>
    <w:rsid w:val="007F58E5"/>
    <w:rPr>
      <w:i/>
      <w:iCs/>
      <w:color w:val="000000" w:themeColor="text1"/>
    </w:rPr>
  </w:style>
  <w:style w:type="paragraph" w:styleId="IntenseQuote">
    <w:name w:val="Intense Quote"/>
    <w:basedOn w:val="Normal"/>
    <w:next w:val="Normal"/>
    <w:link w:val="IntenseQuoteChar"/>
    <w:uiPriority w:val="30"/>
    <w:qFormat/>
    <w:rsid w:val="007F58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58E5"/>
    <w:rPr>
      <w:b/>
      <w:bCs/>
      <w:i/>
      <w:iCs/>
      <w:color w:val="4F81BD" w:themeColor="accent1"/>
    </w:rPr>
  </w:style>
  <w:style w:type="character" w:styleId="SubtleEmphasis">
    <w:name w:val="Subtle Emphasis"/>
    <w:uiPriority w:val="19"/>
    <w:qFormat/>
    <w:rsid w:val="007F58E5"/>
    <w:rPr>
      <w:i/>
      <w:iCs/>
      <w:color w:val="808080" w:themeColor="text1" w:themeTint="7F"/>
    </w:rPr>
  </w:style>
  <w:style w:type="character" w:styleId="IntenseEmphasis">
    <w:name w:val="Intense Emphasis"/>
    <w:uiPriority w:val="21"/>
    <w:qFormat/>
    <w:rsid w:val="007F58E5"/>
    <w:rPr>
      <w:b/>
      <w:bCs/>
      <w:i/>
      <w:iCs/>
      <w:color w:val="4F81BD" w:themeColor="accent1"/>
    </w:rPr>
  </w:style>
  <w:style w:type="character" w:styleId="SubtleReference">
    <w:name w:val="Subtle Reference"/>
    <w:uiPriority w:val="31"/>
    <w:qFormat/>
    <w:rsid w:val="007F58E5"/>
    <w:rPr>
      <w:smallCaps/>
      <w:color w:val="C0504D" w:themeColor="accent2"/>
      <w:u w:val="single"/>
    </w:rPr>
  </w:style>
  <w:style w:type="character" w:styleId="IntenseReference">
    <w:name w:val="Intense Reference"/>
    <w:uiPriority w:val="32"/>
    <w:qFormat/>
    <w:rsid w:val="007F58E5"/>
    <w:rPr>
      <w:b/>
      <w:bCs/>
      <w:smallCaps/>
      <w:color w:val="C0504D" w:themeColor="accent2"/>
      <w:spacing w:val="5"/>
      <w:u w:val="single"/>
    </w:rPr>
  </w:style>
  <w:style w:type="character" w:styleId="BookTitle">
    <w:name w:val="Book Title"/>
    <w:uiPriority w:val="33"/>
    <w:qFormat/>
    <w:rsid w:val="007F58E5"/>
    <w:rPr>
      <w:b/>
      <w:bCs/>
      <w:smallCaps/>
      <w:spacing w:val="5"/>
    </w:rPr>
  </w:style>
  <w:style w:type="paragraph" w:styleId="TOCHeading">
    <w:name w:val="TOC Heading"/>
    <w:basedOn w:val="Heading1"/>
    <w:next w:val="Normal"/>
    <w:uiPriority w:val="39"/>
    <w:semiHidden/>
    <w:unhideWhenUsed/>
    <w:qFormat/>
    <w:rsid w:val="007F58E5"/>
    <w:pPr>
      <w:outlineLvl w:val="9"/>
    </w:pPr>
  </w:style>
  <w:style w:type="character" w:styleId="CommentReference">
    <w:name w:val="annotation reference"/>
    <w:basedOn w:val="DefaultParagraphFont"/>
    <w:uiPriority w:val="99"/>
    <w:semiHidden/>
    <w:unhideWhenUsed/>
    <w:rsid w:val="002320B7"/>
    <w:rPr>
      <w:sz w:val="16"/>
      <w:szCs w:val="16"/>
    </w:rPr>
  </w:style>
  <w:style w:type="paragraph" w:styleId="CommentText">
    <w:name w:val="annotation text"/>
    <w:basedOn w:val="Normal"/>
    <w:link w:val="CommentTextChar"/>
    <w:uiPriority w:val="99"/>
    <w:semiHidden/>
    <w:unhideWhenUsed/>
    <w:rsid w:val="002320B7"/>
    <w:pPr>
      <w:spacing w:line="240" w:lineRule="auto"/>
    </w:pPr>
    <w:rPr>
      <w:sz w:val="20"/>
      <w:szCs w:val="20"/>
    </w:rPr>
  </w:style>
  <w:style w:type="character" w:customStyle="1" w:styleId="CommentTextChar">
    <w:name w:val="Comment Text Char"/>
    <w:basedOn w:val="DefaultParagraphFont"/>
    <w:link w:val="CommentText"/>
    <w:uiPriority w:val="99"/>
    <w:semiHidden/>
    <w:rsid w:val="002320B7"/>
    <w:rPr>
      <w:sz w:val="20"/>
      <w:szCs w:val="20"/>
    </w:rPr>
  </w:style>
  <w:style w:type="paragraph" w:styleId="CommentSubject">
    <w:name w:val="annotation subject"/>
    <w:basedOn w:val="CommentText"/>
    <w:next w:val="CommentText"/>
    <w:link w:val="CommentSubjectChar"/>
    <w:uiPriority w:val="99"/>
    <w:semiHidden/>
    <w:unhideWhenUsed/>
    <w:rsid w:val="002320B7"/>
    <w:rPr>
      <w:b/>
      <w:bCs/>
    </w:rPr>
  </w:style>
  <w:style w:type="character" w:customStyle="1" w:styleId="CommentSubjectChar">
    <w:name w:val="Comment Subject Char"/>
    <w:basedOn w:val="CommentTextChar"/>
    <w:link w:val="CommentSubject"/>
    <w:uiPriority w:val="99"/>
    <w:semiHidden/>
    <w:rsid w:val="002320B7"/>
    <w:rPr>
      <w:b/>
      <w:bCs/>
      <w:sz w:val="20"/>
      <w:szCs w:val="20"/>
    </w:rPr>
  </w:style>
  <w:style w:type="paragraph" w:styleId="BalloonText">
    <w:name w:val="Balloon Text"/>
    <w:basedOn w:val="Normal"/>
    <w:link w:val="BalloonTextChar"/>
    <w:uiPriority w:val="99"/>
    <w:semiHidden/>
    <w:unhideWhenUsed/>
    <w:rsid w:val="00232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B7"/>
    <w:rPr>
      <w:rFonts w:ascii="Segoe UI" w:hAnsi="Segoe UI" w:cs="Segoe UI"/>
      <w:sz w:val="18"/>
      <w:szCs w:val="18"/>
    </w:rPr>
  </w:style>
  <w:style w:type="character" w:styleId="Hyperlink">
    <w:name w:val="Hyperlink"/>
    <w:basedOn w:val="DefaultParagraphFont"/>
    <w:uiPriority w:val="99"/>
    <w:unhideWhenUsed/>
    <w:rsid w:val="00633996"/>
    <w:rPr>
      <w:color w:val="0000FF" w:themeColor="hyperlink"/>
      <w:u w:val="single"/>
    </w:rPr>
  </w:style>
  <w:style w:type="paragraph" w:customStyle="1" w:styleId="EndNoteBibliographyTitle">
    <w:name w:val="EndNote Bibliography Title"/>
    <w:basedOn w:val="Normal"/>
    <w:link w:val="EndNoteBibliographyTitleChar"/>
    <w:rsid w:val="0072351F"/>
    <w:pPr>
      <w:spacing w:after="0"/>
      <w:jc w:val="center"/>
    </w:pPr>
    <w:rPr>
      <w:rFonts w:ascii="Calibri" w:hAnsi="Calibri"/>
      <w:noProof/>
    </w:rPr>
  </w:style>
  <w:style w:type="character" w:customStyle="1" w:styleId="NoSpacingChar">
    <w:name w:val="No Spacing Char"/>
    <w:basedOn w:val="DefaultParagraphFont"/>
    <w:link w:val="NoSpacing"/>
    <w:uiPriority w:val="1"/>
    <w:rsid w:val="0072351F"/>
  </w:style>
  <w:style w:type="character" w:customStyle="1" w:styleId="EndNoteBibliographyTitleChar">
    <w:name w:val="EndNote Bibliography Title Char"/>
    <w:basedOn w:val="NoSpacingChar"/>
    <w:link w:val="EndNoteBibliographyTitle"/>
    <w:rsid w:val="0072351F"/>
    <w:rPr>
      <w:rFonts w:ascii="Calibri" w:hAnsi="Calibri"/>
      <w:noProof/>
    </w:rPr>
  </w:style>
  <w:style w:type="paragraph" w:customStyle="1" w:styleId="EndNoteBibliography">
    <w:name w:val="EndNote Bibliography"/>
    <w:basedOn w:val="Normal"/>
    <w:link w:val="EndNoteBibliographyChar"/>
    <w:rsid w:val="0072351F"/>
    <w:pPr>
      <w:spacing w:line="240" w:lineRule="auto"/>
    </w:pPr>
    <w:rPr>
      <w:rFonts w:ascii="Calibri" w:hAnsi="Calibri"/>
      <w:noProof/>
    </w:rPr>
  </w:style>
  <w:style w:type="character" w:customStyle="1" w:styleId="EndNoteBibliographyChar">
    <w:name w:val="EndNote Bibliography Char"/>
    <w:basedOn w:val="NoSpacingChar"/>
    <w:link w:val="EndNoteBibliography"/>
    <w:rsid w:val="0072351F"/>
    <w:rPr>
      <w:rFonts w:ascii="Calibri" w:hAnsi="Calibri"/>
      <w:noProof/>
    </w:rPr>
  </w:style>
  <w:style w:type="table" w:styleId="TableGrid">
    <w:name w:val="Table Grid"/>
    <w:basedOn w:val="TableNormal"/>
    <w:uiPriority w:val="59"/>
    <w:rsid w:val="00E4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767"/>
    <w:pPr>
      <w:spacing w:after="0" w:line="240" w:lineRule="auto"/>
    </w:pPr>
  </w:style>
  <w:style w:type="character" w:styleId="FollowedHyperlink">
    <w:name w:val="FollowedHyperlink"/>
    <w:basedOn w:val="DefaultParagraphFont"/>
    <w:uiPriority w:val="99"/>
    <w:semiHidden/>
    <w:unhideWhenUsed/>
    <w:rsid w:val="00474BF9"/>
    <w:rPr>
      <w:color w:val="800080" w:themeColor="followedHyperlink"/>
      <w:u w:val="single"/>
    </w:rPr>
  </w:style>
  <w:style w:type="paragraph" w:styleId="FootnoteText">
    <w:name w:val="footnote text"/>
    <w:basedOn w:val="Normal"/>
    <w:link w:val="FootnoteTextChar"/>
    <w:uiPriority w:val="99"/>
    <w:semiHidden/>
    <w:unhideWhenUsed/>
    <w:rsid w:val="00A02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93F"/>
    <w:rPr>
      <w:sz w:val="20"/>
      <w:szCs w:val="20"/>
    </w:rPr>
  </w:style>
  <w:style w:type="character" w:styleId="FootnoteReference">
    <w:name w:val="footnote reference"/>
    <w:basedOn w:val="DefaultParagraphFont"/>
    <w:uiPriority w:val="99"/>
    <w:semiHidden/>
    <w:unhideWhenUsed/>
    <w:rsid w:val="00A0293F"/>
    <w:rPr>
      <w:vertAlign w:val="superscript"/>
    </w:rPr>
  </w:style>
  <w:style w:type="character" w:customStyle="1" w:styleId="highlight2">
    <w:name w:val="highlight2"/>
    <w:basedOn w:val="DefaultParagraphFont"/>
    <w:rsid w:val="00F81A8D"/>
  </w:style>
  <w:style w:type="paragraph" w:styleId="Header">
    <w:name w:val="header"/>
    <w:basedOn w:val="Normal"/>
    <w:link w:val="HeaderChar"/>
    <w:uiPriority w:val="99"/>
    <w:unhideWhenUsed/>
    <w:rsid w:val="00E95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C8"/>
  </w:style>
  <w:style w:type="paragraph" w:styleId="Footer">
    <w:name w:val="footer"/>
    <w:basedOn w:val="Normal"/>
    <w:link w:val="FooterChar"/>
    <w:uiPriority w:val="99"/>
    <w:unhideWhenUsed/>
    <w:rsid w:val="00E95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67103">
      <w:bodyDiv w:val="1"/>
      <w:marLeft w:val="0"/>
      <w:marRight w:val="0"/>
      <w:marTop w:val="0"/>
      <w:marBottom w:val="0"/>
      <w:divBdr>
        <w:top w:val="none" w:sz="0" w:space="0" w:color="auto"/>
        <w:left w:val="none" w:sz="0" w:space="0" w:color="auto"/>
        <w:bottom w:val="none" w:sz="0" w:space="0" w:color="auto"/>
        <w:right w:val="none" w:sz="0" w:space="0" w:color="auto"/>
      </w:divBdr>
    </w:div>
    <w:div w:id="722294044">
      <w:bodyDiv w:val="1"/>
      <w:marLeft w:val="0"/>
      <w:marRight w:val="0"/>
      <w:marTop w:val="0"/>
      <w:marBottom w:val="0"/>
      <w:divBdr>
        <w:top w:val="none" w:sz="0" w:space="0" w:color="auto"/>
        <w:left w:val="none" w:sz="0" w:space="0" w:color="auto"/>
        <w:bottom w:val="none" w:sz="0" w:space="0" w:color="auto"/>
        <w:right w:val="none" w:sz="0" w:space="0" w:color="auto"/>
      </w:divBdr>
      <w:divsChild>
        <w:div w:id="215968430">
          <w:marLeft w:val="0"/>
          <w:marRight w:val="1"/>
          <w:marTop w:val="0"/>
          <w:marBottom w:val="0"/>
          <w:divBdr>
            <w:top w:val="none" w:sz="0" w:space="0" w:color="auto"/>
            <w:left w:val="none" w:sz="0" w:space="0" w:color="auto"/>
            <w:bottom w:val="none" w:sz="0" w:space="0" w:color="auto"/>
            <w:right w:val="none" w:sz="0" w:space="0" w:color="auto"/>
          </w:divBdr>
          <w:divsChild>
            <w:div w:id="492725786">
              <w:marLeft w:val="0"/>
              <w:marRight w:val="0"/>
              <w:marTop w:val="0"/>
              <w:marBottom w:val="0"/>
              <w:divBdr>
                <w:top w:val="none" w:sz="0" w:space="0" w:color="auto"/>
                <w:left w:val="none" w:sz="0" w:space="0" w:color="auto"/>
                <w:bottom w:val="none" w:sz="0" w:space="0" w:color="auto"/>
                <w:right w:val="none" w:sz="0" w:space="0" w:color="auto"/>
              </w:divBdr>
              <w:divsChild>
                <w:div w:id="1056783221">
                  <w:marLeft w:val="0"/>
                  <w:marRight w:val="1"/>
                  <w:marTop w:val="0"/>
                  <w:marBottom w:val="0"/>
                  <w:divBdr>
                    <w:top w:val="none" w:sz="0" w:space="0" w:color="auto"/>
                    <w:left w:val="none" w:sz="0" w:space="0" w:color="auto"/>
                    <w:bottom w:val="none" w:sz="0" w:space="0" w:color="auto"/>
                    <w:right w:val="none" w:sz="0" w:space="0" w:color="auto"/>
                  </w:divBdr>
                  <w:divsChild>
                    <w:div w:id="873032753">
                      <w:marLeft w:val="0"/>
                      <w:marRight w:val="0"/>
                      <w:marTop w:val="0"/>
                      <w:marBottom w:val="0"/>
                      <w:divBdr>
                        <w:top w:val="none" w:sz="0" w:space="0" w:color="auto"/>
                        <w:left w:val="none" w:sz="0" w:space="0" w:color="auto"/>
                        <w:bottom w:val="none" w:sz="0" w:space="0" w:color="auto"/>
                        <w:right w:val="none" w:sz="0" w:space="0" w:color="auto"/>
                      </w:divBdr>
                      <w:divsChild>
                        <w:div w:id="52168139">
                          <w:marLeft w:val="0"/>
                          <w:marRight w:val="0"/>
                          <w:marTop w:val="0"/>
                          <w:marBottom w:val="0"/>
                          <w:divBdr>
                            <w:top w:val="none" w:sz="0" w:space="0" w:color="auto"/>
                            <w:left w:val="none" w:sz="0" w:space="0" w:color="auto"/>
                            <w:bottom w:val="none" w:sz="0" w:space="0" w:color="auto"/>
                            <w:right w:val="none" w:sz="0" w:space="0" w:color="auto"/>
                          </w:divBdr>
                          <w:divsChild>
                            <w:div w:id="928542227">
                              <w:marLeft w:val="0"/>
                              <w:marRight w:val="0"/>
                              <w:marTop w:val="120"/>
                              <w:marBottom w:val="360"/>
                              <w:divBdr>
                                <w:top w:val="none" w:sz="0" w:space="0" w:color="auto"/>
                                <w:left w:val="none" w:sz="0" w:space="0" w:color="auto"/>
                                <w:bottom w:val="none" w:sz="0" w:space="0" w:color="auto"/>
                                <w:right w:val="none" w:sz="0" w:space="0" w:color="auto"/>
                              </w:divBdr>
                              <w:divsChild>
                                <w:div w:id="1762604094">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789374">
      <w:bodyDiv w:val="1"/>
      <w:marLeft w:val="0"/>
      <w:marRight w:val="0"/>
      <w:marTop w:val="0"/>
      <w:marBottom w:val="0"/>
      <w:divBdr>
        <w:top w:val="none" w:sz="0" w:space="0" w:color="auto"/>
        <w:left w:val="none" w:sz="0" w:space="0" w:color="auto"/>
        <w:bottom w:val="none" w:sz="0" w:space="0" w:color="auto"/>
        <w:right w:val="none" w:sz="0" w:space="0" w:color="auto"/>
      </w:divBdr>
      <w:divsChild>
        <w:div w:id="592712577">
          <w:marLeft w:val="0"/>
          <w:marRight w:val="1"/>
          <w:marTop w:val="0"/>
          <w:marBottom w:val="0"/>
          <w:divBdr>
            <w:top w:val="none" w:sz="0" w:space="0" w:color="auto"/>
            <w:left w:val="none" w:sz="0" w:space="0" w:color="auto"/>
            <w:bottom w:val="none" w:sz="0" w:space="0" w:color="auto"/>
            <w:right w:val="none" w:sz="0" w:space="0" w:color="auto"/>
          </w:divBdr>
          <w:divsChild>
            <w:div w:id="1513689357">
              <w:marLeft w:val="0"/>
              <w:marRight w:val="0"/>
              <w:marTop w:val="0"/>
              <w:marBottom w:val="0"/>
              <w:divBdr>
                <w:top w:val="none" w:sz="0" w:space="0" w:color="auto"/>
                <w:left w:val="none" w:sz="0" w:space="0" w:color="auto"/>
                <w:bottom w:val="none" w:sz="0" w:space="0" w:color="auto"/>
                <w:right w:val="none" w:sz="0" w:space="0" w:color="auto"/>
              </w:divBdr>
              <w:divsChild>
                <w:div w:id="116067211">
                  <w:marLeft w:val="0"/>
                  <w:marRight w:val="1"/>
                  <w:marTop w:val="0"/>
                  <w:marBottom w:val="0"/>
                  <w:divBdr>
                    <w:top w:val="none" w:sz="0" w:space="0" w:color="auto"/>
                    <w:left w:val="none" w:sz="0" w:space="0" w:color="auto"/>
                    <w:bottom w:val="none" w:sz="0" w:space="0" w:color="auto"/>
                    <w:right w:val="none" w:sz="0" w:space="0" w:color="auto"/>
                  </w:divBdr>
                  <w:divsChild>
                    <w:div w:id="1120954415">
                      <w:marLeft w:val="0"/>
                      <w:marRight w:val="0"/>
                      <w:marTop w:val="0"/>
                      <w:marBottom w:val="0"/>
                      <w:divBdr>
                        <w:top w:val="none" w:sz="0" w:space="0" w:color="auto"/>
                        <w:left w:val="none" w:sz="0" w:space="0" w:color="auto"/>
                        <w:bottom w:val="none" w:sz="0" w:space="0" w:color="auto"/>
                        <w:right w:val="none" w:sz="0" w:space="0" w:color="auto"/>
                      </w:divBdr>
                      <w:divsChild>
                        <w:div w:id="1358503599">
                          <w:marLeft w:val="0"/>
                          <w:marRight w:val="0"/>
                          <w:marTop w:val="0"/>
                          <w:marBottom w:val="0"/>
                          <w:divBdr>
                            <w:top w:val="none" w:sz="0" w:space="0" w:color="auto"/>
                            <w:left w:val="none" w:sz="0" w:space="0" w:color="auto"/>
                            <w:bottom w:val="none" w:sz="0" w:space="0" w:color="auto"/>
                            <w:right w:val="none" w:sz="0" w:space="0" w:color="auto"/>
                          </w:divBdr>
                          <w:divsChild>
                            <w:div w:id="2116165973">
                              <w:marLeft w:val="0"/>
                              <w:marRight w:val="0"/>
                              <w:marTop w:val="120"/>
                              <w:marBottom w:val="360"/>
                              <w:divBdr>
                                <w:top w:val="none" w:sz="0" w:space="0" w:color="auto"/>
                                <w:left w:val="none" w:sz="0" w:space="0" w:color="auto"/>
                                <w:bottom w:val="none" w:sz="0" w:space="0" w:color="auto"/>
                                <w:right w:val="none" w:sz="0" w:space="0" w:color="auto"/>
                              </w:divBdr>
                              <w:divsChild>
                                <w:div w:id="83611462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916">
      <w:bodyDiv w:val="1"/>
      <w:marLeft w:val="0"/>
      <w:marRight w:val="0"/>
      <w:marTop w:val="0"/>
      <w:marBottom w:val="0"/>
      <w:divBdr>
        <w:top w:val="none" w:sz="0" w:space="0" w:color="auto"/>
        <w:left w:val="none" w:sz="0" w:space="0" w:color="auto"/>
        <w:bottom w:val="none" w:sz="0" w:space="0" w:color="auto"/>
        <w:right w:val="none" w:sz="0" w:space="0" w:color="auto"/>
      </w:divBdr>
    </w:div>
    <w:div w:id="20217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59C43-92F7-4932-A1A4-A4A3E938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Danielson</dc:creator>
  <cp:lastModifiedBy>Melissa Danielson</cp:lastModifiedBy>
  <cp:revision>2</cp:revision>
  <cp:lastPrinted>2017-05-17T18:34:00Z</cp:lastPrinted>
  <dcterms:created xsi:type="dcterms:W3CDTF">2017-06-20T13:20:00Z</dcterms:created>
  <dcterms:modified xsi:type="dcterms:W3CDTF">2017-06-20T13:20:00Z</dcterms:modified>
</cp:coreProperties>
</file>