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5170F" w14:textId="77777777" w:rsidR="002A2347" w:rsidRPr="00973EF8" w:rsidRDefault="002A2347" w:rsidP="002A2347">
      <w:pPr>
        <w:tabs>
          <w:tab w:val="left" w:pos="5339"/>
        </w:tabs>
        <w:rPr>
          <w:rFonts w:ascii="Arial" w:hAnsi="Arial" w:cs="Arial"/>
          <w:b/>
        </w:rPr>
      </w:pPr>
      <w:bookmarkStart w:id="0" w:name="_GoBack"/>
      <w:r w:rsidRPr="00973EF8">
        <w:rPr>
          <w:rFonts w:ascii="Arial" w:hAnsi="Arial" w:cs="Arial"/>
          <w:b/>
        </w:rPr>
        <w:t>ONLINE SUPPLEMENT</w:t>
      </w:r>
    </w:p>
    <w:p w14:paraId="16A288E6" w14:textId="77777777" w:rsidR="002A2347" w:rsidRPr="00973EF8" w:rsidRDefault="002A2347" w:rsidP="002A2347">
      <w:pPr>
        <w:tabs>
          <w:tab w:val="left" w:pos="5339"/>
        </w:tabs>
        <w:rPr>
          <w:rFonts w:ascii="Arial" w:hAnsi="Arial" w:cs="Arial"/>
        </w:rPr>
      </w:pPr>
    </w:p>
    <w:p w14:paraId="746A9487" w14:textId="77777777" w:rsidR="002A2347" w:rsidRPr="00973EF8" w:rsidRDefault="002A2347" w:rsidP="002A2347">
      <w:pPr>
        <w:spacing w:line="480" w:lineRule="auto"/>
        <w:contextualSpacing/>
        <w:rPr>
          <w:rFonts w:ascii="Arial" w:hAnsi="Arial" w:cs="Arial"/>
          <w:shd w:val="clear" w:color="auto" w:fill="FFFFFF"/>
        </w:rPr>
      </w:pPr>
      <w:r w:rsidRPr="00973EF8">
        <w:rPr>
          <w:rFonts w:ascii="Arial" w:hAnsi="Arial" w:cs="Arial"/>
          <w:b/>
        </w:rPr>
        <w:t xml:space="preserve">Title: </w:t>
      </w:r>
      <w:r w:rsidRPr="00973EF8">
        <w:rPr>
          <w:rFonts w:ascii="Arial" w:hAnsi="Arial" w:cs="Arial"/>
          <w:shd w:val="clear" w:color="auto" w:fill="FFFFFF"/>
        </w:rPr>
        <w:t>Particulate Air Pollution and Liver Cancer Survival</w:t>
      </w:r>
    </w:p>
    <w:p w14:paraId="37D0E8FE" w14:textId="77777777" w:rsidR="002A2347" w:rsidRPr="00973EF8" w:rsidRDefault="002A2347" w:rsidP="002A2347">
      <w:pPr>
        <w:tabs>
          <w:tab w:val="left" w:pos="5339"/>
        </w:tabs>
        <w:rPr>
          <w:rFonts w:ascii="Arial" w:hAnsi="Arial" w:cs="Arial"/>
          <w:vertAlign w:val="superscript"/>
        </w:rPr>
      </w:pPr>
      <w:r w:rsidRPr="00973EF8">
        <w:rPr>
          <w:rFonts w:ascii="Arial" w:hAnsi="Arial" w:cs="Arial"/>
          <w:b/>
        </w:rPr>
        <w:t xml:space="preserve">Authors: </w:t>
      </w:r>
      <w:proofErr w:type="spellStart"/>
      <w:r w:rsidRPr="00973EF8">
        <w:rPr>
          <w:rFonts w:ascii="Arial" w:hAnsi="Arial" w:cs="Arial"/>
        </w:rPr>
        <w:t>Huiyu</w:t>
      </w:r>
      <w:proofErr w:type="spellEnd"/>
      <w:r w:rsidRPr="00973EF8">
        <w:rPr>
          <w:rFonts w:ascii="Arial" w:hAnsi="Arial" w:cs="Arial"/>
        </w:rPr>
        <w:t xml:space="preserve"> Deng, MA,</w:t>
      </w:r>
      <w:r w:rsidRPr="00973EF8">
        <w:rPr>
          <w:rFonts w:ascii="Arial" w:hAnsi="Arial" w:cs="Arial"/>
          <w:vertAlign w:val="superscript"/>
        </w:rPr>
        <w:t>1</w:t>
      </w:r>
      <w:r w:rsidRPr="00973EF8">
        <w:rPr>
          <w:rFonts w:ascii="Arial" w:hAnsi="Arial" w:cs="Arial"/>
        </w:rPr>
        <w:t xml:space="preserve"> </w:t>
      </w:r>
      <w:proofErr w:type="spellStart"/>
      <w:r w:rsidRPr="00973EF8">
        <w:rPr>
          <w:rFonts w:ascii="Arial" w:hAnsi="Arial" w:cs="Arial"/>
        </w:rPr>
        <w:t>Sandrah</w:t>
      </w:r>
      <w:proofErr w:type="spellEnd"/>
      <w:r w:rsidRPr="00973EF8">
        <w:rPr>
          <w:rFonts w:ascii="Arial" w:hAnsi="Arial" w:cs="Arial"/>
        </w:rPr>
        <w:t xml:space="preserve"> P Eckel, PhD,</w:t>
      </w:r>
      <w:r w:rsidRPr="00973EF8">
        <w:rPr>
          <w:rFonts w:ascii="Arial" w:hAnsi="Arial" w:cs="Arial"/>
          <w:vertAlign w:val="superscript"/>
        </w:rPr>
        <w:t>1</w:t>
      </w:r>
      <w:r w:rsidRPr="00973EF8">
        <w:rPr>
          <w:rFonts w:ascii="Arial" w:hAnsi="Arial" w:cs="Arial"/>
        </w:rPr>
        <w:t xml:space="preserve"> </w:t>
      </w:r>
      <w:proofErr w:type="spellStart"/>
      <w:r w:rsidRPr="00973EF8">
        <w:rPr>
          <w:rFonts w:ascii="Arial" w:hAnsi="Arial" w:cs="Arial"/>
        </w:rPr>
        <w:t>Lihua</w:t>
      </w:r>
      <w:proofErr w:type="spellEnd"/>
      <w:r w:rsidRPr="00973EF8">
        <w:rPr>
          <w:rFonts w:ascii="Arial" w:hAnsi="Arial" w:cs="Arial"/>
        </w:rPr>
        <w:t xml:space="preserve"> Liu, PhD,</w:t>
      </w:r>
      <w:r w:rsidRPr="00973EF8">
        <w:rPr>
          <w:rFonts w:ascii="Arial" w:hAnsi="Arial" w:cs="Arial"/>
          <w:vertAlign w:val="superscript"/>
        </w:rPr>
        <w:t>1</w:t>
      </w:r>
      <w:r w:rsidRPr="00973EF8">
        <w:rPr>
          <w:rFonts w:ascii="Arial" w:hAnsi="Arial" w:cs="Arial"/>
        </w:rPr>
        <w:t xml:space="preserve">Frederick W. </w:t>
      </w:r>
      <w:proofErr w:type="spellStart"/>
      <w:r w:rsidRPr="00973EF8">
        <w:rPr>
          <w:rFonts w:ascii="Arial" w:hAnsi="Arial" w:cs="Arial"/>
        </w:rPr>
        <w:t>Lurmann</w:t>
      </w:r>
      <w:proofErr w:type="spellEnd"/>
      <w:r w:rsidRPr="00973EF8">
        <w:rPr>
          <w:rFonts w:ascii="Arial" w:hAnsi="Arial" w:cs="Arial"/>
        </w:rPr>
        <w:t>, MS,</w:t>
      </w:r>
      <w:r w:rsidRPr="00973EF8">
        <w:rPr>
          <w:rFonts w:ascii="Arial" w:hAnsi="Arial" w:cs="Arial"/>
          <w:vertAlign w:val="superscript"/>
        </w:rPr>
        <w:t>2</w:t>
      </w:r>
      <w:r w:rsidRPr="00973EF8">
        <w:rPr>
          <w:rFonts w:ascii="Arial" w:hAnsi="Arial" w:cs="Arial"/>
        </w:rPr>
        <w:t xml:space="preserve"> </w:t>
      </w:r>
      <w:r w:rsidR="004B4765" w:rsidRPr="00973EF8">
        <w:rPr>
          <w:rFonts w:ascii="Arial" w:hAnsi="Arial" w:cs="Arial"/>
        </w:rPr>
        <w:t>Myles Cockburn, PhD,</w:t>
      </w:r>
      <w:r w:rsidR="004B4765" w:rsidRPr="00973EF8">
        <w:rPr>
          <w:rFonts w:ascii="Arial" w:hAnsi="Arial" w:cs="Arial"/>
          <w:vertAlign w:val="superscript"/>
        </w:rPr>
        <w:t xml:space="preserve">1 </w:t>
      </w:r>
      <w:r w:rsidR="00EF2F2A" w:rsidRPr="00973EF8">
        <w:rPr>
          <w:rFonts w:ascii="Arial" w:hAnsi="Arial" w:cs="Arial"/>
        </w:rPr>
        <w:t xml:space="preserve">and </w:t>
      </w:r>
      <w:r w:rsidRPr="00973EF8">
        <w:rPr>
          <w:rFonts w:ascii="Arial" w:hAnsi="Arial" w:cs="Arial"/>
        </w:rPr>
        <w:t>Frank D Gilliland, MD PhD</w:t>
      </w:r>
      <w:r w:rsidRPr="00973EF8">
        <w:rPr>
          <w:rFonts w:ascii="Arial" w:hAnsi="Arial" w:cs="Arial"/>
          <w:vertAlign w:val="superscript"/>
        </w:rPr>
        <w:t>1</w:t>
      </w:r>
      <w:r w:rsidRPr="00973EF8">
        <w:rPr>
          <w:rFonts w:ascii="Arial" w:hAnsi="Arial" w:cs="Arial"/>
        </w:rPr>
        <w:t xml:space="preserve"> </w:t>
      </w:r>
    </w:p>
    <w:p w14:paraId="64872C1E" w14:textId="77777777" w:rsidR="002A2347" w:rsidRPr="00973EF8" w:rsidRDefault="002A2347" w:rsidP="002A2347">
      <w:pPr>
        <w:tabs>
          <w:tab w:val="left" w:pos="5339"/>
        </w:tabs>
        <w:rPr>
          <w:rFonts w:ascii="Arial" w:hAnsi="Arial" w:cs="Arial"/>
          <w:vertAlign w:val="superscript"/>
        </w:rPr>
      </w:pPr>
    </w:p>
    <w:p w14:paraId="30B45E8E" w14:textId="77777777" w:rsidR="00FE790D" w:rsidRPr="00973EF8" w:rsidRDefault="00FE790D" w:rsidP="002A2347">
      <w:pPr>
        <w:tabs>
          <w:tab w:val="left" w:pos="5339"/>
        </w:tabs>
        <w:rPr>
          <w:rFonts w:ascii="Arial" w:hAnsi="Arial" w:cs="Arial"/>
          <w:b/>
        </w:rPr>
      </w:pPr>
    </w:p>
    <w:p w14:paraId="129C3765" w14:textId="77777777" w:rsidR="00FE790D" w:rsidRPr="00973EF8" w:rsidRDefault="00FE790D" w:rsidP="002A2347">
      <w:pPr>
        <w:tabs>
          <w:tab w:val="left" w:pos="5339"/>
        </w:tabs>
        <w:rPr>
          <w:rFonts w:ascii="Arial" w:hAnsi="Arial" w:cs="Arial"/>
          <w:b/>
        </w:rPr>
      </w:pPr>
    </w:p>
    <w:p w14:paraId="0E05CDF3" w14:textId="77777777" w:rsidR="00FE790D" w:rsidRPr="00973EF8" w:rsidRDefault="00FE790D" w:rsidP="002A2347">
      <w:pPr>
        <w:tabs>
          <w:tab w:val="left" w:pos="5339"/>
        </w:tabs>
        <w:rPr>
          <w:rFonts w:ascii="Arial" w:hAnsi="Arial" w:cs="Arial"/>
          <w:b/>
        </w:rPr>
      </w:pPr>
    </w:p>
    <w:p w14:paraId="0FBA95DB" w14:textId="77777777" w:rsidR="00FE790D" w:rsidRPr="00973EF8" w:rsidRDefault="00FE790D" w:rsidP="002A2347">
      <w:pPr>
        <w:tabs>
          <w:tab w:val="left" w:pos="5339"/>
        </w:tabs>
        <w:rPr>
          <w:rFonts w:ascii="Arial" w:hAnsi="Arial" w:cs="Arial"/>
          <w:b/>
        </w:rPr>
      </w:pPr>
    </w:p>
    <w:p w14:paraId="0413BD57" w14:textId="77777777" w:rsidR="00FE790D" w:rsidRPr="00973EF8" w:rsidRDefault="00FE790D" w:rsidP="002A2347">
      <w:pPr>
        <w:tabs>
          <w:tab w:val="left" w:pos="5339"/>
        </w:tabs>
        <w:rPr>
          <w:rFonts w:ascii="Arial" w:hAnsi="Arial" w:cs="Arial"/>
          <w:b/>
        </w:rPr>
      </w:pPr>
    </w:p>
    <w:p w14:paraId="045370BA" w14:textId="77777777" w:rsidR="00FE790D" w:rsidRPr="00973EF8" w:rsidRDefault="00FE790D" w:rsidP="002A2347">
      <w:pPr>
        <w:tabs>
          <w:tab w:val="left" w:pos="5339"/>
        </w:tabs>
        <w:rPr>
          <w:rFonts w:ascii="Arial" w:hAnsi="Arial" w:cs="Arial"/>
          <w:b/>
        </w:rPr>
      </w:pPr>
    </w:p>
    <w:p w14:paraId="101832F1" w14:textId="77777777" w:rsidR="00FE790D" w:rsidRPr="00973EF8" w:rsidRDefault="00FE790D" w:rsidP="002A2347">
      <w:pPr>
        <w:tabs>
          <w:tab w:val="left" w:pos="5339"/>
        </w:tabs>
        <w:rPr>
          <w:rFonts w:ascii="Arial" w:hAnsi="Arial" w:cs="Arial"/>
          <w:b/>
        </w:rPr>
      </w:pPr>
    </w:p>
    <w:p w14:paraId="0B66F0D7" w14:textId="77777777" w:rsidR="00FE790D" w:rsidRPr="00973EF8" w:rsidRDefault="00FE790D" w:rsidP="002A2347">
      <w:pPr>
        <w:tabs>
          <w:tab w:val="left" w:pos="5339"/>
        </w:tabs>
        <w:rPr>
          <w:rFonts w:ascii="Arial" w:hAnsi="Arial" w:cs="Arial"/>
          <w:b/>
        </w:rPr>
      </w:pPr>
    </w:p>
    <w:p w14:paraId="07321ECF" w14:textId="77777777" w:rsidR="00FE790D" w:rsidRPr="00973EF8" w:rsidRDefault="002A2347" w:rsidP="002A2347">
      <w:pPr>
        <w:tabs>
          <w:tab w:val="left" w:pos="5339"/>
        </w:tabs>
        <w:rPr>
          <w:rFonts w:ascii="Arial" w:hAnsi="Arial" w:cs="Arial"/>
          <w:b/>
        </w:rPr>
      </w:pPr>
      <w:r w:rsidRPr="00973EF8">
        <w:rPr>
          <w:rFonts w:ascii="Arial" w:hAnsi="Arial" w:cs="Arial"/>
          <w:b/>
        </w:rPr>
        <w:t xml:space="preserve">Contents: </w:t>
      </w:r>
    </w:p>
    <w:p w14:paraId="28D48F3E" w14:textId="77777777" w:rsidR="00FE790D" w:rsidRPr="00973EF8" w:rsidRDefault="00FE790D" w:rsidP="002A2347">
      <w:pPr>
        <w:tabs>
          <w:tab w:val="left" w:pos="5339"/>
        </w:tabs>
        <w:rPr>
          <w:rFonts w:ascii="Arial" w:hAnsi="Arial" w:cs="Arial"/>
        </w:rPr>
      </w:pPr>
    </w:p>
    <w:p w14:paraId="7D87FF28" w14:textId="77777777" w:rsidR="00FE790D" w:rsidRPr="00973EF8" w:rsidRDefault="00FE790D" w:rsidP="002A2347">
      <w:pPr>
        <w:tabs>
          <w:tab w:val="left" w:pos="5339"/>
        </w:tabs>
        <w:rPr>
          <w:rFonts w:ascii="Arial" w:hAnsi="Arial" w:cs="Arial"/>
        </w:rPr>
        <w:sectPr w:rsidR="00FE790D" w:rsidRPr="00973EF8" w:rsidSect="000C0BD2">
          <w:footerReference w:type="even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554A63A" w14:textId="77777777" w:rsidR="002A2347" w:rsidRPr="00973EF8" w:rsidRDefault="002A2347" w:rsidP="002A2347">
      <w:pPr>
        <w:tabs>
          <w:tab w:val="left" w:pos="5339"/>
        </w:tabs>
        <w:rPr>
          <w:rFonts w:ascii="Arial" w:hAnsi="Arial" w:cs="Arial"/>
          <w:bCs/>
        </w:rPr>
      </w:pPr>
      <w:proofErr w:type="spellStart"/>
      <w:r w:rsidRPr="00973EF8">
        <w:rPr>
          <w:rFonts w:ascii="Arial" w:hAnsi="Arial" w:cs="Arial"/>
        </w:rPr>
        <w:lastRenderedPageBreak/>
        <w:t>eTable</w:t>
      </w:r>
      <w:proofErr w:type="spellEnd"/>
      <w:r w:rsidRPr="00973EF8">
        <w:rPr>
          <w:rFonts w:ascii="Arial" w:hAnsi="Arial" w:cs="Arial"/>
        </w:rPr>
        <w:t xml:space="preserve"> 1. </w:t>
      </w:r>
      <w:r w:rsidRPr="00973EF8">
        <w:rPr>
          <w:rFonts w:ascii="Arial" w:hAnsi="Arial" w:cs="Arial"/>
          <w:bCs/>
        </w:rPr>
        <w:t>Summary of demographic, clinical, treatment characteristics, and distances of residential addresses at diagnosis from highways and PM</w:t>
      </w:r>
      <w:r w:rsidRPr="00973EF8">
        <w:rPr>
          <w:rFonts w:ascii="Arial" w:hAnsi="Arial" w:cs="Arial"/>
          <w:bCs/>
          <w:vertAlign w:val="subscript"/>
        </w:rPr>
        <w:t xml:space="preserve">2.5 </w:t>
      </w:r>
      <w:r w:rsidRPr="00973EF8">
        <w:rPr>
          <w:rFonts w:ascii="Arial" w:hAnsi="Arial" w:cs="Arial"/>
          <w:bCs/>
        </w:rPr>
        <w:t>exposures for liver cancer patients newly diagnosed in California from 2000-2009, by PM</w:t>
      </w:r>
      <w:r w:rsidRPr="00973EF8">
        <w:rPr>
          <w:rFonts w:ascii="Arial" w:hAnsi="Arial" w:cs="Arial"/>
          <w:bCs/>
          <w:vertAlign w:val="subscript"/>
        </w:rPr>
        <w:t xml:space="preserve">2.5 </w:t>
      </w:r>
      <w:r w:rsidRPr="00973EF8">
        <w:rPr>
          <w:rFonts w:ascii="Arial" w:hAnsi="Arial" w:cs="Arial"/>
          <w:bCs/>
        </w:rPr>
        <w:t>concentration levels.</w:t>
      </w:r>
    </w:p>
    <w:p w14:paraId="7B79F348" w14:textId="77777777" w:rsidR="002A2347" w:rsidRPr="00973EF8" w:rsidRDefault="002A2347" w:rsidP="002A2347">
      <w:pPr>
        <w:tabs>
          <w:tab w:val="left" w:pos="5339"/>
        </w:tabs>
        <w:rPr>
          <w:rFonts w:ascii="Arial" w:hAnsi="Arial" w:cs="Arial"/>
          <w:bCs/>
        </w:rPr>
      </w:pPr>
    </w:p>
    <w:p w14:paraId="107706CC" w14:textId="77777777" w:rsidR="002A2347" w:rsidRPr="00973EF8" w:rsidRDefault="002A2347" w:rsidP="002A2347">
      <w:pPr>
        <w:tabs>
          <w:tab w:val="left" w:pos="5339"/>
        </w:tabs>
        <w:rPr>
          <w:rFonts w:ascii="Arial" w:hAnsi="Arial" w:cs="Arial"/>
          <w:szCs w:val="20"/>
        </w:rPr>
      </w:pPr>
      <w:proofErr w:type="spellStart"/>
      <w:r w:rsidRPr="00973EF8">
        <w:rPr>
          <w:rFonts w:ascii="Arial" w:hAnsi="Arial" w:cs="Arial"/>
          <w:bCs/>
        </w:rPr>
        <w:t>eTable</w:t>
      </w:r>
      <w:proofErr w:type="spellEnd"/>
      <w:r w:rsidRPr="00973EF8">
        <w:rPr>
          <w:rFonts w:ascii="Arial" w:hAnsi="Arial" w:cs="Arial"/>
          <w:bCs/>
        </w:rPr>
        <w:t xml:space="preserve"> 2. A</w:t>
      </w:r>
      <w:r w:rsidRPr="00973EF8">
        <w:rPr>
          <w:rFonts w:ascii="Arial" w:hAnsi="Arial" w:cs="Arial"/>
          <w:szCs w:val="20"/>
        </w:rPr>
        <w:t xml:space="preserve">djusted hazard ratios for all-cause mortality and liver cancer specific survival from pooled and stage-specific Cox proportional hazard models. </w:t>
      </w:r>
    </w:p>
    <w:p w14:paraId="414C7A7B" w14:textId="77777777" w:rsidR="002A2347" w:rsidRPr="00973EF8" w:rsidRDefault="002A2347" w:rsidP="002A2347">
      <w:pPr>
        <w:tabs>
          <w:tab w:val="left" w:pos="5339"/>
        </w:tabs>
        <w:rPr>
          <w:rFonts w:ascii="Arial" w:hAnsi="Arial" w:cs="Arial"/>
          <w:szCs w:val="20"/>
        </w:rPr>
      </w:pPr>
    </w:p>
    <w:p w14:paraId="2E038744" w14:textId="77777777" w:rsidR="002A2347" w:rsidRPr="00973EF8" w:rsidRDefault="002A2347" w:rsidP="002A2347">
      <w:pPr>
        <w:tabs>
          <w:tab w:val="left" w:pos="5339"/>
        </w:tabs>
        <w:rPr>
          <w:rFonts w:ascii="Arial" w:hAnsi="Arial" w:cs="Arial"/>
          <w:vertAlign w:val="subscript"/>
        </w:rPr>
      </w:pPr>
      <w:proofErr w:type="spellStart"/>
      <w:r w:rsidRPr="00973EF8">
        <w:rPr>
          <w:rFonts w:ascii="Arial" w:hAnsi="Arial" w:cs="Arial"/>
          <w:szCs w:val="20"/>
        </w:rPr>
        <w:t>eTable</w:t>
      </w:r>
      <w:proofErr w:type="spellEnd"/>
      <w:r w:rsidRPr="00973EF8">
        <w:rPr>
          <w:rFonts w:ascii="Arial" w:hAnsi="Arial" w:cs="Arial"/>
          <w:szCs w:val="20"/>
        </w:rPr>
        <w:t xml:space="preserve"> 3. </w:t>
      </w:r>
      <w:r w:rsidRPr="00973EF8">
        <w:rPr>
          <w:rFonts w:ascii="Arial" w:hAnsi="Arial" w:cs="Arial"/>
          <w:bCs/>
        </w:rPr>
        <w:t>Sensitivity analysis for PM</w:t>
      </w:r>
      <w:r w:rsidRPr="00973EF8">
        <w:rPr>
          <w:rFonts w:ascii="Arial" w:hAnsi="Arial" w:cs="Arial"/>
          <w:bCs/>
          <w:vertAlign w:val="subscript"/>
        </w:rPr>
        <w:t>2.5</w:t>
      </w:r>
      <w:r w:rsidRPr="00973EF8">
        <w:rPr>
          <w:rFonts w:ascii="Arial" w:hAnsi="Arial" w:cs="Arial"/>
          <w:bCs/>
        </w:rPr>
        <w:t xml:space="preserve">: adjusted all-cause mortality hazard ratios (and 95% confidence intervals) </w:t>
      </w:r>
      <w:r w:rsidRPr="00973EF8">
        <w:rPr>
          <w:rFonts w:ascii="Arial" w:hAnsi="Arial" w:cs="Arial"/>
        </w:rPr>
        <w:t>associated with a standard deviation (SD) increase in PM</w:t>
      </w:r>
      <w:r w:rsidRPr="00973EF8">
        <w:rPr>
          <w:rFonts w:ascii="Arial" w:hAnsi="Arial" w:cs="Arial"/>
          <w:vertAlign w:val="subscript"/>
        </w:rPr>
        <w:t>2.5</w:t>
      </w:r>
      <w:r w:rsidRPr="00973EF8">
        <w:rPr>
          <w:rFonts w:ascii="Arial" w:hAnsi="Arial" w:cs="Arial"/>
        </w:rPr>
        <w:t xml:space="preserve"> exposure,</w:t>
      </w:r>
      <w:r w:rsidRPr="00973EF8">
        <w:rPr>
          <w:rFonts w:ascii="Arial" w:hAnsi="Arial" w:cs="Arial"/>
          <w:bCs/>
        </w:rPr>
        <w:t xml:space="preserve"> from models stratified by stage at diagnosis (see Table 2) but with additional stratification by factors of interest</w:t>
      </w:r>
      <w:r w:rsidRPr="00973EF8">
        <w:rPr>
          <w:rFonts w:ascii="Arial" w:hAnsi="Arial" w:cs="Arial"/>
        </w:rPr>
        <w:t>.</w:t>
      </w:r>
      <w:r w:rsidRPr="00973EF8">
        <w:rPr>
          <w:rFonts w:ascii="Arial" w:hAnsi="Arial" w:cs="Arial"/>
          <w:vertAlign w:val="subscript"/>
        </w:rPr>
        <w:t xml:space="preserve">  </w:t>
      </w:r>
    </w:p>
    <w:p w14:paraId="58691996" w14:textId="77777777" w:rsidR="002A2347" w:rsidRPr="00973EF8" w:rsidRDefault="002A2347" w:rsidP="002A2347">
      <w:pPr>
        <w:tabs>
          <w:tab w:val="left" w:pos="5339"/>
        </w:tabs>
        <w:rPr>
          <w:rFonts w:ascii="Arial" w:hAnsi="Arial" w:cs="Arial"/>
        </w:rPr>
      </w:pPr>
    </w:p>
    <w:p w14:paraId="5307802F" w14:textId="77777777" w:rsidR="00FE790D" w:rsidRPr="00973EF8" w:rsidRDefault="002A2347" w:rsidP="002A2347">
      <w:pPr>
        <w:tabs>
          <w:tab w:val="left" w:pos="5339"/>
        </w:tabs>
        <w:rPr>
          <w:rFonts w:ascii="Arial" w:hAnsi="Arial" w:cs="Arial"/>
        </w:rPr>
      </w:pPr>
      <w:r w:rsidRPr="00973EF8">
        <w:rPr>
          <w:rFonts w:ascii="Arial" w:hAnsi="Arial" w:cs="Arial"/>
        </w:rPr>
        <w:t>Information about the socioeconomic variable (SES).</w:t>
      </w:r>
      <w:r w:rsidR="00FE790D" w:rsidRPr="00973EF8">
        <w:rPr>
          <w:rFonts w:ascii="Arial" w:hAnsi="Arial" w:cs="Arial"/>
        </w:rPr>
        <w:br w:type="column"/>
      </w:r>
      <w:r w:rsidR="00FE790D" w:rsidRPr="00973EF8">
        <w:rPr>
          <w:rFonts w:ascii="Arial" w:hAnsi="Arial" w:cs="Arial"/>
        </w:rPr>
        <w:lastRenderedPageBreak/>
        <w:t>Page 2</w:t>
      </w:r>
    </w:p>
    <w:p w14:paraId="61CD6C1B" w14:textId="77777777" w:rsidR="00FE790D" w:rsidRPr="00973EF8" w:rsidRDefault="00FE790D" w:rsidP="002A2347">
      <w:pPr>
        <w:tabs>
          <w:tab w:val="left" w:pos="5339"/>
        </w:tabs>
        <w:rPr>
          <w:rFonts w:ascii="Arial" w:hAnsi="Arial" w:cs="Arial"/>
        </w:rPr>
      </w:pPr>
    </w:p>
    <w:p w14:paraId="20B92A44" w14:textId="77777777" w:rsidR="00FE790D" w:rsidRPr="00973EF8" w:rsidRDefault="00FE790D" w:rsidP="002A2347">
      <w:pPr>
        <w:tabs>
          <w:tab w:val="left" w:pos="5339"/>
        </w:tabs>
        <w:rPr>
          <w:rFonts w:ascii="Arial" w:hAnsi="Arial" w:cs="Arial"/>
        </w:rPr>
      </w:pPr>
    </w:p>
    <w:p w14:paraId="7A97401A" w14:textId="77777777" w:rsidR="00FE790D" w:rsidRPr="00973EF8" w:rsidRDefault="00FE790D" w:rsidP="002A2347">
      <w:pPr>
        <w:tabs>
          <w:tab w:val="left" w:pos="5339"/>
        </w:tabs>
        <w:rPr>
          <w:rFonts w:ascii="Arial" w:hAnsi="Arial" w:cs="Arial"/>
        </w:rPr>
      </w:pPr>
    </w:p>
    <w:p w14:paraId="178317A4" w14:textId="77777777" w:rsidR="00FE790D" w:rsidRPr="00973EF8" w:rsidRDefault="00FE790D" w:rsidP="002A2347">
      <w:pPr>
        <w:tabs>
          <w:tab w:val="left" w:pos="5339"/>
        </w:tabs>
        <w:rPr>
          <w:rFonts w:ascii="Arial" w:hAnsi="Arial" w:cs="Arial"/>
        </w:rPr>
      </w:pPr>
    </w:p>
    <w:p w14:paraId="1B2E9B2A" w14:textId="77777777" w:rsidR="00FE790D" w:rsidRPr="00973EF8" w:rsidRDefault="00FE790D" w:rsidP="002A2347">
      <w:pPr>
        <w:tabs>
          <w:tab w:val="left" w:pos="5339"/>
        </w:tabs>
        <w:rPr>
          <w:rFonts w:ascii="Arial" w:hAnsi="Arial" w:cs="Arial"/>
        </w:rPr>
      </w:pPr>
      <w:r w:rsidRPr="00973EF8">
        <w:rPr>
          <w:rFonts w:ascii="Arial" w:hAnsi="Arial" w:cs="Arial"/>
        </w:rPr>
        <w:t>Page 3</w:t>
      </w:r>
    </w:p>
    <w:p w14:paraId="660350A7" w14:textId="77777777" w:rsidR="00FE790D" w:rsidRPr="00973EF8" w:rsidRDefault="00FE790D" w:rsidP="002A2347">
      <w:pPr>
        <w:tabs>
          <w:tab w:val="left" w:pos="5339"/>
        </w:tabs>
        <w:rPr>
          <w:rFonts w:ascii="Arial" w:hAnsi="Arial" w:cs="Arial"/>
        </w:rPr>
      </w:pPr>
    </w:p>
    <w:p w14:paraId="283A11ED" w14:textId="77777777" w:rsidR="00FE790D" w:rsidRPr="00973EF8" w:rsidRDefault="00FE790D" w:rsidP="002A2347">
      <w:pPr>
        <w:tabs>
          <w:tab w:val="left" w:pos="5339"/>
        </w:tabs>
        <w:rPr>
          <w:rFonts w:ascii="Arial" w:hAnsi="Arial" w:cs="Arial"/>
        </w:rPr>
      </w:pPr>
    </w:p>
    <w:p w14:paraId="56CE8338" w14:textId="77777777" w:rsidR="00FE790D" w:rsidRPr="00973EF8" w:rsidRDefault="00FE790D" w:rsidP="002A2347">
      <w:pPr>
        <w:tabs>
          <w:tab w:val="left" w:pos="5339"/>
        </w:tabs>
        <w:rPr>
          <w:rFonts w:ascii="Arial" w:hAnsi="Arial" w:cs="Arial"/>
        </w:rPr>
      </w:pPr>
    </w:p>
    <w:p w14:paraId="4B8CD82E" w14:textId="77777777" w:rsidR="00FE790D" w:rsidRPr="00973EF8" w:rsidRDefault="00FE790D" w:rsidP="002A2347">
      <w:pPr>
        <w:tabs>
          <w:tab w:val="left" w:pos="5339"/>
        </w:tabs>
        <w:rPr>
          <w:rFonts w:ascii="Arial" w:hAnsi="Arial" w:cs="Arial"/>
        </w:rPr>
      </w:pPr>
      <w:r w:rsidRPr="00973EF8">
        <w:rPr>
          <w:rFonts w:ascii="Arial" w:hAnsi="Arial" w:cs="Arial"/>
        </w:rPr>
        <w:t>Page 3</w:t>
      </w:r>
    </w:p>
    <w:p w14:paraId="754E3892" w14:textId="77777777" w:rsidR="00FE790D" w:rsidRPr="00973EF8" w:rsidRDefault="00FE790D" w:rsidP="002A2347">
      <w:pPr>
        <w:tabs>
          <w:tab w:val="left" w:pos="5339"/>
        </w:tabs>
        <w:rPr>
          <w:rFonts w:ascii="Arial" w:hAnsi="Arial" w:cs="Arial"/>
        </w:rPr>
      </w:pPr>
    </w:p>
    <w:p w14:paraId="54DD2D67" w14:textId="77777777" w:rsidR="00FE790D" w:rsidRPr="00973EF8" w:rsidRDefault="00FE790D" w:rsidP="002A2347">
      <w:pPr>
        <w:tabs>
          <w:tab w:val="left" w:pos="5339"/>
        </w:tabs>
        <w:rPr>
          <w:rFonts w:ascii="Arial" w:hAnsi="Arial" w:cs="Arial"/>
        </w:rPr>
      </w:pPr>
    </w:p>
    <w:p w14:paraId="4423A5B4" w14:textId="77777777" w:rsidR="00FE790D" w:rsidRPr="00973EF8" w:rsidRDefault="00FE790D" w:rsidP="002A2347">
      <w:pPr>
        <w:tabs>
          <w:tab w:val="left" w:pos="5339"/>
        </w:tabs>
        <w:rPr>
          <w:rFonts w:ascii="Arial" w:hAnsi="Arial" w:cs="Arial"/>
        </w:rPr>
      </w:pPr>
    </w:p>
    <w:p w14:paraId="2698C9B4" w14:textId="77777777" w:rsidR="00FE790D" w:rsidRPr="00973EF8" w:rsidRDefault="00FE790D" w:rsidP="002A2347">
      <w:pPr>
        <w:tabs>
          <w:tab w:val="left" w:pos="5339"/>
        </w:tabs>
        <w:rPr>
          <w:rFonts w:ascii="Arial" w:hAnsi="Arial" w:cs="Arial"/>
        </w:rPr>
      </w:pPr>
    </w:p>
    <w:p w14:paraId="4E7EB3AA" w14:textId="77777777" w:rsidR="00FE790D" w:rsidRPr="00973EF8" w:rsidRDefault="00FE790D" w:rsidP="002A2347">
      <w:pPr>
        <w:tabs>
          <w:tab w:val="left" w:pos="5339"/>
        </w:tabs>
        <w:rPr>
          <w:rFonts w:ascii="Arial" w:hAnsi="Arial" w:cs="Arial"/>
        </w:rPr>
      </w:pPr>
    </w:p>
    <w:p w14:paraId="6DBF6037" w14:textId="77777777" w:rsidR="00FE790D" w:rsidRPr="00973EF8" w:rsidRDefault="00FE790D" w:rsidP="002A2347">
      <w:pPr>
        <w:tabs>
          <w:tab w:val="left" w:pos="5339"/>
        </w:tabs>
        <w:rPr>
          <w:rFonts w:ascii="Arial" w:hAnsi="Arial" w:cs="Arial"/>
        </w:rPr>
      </w:pPr>
      <w:r w:rsidRPr="00973EF8">
        <w:rPr>
          <w:rFonts w:ascii="Arial" w:hAnsi="Arial" w:cs="Arial"/>
        </w:rPr>
        <w:t>Page 4</w:t>
      </w:r>
    </w:p>
    <w:p w14:paraId="61DB078D" w14:textId="77777777" w:rsidR="00FE790D" w:rsidRPr="00973EF8" w:rsidRDefault="00FE790D" w:rsidP="002A2347">
      <w:pPr>
        <w:tabs>
          <w:tab w:val="left" w:pos="5339"/>
        </w:tabs>
        <w:rPr>
          <w:rFonts w:ascii="Arial" w:hAnsi="Arial"/>
        </w:rPr>
        <w:sectPr w:rsidR="00FE790D" w:rsidRPr="00973EF8" w:rsidSect="00897C22">
          <w:type w:val="continuous"/>
          <w:pgSz w:w="12240" w:h="15840"/>
          <w:pgMar w:top="1440" w:right="1440" w:bottom="1440" w:left="1440" w:header="720" w:footer="720" w:gutter="0"/>
          <w:cols w:num="2" w:space="288" w:equalWidth="0">
            <w:col w:w="7632" w:space="288"/>
            <w:col w:w="1440"/>
          </w:cols>
          <w:docGrid w:linePitch="360"/>
        </w:sectPr>
      </w:pPr>
    </w:p>
    <w:p w14:paraId="2ABDA9E1" w14:textId="77777777" w:rsidR="002A2347" w:rsidRPr="00973EF8" w:rsidRDefault="002A2347" w:rsidP="002A2347">
      <w:pPr>
        <w:tabs>
          <w:tab w:val="left" w:pos="5339"/>
        </w:tabs>
        <w:rPr>
          <w:rFonts w:ascii="Arial" w:hAnsi="Arial" w:cs="Arial"/>
          <w:vertAlign w:val="superscript"/>
        </w:rPr>
      </w:pPr>
      <w:r w:rsidRPr="00973EF8">
        <w:rPr>
          <w:rFonts w:ascii="Arial" w:hAnsi="Arial"/>
        </w:rPr>
        <w:lastRenderedPageBreak/>
        <w:t xml:space="preserve"> </w:t>
      </w:r>
    </w:p>
    <w:p w14:paraId="492AE7AB" w14:textId="77777777" w:rsidR="00FE790D" w:rsidRPr="00973EF8" w:rsidRDefault="00FE790D" w:rsidP="002A2347">
      <w:pPr>
        <w:tabs>
          <w:tab w:val="left" w:pos="5339"/>
        </w:tabs>
        <w:rPr>
          <w:rFonts w:ascii="Arial" w:hAnsi="Arial" w:cs="Arial"/>
          <w:vertAlign w:val="superscript"/>
        </w:rPr>
        <w:sectPr w:rsidR="00FE790D" w:rsidRPr="00973EF8" w:rsidSect="00FE790D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6000" w:space="720"/>
            <w:col w:w="2640"/>
          </w:cols>
          <w:docGrid w:linePitch="360"/>
        </w:sectPr>
      </w:pPr>
    </w:p>
    <w:p w14:paraId="0E06572D" w14:textId="77777777" w:rsidR="002A2347" w:rsidRPr="00973EF8" w:rsidRDefault="002A2347" w:rsidP="002A2347">
      <w:pPr>
        <w:tabs>
          <w:tab w:val="left" w:pos="5339"/>
        </w:tabs>
        <w:rPr>
          <w:rFonts w:ascii="Arial" w:hAnsi="Arial" w:cs="Arial"/>
          <w:vertAlign w:val="superscript"/>
        </w:rPr>
      </w:pPr>
    </w:p>
    <w:p w14:paraId="244B1AD6" w14:textId="77777777" w:rsidR="002A2347" w:rsidRPr="00973EF8" w:rsidRDefault="002A2347" w:rsidP="002A2347">
      <w:pPr>
        <w:tabs>
          <w:tab w:val="left" w:pos="5339"/>
        </w:tabs>
        <w:rPr>
          <w:rFonts w:ascii="Arial" w:hAnsi="Arial" w:cs="Arial"/>
          <w:vertAlign w:val="superscript"/>
        </w:rPr>
      </w:pPr>
    </w:p>
    <w:p w14:paraId="70515423" w14:textId="77777777" w:rsidR="00FE790D" w:rsidRPr="00973EF8" w:rsidRDefault="00FE790D">
      <w:pPr>
        <w:rPr>
          <w:rFonts w:ascii="Arial" w:hAnsi="Arial" w:cs="Arial"/>
          <w:bCs/>
        </w:rPr>
      </w:pPr>
      <w:r w:rsidRPr="00973EF8">
        <w:rPr>
          <w:rFonts w:ascii="Arial" w:hAnsi="Arial" w:cs="Arial"/>
          <w:bCs/>
        </w:rPr>
        <w:br w:type="page"/>
      </w:r>
    </w:p>
    <w:p w14:paraId="7B15BF18" w14:textId="77777777" w:rsidR="002A2347" w:rsidRPr="00973EF8" w:rsidRDefault="002A2347" w:rsidP="002A2347">
      <w:pPr>
        <w:spacing w:after="120"/>
        <w:contextualSpacing/>
        <w:rPr>
          <w:rFonts w:ascii="Arial" w:hAnsi="Arial" w:cs="Arial"/>
          <w:bCs/>
        </w:rPr>
      </w:pPr>
      <w:proofErr w:type="spellStart"/>
      <w:r w:rsidRPr="00973EF8">
        <w:rPr>
          <w:rFonts w:ascii="Arial" w:hAnsi="Arial" w:cs="Arial"/>
          <w:b/>
          <w:bCs/>
        </w:rPr>
        <w:lastRenderedPageBreak/>
        <w:t>eTable</w:t>
      </w:r>
      <w:proofErr w:type="spellEnd"/>
      <w:r w:rsidRPr="00973EF8">
        <w:rPr>
          <w:rFonts w:ascii="Arial" w:hAnsi="Arial" w:cs="Arial"/>
          <w:b/>
          <w:bCs/>
        </w:rPr>
        <w:t xml:space="preserve"> 1</w:t>
      </w:r>
      <w:r w:rsidRPr="00973EF8">
        <w:rPr>
          <w:rFonts w:ascii="Arial" w:hAnsi="Arial" w:cs="Arial"/>
          <w:bCs/>
        </w:rPr>
        <w:t>. Summary of demographic, clinical, treatment characteristics, and distances of residential addresses at diagnosis from highways and PM</w:t>
      </w:r>
      <w:r w:rsidRPr="00973EF8">
        <w:rPr>
          <w:rFonts w:ascii="Arial" w:hAnsi="Arial" w:cs="Arial"/>
          <w:bCs/>
          <w:vertAlign w:val="subscript"/>
        </w:rPr>
        <w:t xml:space="preserve">2.5 </w:t>
      </w:r>
      <w:r w:rsidRPr="00973EF8">
        <w:rPr>
          <w:rFonts w:ascii="Arial" w:hAnsi="Arial" w:cs="Arial"/>
          <w:bCs/>
        </w:rPr>
        <w:t>exposures for liver cancer patients newly diagnosed in California from 2000-2009, by PM</w:t>
      </w:r>
      <w:r w:rsidRPr="00973EF8">
        <w:rPr>
          <w:rFonts w:ascii="Arial" w:hAnsi="Arial" w:cs="Arial"/>
          <w:bCs/>
          <w:vertAlign w:val="subscript"/>
        </w:rPr>
        <w:t xml:space="preserve">2.5 </w:t>
      </w:r>
      <w:r w:rsidRPr="00973EF8">
        <w:rPr>
          <w:rFonts w:ascii="Arial" w:hAnsi="Arial" w:cs="Arial"/>
          <w:bCs/>
        </w:rPr>
        <w:t xml:space="preserve">concentration </w:t>
      </w:r>
      <w:proofErr w:type="spellStart"/>
      <w:r w:rsidRPr="00973EF8">
        <w:rPr>
          <w:rFonts w:ascii="Arial" w:hAnsi="Arial" w:cs="Arial"/>
          <w:bCs/>
        </w:rPr>
        <w:t>levels</w:t>
      </w:r>
      <w:r w:rsidRPr="00973EF8">
        <w:rPr>
          <w:rFonts w:ascii="Arial" w:hAnsi="Arial" w:cs="Arial"/>
          <w:bCs/>
          <w:vertAlign w:val="superscript"/>
        </w:rPr>
        <w:t>a</w:t>
      </w:r>
      <w:proofErr w:type="spellEnd"/>
      <w:r w:rsidRPr="00973EF8">
        <w:rPr>
          <w:rFonts w:ascii="Arial" w:hAnsi="Arial" w:cs="Arial"/>
          <w:bCs/>
        </w:rPr>
        <w:t>.</w:t>
      </w:r>
    </w:p>
    <w:tbl>
      <w:tblPr>
        <w:tblStyle w:val="TableGrid"/>
        <w:tblpPr w:leftFromText="180" w:rightFromText="180" w:vertAnchor="text" w:horzAnchor="page" w:tblpX="1630" w:tblpY="114"/>
        <w:tblW w:w="0" w:type="auto"/>
        <w:tblLook w:val="04A0" w:firstRow="1" w:lastRow="0" w:firstColumn="1" w:lastColumn="0" w:noHBand="0" w:noVBand="1"/>
      </w:tblPr>
      <w:tblGrid>
        <w:gridCol w:w="2989"/>
        <w:gridCol w:w="1398"/>
        <w:gridCol w:w="1188"/>
        <w:gridCol w:w="1370"/>
        <w:gridCol w:w="1234"/>
        <w:gridCol w:w="1211"/>
      </w:tblGrid>
      <w:tr w:rsidR="002A2347" w:rsidRPr="009F2AF8" w14:paraId="3D18FA19" w14:textId="77777777" w:rsidTr="009532AB">
        <w:trPr>
          <w:trHeight w:val="233"/>
        </w:trPr>
        <w:tc>
          <w:tcPr>
            <w:tcW w:w="2989" w:type="dxa"/>
            <w:tcBorders>
              <w:left w:val="nil"/>
              <w:bottom w:val="single" w:sz="4" w:space="0" w:color="auto"/>
              <w:right w:val="nil"/>
            </w:tcBorders>
          </w:tcPr>
          <w:p w14:paraId="0C50E9A4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bCs/>
                <w:sz w:val="18"/>
                <w:szCs w:val="18"/>
              </w:rPr>
            </w:pPr>
            <w:r w:rsidRPr="009F2AF8">
              <w:rPr>
                <w:rFonts w:ascii="Arial" w:hAnsi="Arial"/>
                <w:bCs/>
                <w:sz w:val="18"/>
                <w:szCs w:val="18"/>
              </w:rPr>
              <w:t xml:space="preserve">Characteristics </w:t>
            </w:r>
          </w:p>
          <w:p w14:paraId="171FFE0A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bookmarkStart w:id="1" w:name="OLE_LINK23"/>
            <w:bookmarkStart w:id="2" w:name="OLE_LINK24"/>
            <w:bookmarkStart w:id="3" w:name="OLE_LINK25"/>
            <w:r w:rsidRPr="009F2AF8">
              <w:rPr>
                <w:rFonts w:ascii="Arial" w:hAnsi="Arial"/>
                <w:sz w:val="18"/>
                <w:szCs w:val="18"/>
              </w:rPr>
              <w:t xml:space="preserve">(Mean </w:t>
            </w:r>
            <w:bookmarkStart w:id="4" w:name="OLE_LINK1"/>
            <w:bookmarkStart w:id="5" w:name="OLE_LINK2"/>
            <w:bookmarkStart w:id="6" w:name="OLE_LINK3"/>
            <w:bookmarkStart w:id="7" w:name="OLE_LINK4"/>
            <w:bookmarkStart w:id="8" w:name="OLE_LINK5"/>
            <w:bookmarkStart w:id="9" w:name="OLE_LINK6"/>
            <w:bookmarkStart w:id="10" w:name="OLE_LINK7"/>
            <w:r w:rsidRPr="009F2AF8">
              <w:rPr>
                <w:rFonts w:ascii="Arial" w:hAnsi="Arial"/>
                <w:sz w:val="18"/>
                <w:szCs w:val="18"/>
              </w:rPr>
              <w:t>±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r w:rsidRPr="009F2AF8">
              <w:rPr>
                <w:rFonts w:ascii="Arial" w:hAnsi="Arial"/>
                <w:sz w:val="18"/>
                <w:szCs w:val="18"/>
              </w:rPr>
              <w:t xml:space="preserve"> SD or %)</w:t>
            </w:r>
            <w:bookmarkEnd w:id="1"/>
            <w:bookmarkEnd w:id="2"/>
            <w:bookmarkEnd w:id="3"/>
          </w:p>
        </w:tc>
        <w:tc>
          <w:tcPr>
            <w:tcW w:w="1398" w:type="dxa"/>
            <w:tcBorders>
              <w:left w:val="nil"/>
              <w:bottom w:val="single" w:sz="4" w:space="0" w:color="auto"/>
              <w:right w:val="nil"/>
            </w:tcBorders>
          </w:tcPr>
          <w:p w14:paraId="416187B8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>Low</w:t>
            </w:r>
            <w:r w:rsidRPr="009F2AF8">
              <w:rPr>
                <w:rFonts w:ascii="Arial" w:hAnsi="Arial"/>
                <w:sz w:val="18"/>
                <w:szCs w:val="18"/>
              </w:rPr>
              <w:br/>
              <w:t>n=5,364 (26.5%)</w:t>
            </w:r>
          </w:p>
        </w:tc>
        <w:tc>
          <w:tcPr>
            <w:tcW w:w="1188" w:type="dxa"/>
            <w:tcBorders>
              <w:left w:val="nil"/>
              <w:bottom w:val="single" w:sz="4" w:space="0" w:color="auto"/>
              <w:right w:val="nil"/>
            </w:tcBorders>
          </w:tcPr>
          <w:p w14:paraId="55A07FA0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>Medium</w:t>
            </w:r>
            <w:r w:rsidRPr="009F2AF8">
              <w:rPr>
                <w:rFonts w:ascii="Arial" w:hAnsi="Arial"/>
                <w:sz w:val="18"/>
                <w:szCs w:val="18"/>
              </w:rPr>
              <w:br/>
              <w:t>n=7,431 (36.7%)</w:t>
            </w:r>
          </w:p>
        </w:tc>
        <w:tc>
          <w:tcPr>
            <w:tcW w:w="1370" w:type="dxa"/>
            <w:tcBorders>
              <w:left w:val="nil"/>
              <w:bottom w:val="single" w:sz="4" w:space="0" w:color="auto"/>
              <w:right w:val="nil"/>
            </w:tcBorders>
          </w:tcPr>
          <w:p w14:paraId="094CF88B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>High</w:t>
            </w:r>
            <w:r w:rsidRPr="009F2AF8">
              <w:rPr>
                <w:rFonts w:ascii="Arial" w:hAnsi="Arial"/>
                <w:sz w:val="18"/>
                <w:szCs w:val="18"/>
              </w:rPr>
              <w:br/>
              <w:t>n=5,668 (28.0%)</w:t>
            </w:r>
          </w:p>
        </w:tc>
        <w:tc>
          <w:tcPr>
            <w:tcW w:w="1234" w:type="dxa"/>
            <w:tcBorders>
              <w:left w:val="nil"/>
              <w:bottom w:val="single" w:sz="4" w:space="0" w:color="auto"/>
              <w:right w:val="nil"/>
            </w:tcBorders>
          </w:tcPr>
          <w:p w14:paraId="68E790AF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proofErr w:type="spellStart"/>
            <w:r w:rsidRPr="009F2AF8">
              <w:rPr>
                <w:rFonts w:ascii="Arial" w:hAnsi="Arial"/>
                <w:sz w:val="18"/>
                <w:szCs w:val="18"/>
              </w:rPr>
              <w:t>Missing</w:t>
            </w:r>
            <w:r w:rsidRPr="009F2AF8">
              <w:rPr>
                <w:rFonts w:ascii="Arial" w:hAnsi="Arial"/>
                <w:sz w:val="18"/>
                <w:szCs w:val="18"/>
                <w:vertAlign w:val="superscript"/>
              </w:rPr>
              <w:t>b</w:t>
            </w:r>
            <w:proofErr w:type="spellEnd"/>
            <w:r w:rsidRPr="009F2AF8">
              <w:rPr>
                <w:rFonts w:ascii="Arial" w:hAnsi="Arial"/>
                <w:sz w:val="18"/>
                <w:szCs w:val="18"/>
              </w:rPr>
              <w:br/>
              <w:t>n=1,758</w:t>
            </w:r>
          </w:p>
          <w:p w14:paraId="16A67F84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>(8.7%)</w:t>
            </w:r>
          </w:p>
        </w:tc>
        <w:tc>
          <w:tcPr>
            <w:tcW w:w="1211" w:type="dxa"/>
            <w:tcBorders>
              <w:left w:val="nil"/>
              <w:bottom w:val="single" w:sz="4" w:space="0" w:color="auto"/>
              <w:right w:val="nil"/>
            </w:tcBorders>
          </w:tcPr>
          <w:p w14:paraId="0C769AB0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>Total</w:t>
            </w:r>
            <w:r w:rsidRPr="009F2AF8">
              <w:rPr>
                <w:rFonts w:ascii="Arial" w:hAnsi="Arial"/>
                <w:sz w:val="18"/>
                <w:szCs w:val="18"/>
              </w:rPr>
              <w:br/>
              <w:t>n=</w:t>
            </w:r>
            <w:r w:rsidRPr="009F2AF8">
              <w:rPr>
                <w:rFonts w:ascii="Arial" w:eastAsia="Times New Roman" w:hAnsi="Arial"/>
                <w:sz w:val="18"/>
                <w:szCs w:val="18"/>
              </w:rPr>
              <w:t>20,221</w:t>
            </w:r>
          </w:p>
        </w:tc>
      </w:tr>
      <w:tr w:rsidR="002A2347" w:rsidRPr="009F2AF8" w14:paraId="72F443B3" w14:textId="77777777" w:rsidTr="009532AB">
        <w:trPr>
          <w:trHeight w:val="263"/>
        </w:trPr>
        <w:tc>
          <w:tcPr>
            <w:tcW w:w="2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3F78B6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>Age at diagnosis (years)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06999C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>63.6±12.2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3FD80F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>63.8±12.3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506E85" w14:textId="43291DA3" w:rsidR="002A2347" w:rsidRPr="009F2AF8" w:rsidRDefault="002A2347" w:rsidP="00016761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>64.</w:t>
            </w:r>
            <w:r w:rsidR="00016761">
              <w:rPr>
                <w:rFonts w:ascii="Arial" w:hAnsi="Arial" w:hint="eastAsia"/>
                <w:sz w:val="18"/>
                <w:szCs w:val="18"/>
              </w:rPr>
              <w:t>0</w:t>
            </w:r>
            <w:r w:rsidRPr="009F2AF8">
              <w:rPr>
                <w:rFonts w:ascii="Arial" w:hAnsi="Arial"/>
                <w:sz w:val="18"/>
                <w:szCs w:val="18"/>
              </w:rPr>
              <w:t>±12.8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ACD190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>62.9±12.1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F054DB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>63.7±12.4</w:t>
            </w:r>
          </w:p>
        </w:tc>
      </w:tr>
      <w:tr w:rsidR="002A2347" w:rsidRPr="009F2AF8" w14:paraId="6996DBD7" w14:textId="77777777" w:rsidTr="009532AB">
        <w:trPr>
          <w:trHeight w:val="269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14:paraId="1FD62AAE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 xml:space="preserve">Male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6302A67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>76.0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0D79F6A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>74.2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5B0B71DC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>74.0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11BE248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>78.8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05C4CA70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>75.0</w:t>
            </w:r>
          </w:p>
        </w:tc>
      </w:tr>
      <w:tr w:rsidR="002A2347" w:rsidRPr="009F2AF8" w14:paraId="581D2B3D" w14:textId="77777777" w:rsidTr="009532AB">
        <w:trPr>
          <w:trHeight w:val="315"/>
        </w:trPr>
        <w:tc>
          <w:tcPr>
            <w:tcW w:w="93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7CA6F0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>Race (%)</w:t>
            </w:r>
          </w:p>
        </w:tc>
      </w:tr>
      <w:tr w:rsidR="002A2347" w:rsidRPr="009F2AF8" w14:paraId="7E61FC71" w14:textId="77777777" w:rsidTr="009532AB">
        <w:trPr>
          <w:trHeight w:val="22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14:paraId="7210AC22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 xml:space="preserve">  Non-Hispanic whites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4A8808D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45.8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F585FCA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36.6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0C5F9590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29.0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9F96C3C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59.8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00BA191C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38.9</w:t>
            </w:r>
          </w:p>
        </w:tc>
      </w:tr>
      <w:tr w:rsidR="002A2347" w:rsidRPr="009F2AF8" w14:paraId="7AE80D2C" w14:textId="77777777" w:rsidTr="009532AB">
        <w:trPr>
          <w:trHeight w:val="269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14:paraId="101E80E1" w14:textId="77777777" w:rsidR="002A2347" w:rsidRPr="009F2AF8" w:rsidRDefault="002A2347" w:rsidP="009532AB">
            <w:pPr>
              <w:ind w:firstLine="120"/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>Hispanic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D42E01F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19.0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099D01CC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26.4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675A9E63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32.9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A7B2D69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22.0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0289C8C6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25.9</w:t>
            </w:r>
          </w:p>
        </w:tc>
      </w:tr>
      <w:tr w:rsidR="002A2347" w:rsidRPr="009F2AF8" w14:paraId="39E46A0E" w14:textId="77777777" w:rsidTr="009532AB">
        <w:trPr>
          <w:trHeight w:val="251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14:paraId="334E4880" w14:textId="77777777" w:rsidR="002A2347" w:rsidRPr="009F2AF8" w:rsidRDefault="002A2347" w:rsidP="009532AB">
            <w:pPr>
              <w:ind w:firstLine="120"/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>Non-Hispanic blacks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D40161D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7.2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7E9D388A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7.2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708EF673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9.9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7917E68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5.1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63AB3385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7.8</w:t>
            </w:r>
          </w:p>
        </w:tc>
      </w:tr>
      <w:tr w:rsidR="002A2347" w:rsidRPr="009F2AF8" w14:paraId="4D138315" w14:textId="77777777" w:rsidTr="009532AB">
        <w:trPr>
          <w:trHeight w:val="273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14:paraId="0AC574C7" w14:textId="77777777" w:rsidR="002A2347" w:rsidRPr="009F2AF8" w:rsidRDefault="002A2347" w:rsidP="009532AB">
            <w:pPr>
              <w:ind w:firstLine="120"/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>Asian/Pacific islanders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41DBA07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26.5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1376802D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28.7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44200BD3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27.5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C727073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9.0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6D50BA99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26.1</w:t>
            </w:r>
          </w:p>
        </w:tc>
      </w:tr>
      <w:tr w:rsidR="002A2347" w:rsidRPr="009F2AF8" w14:paraId="2773B819" w14:textId="77777777" w:rsidTr="009532AB">
        <w:trPr>
          <w:trHeight w:val="22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14:paraId="00988E15" w14:textId="77777777" w:rsidR="002A2347" w:rsidRPr="009F2AF8" w:rsidRDefault="002A2347" w:rsidP="009532AB">
            <w:pPr>
              <w:ind w:firstLine="120"/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>Others/Unknown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78F59BF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1.5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5172F557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1.0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423AE0D9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0.6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7D0C14B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4.0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4E9439A1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1.3</w:t>
            </w:r>
          </w:p>
        </w:tc>
      </w:tr>
      <w:tr w:rsidR="002A2347" w:rsidRPr="009F2AF8" w14:paraId="11F49F0A" w14:textId="77777777" w:rsidTr="009532AB">
        <w:trPr>
          <w:trHeight w:val="305"/>
        </w:trPr>
        <w:tc>
          <w:tcPr>
            <w:tcW w:w="93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D6A4C0F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>Marital status (%)</w:t>
            </w:r>
          </w:p>
        </w:tc>
      </w:tr>
      <w:tr w:rsidR="002A2347" w:rsidRPr="009F2AF8" w14:paraId="1D521819" w14:textId="77777777" w:rsidTr="009532AB">
        <w:trPr>
          <w:trHeight w:val="198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14:paraId="7085EFF6" w14:textId="77777777" w:rsidR="002A2347" w:rsidRPr="009F2AF8" w:rsidRDefault="002A2347" w:rsidP="009532AB">
            <w:pPr>
              <w:ind w:firstLine="160"/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>Single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D53AC72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19.3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6E0B89D2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18.1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4BB33985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18.0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5B28373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22.2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1C69AE58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18.7</w:t>
            </w:r>
          </w:p>
        </w:tc>
      </w:tr>
      <w:tr w:rsidR="002A2347" w:rsidRPr="009F2AF8" w14:paraId="555970B6" w14:textId="77777777" w:rsidTr="009532AB">
        <w:trPr>
          <w:trHeight w:val="22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14:paraId="71733E69" w14:textId="77777777" w:rsidR="002A2347" w:rsidRPr="009F2AF8" w:rsidRDefault="002A2347" w:rsidP="009532AB">
            <w:pPr>
              <w:ind w:firstLine="160"/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>Married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D2E3F59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56.2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22412741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55.6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388BAE13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56.6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1A1D0FD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49.3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17DB5BB2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55.5</w:t>
            </w:r>
          </w:p>
        </w:tc>
      </w:tr>
      <w:tr w:rsidR="002A2347" w:rsidRPr="009F2AF8" w14:paraId="71DB96BE" w14:textId="77777777" w:rsidTr="009532AB">
        <w:trPr>
          <w:trHeight w:val="30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14:paraId="6345E708" w14:textId="77777777" w:rsidR="002A2347" w:rsidRPr="009F2AF8" w:rsidRDefault="002A2347" w:rsidP="009532AB">
            <w:pPr>
              <w:ind w:firstLine="160"/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>Formerly married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BBD13D9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22.4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6FAF1B8F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23.5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2BC131D7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23.3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DA1C65F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24.6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3243E602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23.3</w:t>
            </w:r>
          </w:p>
        </w:tc>
      </w:tr>
      <w:tr w:rsidR="002A2347" w:rsidRPr="009F2AF8" w14:paraId="4CCFE4E8" w14:textId="77777777" w:rsidTr="009532AB">
        <w:trPr>
          <w:trHeight w:val="22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14:paraId="1032E3D3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 xml:space="preserve">    Unknown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B5ABF3E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2.1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36759BB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2.7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1EEA3B38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2.2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AEE967B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3.9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4E0FBCEE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2.5</w:t>
            </w:r>
          </w:p>
        </w:tc>
      </w:tr>
      <w:tr w:rsidR="002A2347" w:rsidRPr="009F2AF8" w14:paraId="71DEB243" w14:textId="77777777" w:rsidTr="009532AB">
        <w:trPr>
          <w:trHeight w:val="224"/>
        </w:trPr>
        <w:tc>
          <w:tcPr>
            <w:tcW w:w="93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8D6814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>Rural-urban commuting area (%)</w:t>
            </w:r>
          </w:p>
        </w:tc>
      </w:tr>
      <w:tr w:rsidR="002A2347" w:rsidRPr="009F2AF8" w14:paraId="27B5B637" w14:textId="77777777" w:rsidTr="009532AB">
        <w:trPr>
          <w:trHeight w:val="22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14:paraId="07699CDE" w14:textId="77777777" w:rsidR="002A2347" w:rsidRPr="009F2AF8" w:rsidRDefault="002A2347" w:rsidP="009532AB">
            <w:pPr>
              <w:ind w:firstLine="160"/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>Metropolitan core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9B3B31B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90.2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7DEB176E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95.8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3EEEC448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97.0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8ECD898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49.1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613E2246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90.6</w:t>
            </w:r>
          </w:p>
        </w:tc>
      </w:tr>
      <w:tr w:rsidR="002A2347" w:rsidRPr="009F2AF8" w14:paraId="287BE410" w14:textId="77777777" w:rsidTr="009532AB">
        <w:trPr>
          <w:trHeight w:val="22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14:paraId="011C2D35" w14:textId="77777777" w:rsidR="002A2347" w:rsidRPr="009F2AF8" w:rsidRDefault="002A2347" w:rsidP="009532AB">
            <w:pPr>
              <w:ind w:firstLine="160"/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>Non-metropolitan core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0FEF9D6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9.8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0C34755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4.2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1E945CE3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3.0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CBC39E5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50.9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1C05E055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9.4</w:t>
            </w:r>
          </w:p>
        </w:tc>
      </w:tr>
      <w:tr w:rsidR="002A2347" w:rsidRPr="009F2AF8" w14:paraId="0D1A1C92" w14:textId="77777777" w:rsidTr="009532AB">
        <w:trPr>
          <w:trHeight w:val="224"/>
        </w:trPr>
        <w:tc>
          <w:tcPr>
            <w:tcW w:w="93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E902B8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>Socioeconomic status (SES, %)</w:t>
            </w:r>
          </w:p>
        </w:tc>
      </w:tr>
      <w:tr w:rsidR="002A2347" w:rsidRPr="009F2AF8" w14:paraId="48440A03" w14:textId="77777777" w:rsidTr="009D7FCD">
        <w:trPr>
          <w:trHeight w:val="77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14:paraId="3DC6CAB5" w14:textId="77777777" w:rsidR="002A2347" w:rsidRPr="009F2AF8" w:rsidRDefault="002A2347" w:rsidP="009532AB">
            <w:pPr>
              <w:ind w:firstLine="160"/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>Lowest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E5B480A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13.1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5EE769A5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19.4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6ECCB9C1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30.1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EFF00A6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19.4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57C8AA8F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20.7</w:t>
            </w:r>
          </w:p>
        </w:tc>
      </w:tr>
      <w:tr w:rsidR="00461860" w:rsidRPr="009F2AF8" w14:paraId="43462B87" w14:textId="77777777" w:rsidTr="009532AB">
        <w:trPr>
          <w:trHeight w:val="22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14:paraId="7540FBAA" w14:textId="77777777" w:rsidR="00461860" w:rsidRPr="009F2AF8" w:rsidRDefault="00461860" w:rsidP="00461860">
            <w:pPr>
              <w:ind w:firstLine="160"/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>Lower-middle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9039C25" w14:textId="1B62BC93" w:rsidR="00461860" w:rsidRPr="009F2AF8" w:rsidRDefault="00461860" w:rsidP="00461860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hint="eastAsia"/>
                <w:sz w:val="18"/>
                <w:szCs w:val="18"/>
              </w:rPr>
              <w:t>17.7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7A8A2D27" w14:textId="35E91C62" w:rsidR="00461860" w:rsidRPr="009F2AF8" w:rsidRDefault="00461860" w:rsidP="00461860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hint="eastAsia"/>
                <w:sz w:val="18"/>
                <w:szCs w:val="18"/>
              </w:rPr>
              <w:t>21.5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21F318B9" w14:textId="4AF2B24B" w:rsidR="00461860" w:rsidRPr="009F2AF8" w:rsidRDefault="00461860" w:rsidP="00461860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hint="eastAsia"/>
                <w:sz w:val="18"/>
                <w:szCs w:val="18"/>
              </w:rPr>
              <w:t>24.9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60825E3" w14:textId="5BAEC727" w:rsidR="00461860" w:rsidRPr="009F2AF8" w:rsidRDefault="00461860" w:rsidP="00461860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hint="eastAsia"/>
                <w:sz w:val="18"/>
                <w:szCs w:val="18"/>
              </w:rPr>
              <w:t>27.6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01A21D2E" w14:textId="5B1B1030" w:rsidR="00461860" w:rsidRPr="009F2AF8" w:rsidRDefault="00461860" w:rsidP="00461860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hint="eastAsia"/>
                <w:sz w:val="18"/>
                <w:szCs w:val="18"/>
              </w:rPr>
              <w:t>22.0</w:t>
            </w:r>
          </w:p>
        </w:tc>
      </w:tr>
      <w:tr w:rsidR="002A2347" w:rsidRPr="009F2AF8" w14:paraId="0682CA4B" w14:textId="77777777" w:rsidTr="009532AB">
        <w:trPr>
          <w:trHeight w:val="22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14:paraId="7600AE43" w14:textId="77777777" w:rsidR="002A2347" w:rsidRPr="009F2AF8" w:rsidRDefault="002A2347" w:rsidP="009532AB">
            <w:pPr>
              <w:ind w:firstLine="160"/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>Middle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32A2BF1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22.1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53E469BB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20.7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7CB91913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19.1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403EE8D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23.1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05E392C9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20.8</w:t>
            </w:r>
          </w:p>
        </w:tc>
      </w:tr>
      <w:tr w:rsidR="002A2347" w:rsidRPr="009F2AF8" w14:paraId="1B565083" w14:textId="77777777" w:rsidTr="009532AB">
        <w:trPr>
          <w:trHeight w:val="22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14:paraId="6297453C" w14:textId="77777777" w:rsidR="002A2347" w:rsidRPr="009F2AF8" w:rsidRDefault="002A2347" w:rsidP="009532AB">
            <w:pPr>
              <w:ind w:firstLine="160"/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>Higher-middle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047EC28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23.8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23BA0CF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20.5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0494FCB8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15.5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2AFD850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17.2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0F0A5B1E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19.7</w:t>
            </w:r>
          </w:p>
        </w:tc>
      </w:tr>
      <w:tr w:rsidR="002A2347" w:rsidRPr="009F2AF8" w14:paraId="008E9CD4" w14:textId="77777777" w:rsidTr="009532AB">
        <w:trPr>
          <w:trHeight w:val="22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14:paraId="595B776C" w14:textId="77777777" w:rsidR="002A2347" w:rsidRPr="009F2AF8" w:rsidRDefault="002A2347" w:rsidP="009532AB">
            <w:pPr>
              <w:ind w:firstLine="160"/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>Highest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5014F2A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22.6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E46CB6F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17.1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3CF73E9C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10.3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429C5FA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12.1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019D09D3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16.2</w:t>
            </w:r>
          </w:p>
        </w:tc>
      </w:tr>
      <w:tr w:rsidR="002A2347" w:rsidRPr="009F2AF8" w14:paraId="022C5BD0" w14:textId="77777777" w:rsidTr="009532AB">
        <w:trPr>
          <w:trHeight w:val="22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14:paraId="7A2314D4" w14:textId="77777777" w:rsidR="002A2347" w:rsidRPr="009F2AF8" w:rsidRDefault="002A2347" w:rsidP="009532AB">
            <w:pPr>
              <w:ind w:firstLine="160"/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>Unknown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EE30DFA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0.7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579BEBD6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0.8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13B35D8B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0.1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3184714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0.6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356BC333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0.6</w:t>
            </w:r>
          </w:p>
        </w:tc>
      </w:tr>
      <w:tr w:rsidR="002A2347" w:rsidRPr="009F2AF8" w14:paraId="58738C47" w14:textId="77777777" w:rsidTr="009532AB">
        <w:trPr>
          <w:trHeight w:val="224"/>
        </w:trPr>
        <w:tc>
          <w:tcPr>
            <w:tcW w:w="93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CAFDB2" w14:textId="77777777" w:rsidR="002A2347" w:rsidRPr="009F2AF8" w:rsidRDefault="002A2347" w:rsidP="009532AB">
            <w:pPr>
              <w:contextualSpacing/>
              <w:jc w:val="both"/>
              <w:rPr>
                <w:rFonts w:ascii="Arial" w:eastAsia="Times New Roman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 xml:space="preserve">Stage of diagnosis </w:t>
            </w:r>
          </w:p>
        </w:tc>
      </w:tr>
      <w:tr w:rsidR="002A2347" w:rsidRPr="009F2AF8" w14:paraId="55B9D3BF" w14:textId="77777777" w:rsidTr="009532AB">
        <w:trPr>
          <w:trHeight w:val="22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14:paraId="63D95EE0" w14:textId="2A45193E" w:rsidR="002A2347" w:rsidRPr="009F2AF8" w:rsidRDefault="002A2347" w:rsidP="00665164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 xml:space="preserve">   Local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519A479" w14:textId="77777777" w:rsidR="002A2347" w:rsidRPr="009F2AF8" w:rsidRDefault="002A2347" w:rsidP="009532AB">
            <w:pPr>
              <w:contextualSpacing/>
              <w:jc w:val="both"/>
              <w:rPr>
                <w:rFonts w:ascii="Arial" w:eastAsia="Times New Roman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47.5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63C77B6A" w14:textId="77777777" w:rsidR="002A2347" w:rsidRPr="009F2AF8" w:rsidRDefault="002A2347" w:rsidP="009532AB">
            <w:pPr>
              <w:contextualSpacing/>
              <w:jc w:val="both"/>
              <w:rPr>
                <w:rFonts w:ascii="Arial" w:eastAsia="Times New Roman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48.3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76D679F4" w14:textId="77777777" w:rsidR="002A2347" w:rsidRPr="009F2AF8" w:rsidRDefault="002A2347" w:rsidP="009532AB">
            <w:pPr>
              <w:contextualSpacing/>
              <w:jc w:val="both"/>
              <w:rPr>
                <w:rFonts w:ascii="Arial" w:eastAsia="Times New Roman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38.6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D118DCA" w14:textId="77777777" w:rsidR="002A2347" w:rsidRPr="009F2AF8" w:rsidRDefault="002A2347" w:rsidP="009532AB">
            <w:pPr>
              <w:contextualSpacing/>
              <w:jc w:val="both"/>
              <w:rPr>
                <w:rFonts w:ascii="Arial" w:eastAsia="Times New Roman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42.4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45793382" w14:textId="77777777" w:rsidR="002A2347" w:rsidRPr="009F2AF8" w:rsidRDefault="002A2347" w:rsidP="009532AB">
            <w:pPr>
              <w:contextualSpacing/>
              <w:jc w:val="both"/>
              <w:rPr>
                <w:rFonts w:ascii="Arial" w:eastAsia="Times New Roman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44.8</w:t>
            </w:r>
          </w:p>
        </w:tc>
      </w:tr>
      <w:tr w:rsidR="002A2347" w:rsidRPr="009F2AF8" w14:paraId="72CC7F55" w14:textId="77777777" w:rsidTr="009532AB">
        <w:trPr>
          <w:trHeight w:val="22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14:paraId="54FD3834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 xml:space="preserve">   Regional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161F95C" w14:textId="77777777" w:rsidR="002A2347" w:rsidRPr="009F2AF8" w:rsidRDefault="002A2347" w:rsidP="009532AB">
            <w:pPr>
              <w:contextualSpacing/>
              <w:jc w:val="both"/>
              <w:rPr>
                <w:rFonts w:ascii="Arial" w:eastAsia="Times New Roman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28.1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76A8096C" w14:textId="77777777" w:rsidR="002A2347" w:rsidRPr="009F2AF8" w:rsidRDefault="002A2347" w:rsidP="009532AB">
            <w:pPr>
              <w:contextualSpacing/>
              <w:jc w:val="both"/>
              <w:rPr>
                <w:rFonts w:ascii="Arial" w:eastAsia="Times New Roman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27.0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277E6D9F" w14:textId="77777777" w:rsidR="002A2347" w:rsidRPr="009F2AF8" w:rsidRDefault="002A2347" w:rsidP="009532AB">
            <w:pPr>
              <w:contextualSpacing/>
              <w:jc w:val="both"/>
              <w:rPr>
                <w:rFonts w:ascii="Arial" w:eastAsia="Times New Roman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28.0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8402A21" w14:textId="77777777" w:rsidR="002A2347" w:rsidRPr="009F2AF8" w:rsidRDefault="002A2347" w:rsidP="009532AB">
            <w:pPr>
              <w:contextualSpacing/>
              <w:jc w:val="both"/>
              <w:rPr>
                <w:rFonts w:ascii="Arial" w:eastAsia="Times New Roman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27.0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109D04C4" w14:textId="77777777" w:rsidR="002A2347" w:rsidRPr="009F2AF8" w:rsidRDefault="002A2347" w:rsidP="009532AB">
            <w:pPr>
              <w:contextualSpacing/>
              <w:jc w:val="both"/>
              <w:rPr>
                <w:rFonts w:ascii="Arial" w:eastAsia="Times New Roman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27.5</w:t>
            </w:r>
          </w:p>
        </w:tc>
      </w:tr>
      <w:tr w:rsidR="002A2347" w:rsidRPr="009F2AF8" w14:paraId="5B46B937" w14:textId="77777777" w:rsidTr="009532AB">
        <w:trPr>
          <w:trHeight w:val="22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14:paraId="2A3DDF8F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 xml:space="preserve">   Distant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2B63835" w14:textId="77777777" w:rsidR="002A2347" w:rsidRPr="009F2AF8" w:rsidRDefault="002A2347" w:rsidP="009532AB">
            <w:pPr>
              <w:contextualSpacing/>
              <w:jc w:val="both"/>
              <w:rPr>
                <w:rFonts w:ascii="Arial" w:eastAsia="Times New Roman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16.2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3971921" w14:textId="77777777" w:rsidR="002A2347" w:rsidRPr="009F2AF8" w:rsidRDefault="002A2347" w:rsidP="009532AB">
            <w:pPr>
              <w:contextualSpacing/>
              <w:jc w:val="both"/>
              <w:rPr>
                <w:rFonts w:ascii="Arial" w:eastAsia="Times New Roman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16.0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16ABD298" w14:textId="77777777" w:rsidR="002A2347" w:rsidRPr="009F2AF8" w:rsidRDefault="002A2347" w:rsidP="009532AB">
            <w:pPr>
              <w:contextualSpacing/>
              <w:jc w:val="both"/>
              <w:rPr>
                <w:rFonts w:ascii="Arial" w:eastAsia="Times New Roman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20.9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8BACF42" w14:textId="77777777" w:rsidR="002A2347" w:rsidRPr="009F2AF8" w:rsidRDefault="002A2347" w:rsidP="009532AB">
            <w:pPr>
              <w:contextualSpacing/>
              <w:jc w:val="both"/>
              <w:rPr>
                <w:rFonts w:ascii="Arial" w:eastAsia="Times New Roman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18.3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11AE001B" w14:textId="77777777" w:rsidR="002A2347" w:rsidRPr="009F2AF8" w:rsidRDefault="002A2347" w:rsidP="009532AB">
            <w:pPr>
              <w:contextualSpacing/>
              <w:jc w:val="both"/>
              <w:rPr>
                <w:rFonts w:ascii="Arial" w:eastAsia="Times New Roman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17.6</w:t>
            </w:r>
          </w:p>
        </w:tc>
      </w:tr>
      <w:tr w:rsidR="002A2347" w:rsidRPr="009F2AF8" w14:paraId="32E268DE" w14:textId="77777777" w:rsidTr="009532AB">
        <w:trPr>
          <w:trHeight w:val="22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14:paraId="433C4FAB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 xml:space="preserve">   Unknown</w:t>
            </w:r>
            <w:r w:rsidRPr="009F2AF8">
              <w:rPr>
                <w:rFonts w:ascii="Arial" w:hAnsi="Arial"/>
                <w:sz w:val="18"/>
                <w:szCs w:val="18"/>
                <w:vertAlign w:val="superscript"/>
              </w:rPr>
              <w:t xml:space="preserve"> c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BC9210B" w14:textId="77777777" w:rsidR="002A2347" w:rsidRPr="009F2AF8" w:rsidRDefault="002A2347" w:rsidP="009532AB">
            <w:pPr>
              <w:contextualSpacing/>
              <w:jc w:val="both"/>
              <w:rPr>
                <w:rFonts w:ascii="Arial" w:eastAsia="Times New Roman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8.2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6E059F99" w14:textId="77777777" w:rsidR="002A2347" w:rsidRPr="009F2AF8" w:rsidRDefault="002A2347" w:rsidP="009532AB">
            <w:pPr>
              <w:contextualSpacing/>
              <w:jc w:val="both"/>
              <w:rPr>
                <w:rFonts w:ascii="Arial" w:eastAsia="Times New Roman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8.8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68C8B37B" w14:textId="77777777" w:rsidR="002A2347" w:rsidRPr="009F2AF8" w:rsidRDefault="002A2347" w:rsidP="009532AB">
            <w:pPr>
              <w:contextualSpacing/>
              <w:jc w:val="both"/>
              <w:rPr>
                <w:rFonts w:ascii="Arial" w:eastAsia="Times New Roman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12.5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69A5C1C" w14:textId="77777777" w:rsidR="002A2347" w:rsidRPr="009F2AF8" w:rsidRDefault="002A2347" w:rsidP="009532AB">
            <w:pPr>
              <w:contextualSpacing/>
              <w:jc w:val="both"/>
              <w:rPr>
                <w:rFonts w:ascii="Arial" w:eastAsia="Times New Roman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12.3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1ACC83A1" w14:textId="77777777" w:rsidR="002A2347" w:rsidRPr="009F2AF8" w:rsidRDefault="002A2347" w:rsidP="009532AB">
            <w:pPr>
              <w:contextualSpacing/>
              <w:jc w:val="both"/>
              <w:rPr>
                <w:rFonts w:ascii="Arial" w:eastAsia="Times New Roman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10.0</w:t>
            </w:r>
          </w:p>
        </w:tc>
      </w:tr>
      <w:tr w:rsidR="002A2347" w:rsidRPr="009F2AF8" w14:paraId="04284EDF" w14:textId="77777777" w:rsidTr="009532AB">
        <w:trPr>
          <w:trHeight w:val="334"/>
        </w:trPr>
        <w:tc>
          <w:tcPr>
            <w:tcW w:w="93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DDDB06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>First-course treatment types (%)</w:t>
            </w:r>
          </w:p>
        </w:tc>
      </w:tr>
      <w:tr w:rsidR="002A2347" w:rsidRPr="009F2AF8" w14:paraId="5B01D9F8" w14:textId="77777777" w:rsidTr="009532AB">
        <w:trPr>
          <w:trHeight w:val="22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14:paraId="196684C0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 xml:space="preserve">    Surgery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CFF7506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24.6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F390E4B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25.9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0AE6260C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15.3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A4E42D2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18.7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67664F6C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21.9</w:t>
            </w:r>
          </w:p>
        </w:tc>
      </w:tr>
      <w:tr w:rsidR="002A2347" w:rsidRPr="009F2AF8" w14:paraId="6C0CFC48" w14:textId="77777777" w:rsidTr="009532AB">
        <w:trPr>
          <w:trHeight w:val="22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14:paraId="7113E2F8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 xml:space="preserve">    Radiation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22F7492B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3.0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03BEC0E1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3.4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47FA2B70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3.6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3614E43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2.7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270453BB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3.3</w:t>
            </w:r>
          </w:p>
        </w:tc>
      </w:tr>
      <w:tr w:rsidR="002A2347" w:rsidRPr="009F2AF8" w14:paraId="5952CA3A" w14:textId="77777777" w:rsidTr="009532AB">
        <w:trPr>
          <w:trHeight w:val="22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14:paraId="49373DB5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 xml:space="preserve">    Chemotherapy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674723CA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37.0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2F34F0D3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33.9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1D078C78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27.7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5A4ABD0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27.6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59602AB2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32.4</w:t>
            </w:r>
          </w:p>
        </w:tc>
      </w:tr>
      <w:tr w:rsidR="002A2347" w:rsidRPr="009F2AF8" w14:paraId="1B6DBAA6" w14:textId="77777777" w:rsidTr="009532AB">
        <w:trPr>
          <w:trHeight w:val="224"/>
        </w:trPr>
        <w:tc>
          <w:tcPr>
            <w:tcW w:w="93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24EB8F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>Geocode match quality (%)</w:t>
            </w:r>
          </w:p>
        </w:tc>
      </w:tr>
      <w:tr w:rsidR="002A2347" w:rsidRPr="009F2AF8" w14:paraId="62A13299" w14:textId="77777777" w:rsidTr="009532AB">
        <w:trPr>
          <w:trHeight w:val="22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14:paraId="5B9E22C8" w14:textId="77777777" w:rsidR="002A2347" w:rsidRPr="009F2AF8" w:rsidRDefault="002A2347" w:rsidP="009532AB">
            <w:pPr>
              <w:ind w:firstLine="160"/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 xml:space="preserve">Street address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5CA94080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92.0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641C5347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93.7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2DB3B066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93.5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182F838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73.1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78795AE6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91.4</w:t>
            </w:r>
          </w:p>
        </w:tc>
      </w:tr>
      <w:tr w:rsidR="002A2347" w:rsidRPr="009F2AF8" w14:paraId="3459ED67" w14:textId="77777777" w:rsidTr="009532AB">
        <w:trPr>
          <w:trHeight w:val="22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14:paraId="5D1EF9F6" w14:textId="77777777" w:rsidR="002A2347" w:rsidRPr="009F2AF8" w:rsidRDefault="002A2347" w:rsidP="009532AB">
            <w:pPr>
              <w:ind w:firstLine="160"/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 xml:space="preserve">Area-level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08683F2B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8.0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224BFE35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6.3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586409D3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6.5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0D9C3F0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26.5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0D3E9154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8.6</w:t>
            </w:r>
          </w:p>
        </w:tc>
      </w:tr>
      <w:tr w:rsidR="002A2347" w:rsidRPr="009F2AF8" w14:paraId="05E9CD7F" w14:textId="77777777" w:rsidTr="009532AB">
        <w:trPr>
          <w:trHeight w:val="210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14:paraId="78F5507F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 xml:space="preserve">    Other or missing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61E0E4C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>&lt;0.1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7A1764AE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>&lt;0.1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6E7E56C7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>&lt;0.1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FD3FBF6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>0.4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02760D53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>&lt;0.1</w:t>
            </w:r>
          </w:p>
        </w:tc>
      </w:tr>
      <w:tr w:rsidR="002A2347" w:rsidRPr="009F2AF8" w14:paraId="5FE52D5D" w14:textId="77777777" w:rsidTr="009532AB">
        <w:trPr>
          <w:trHeight w:val="251"/>
        </w:trPr>
        <w:tc>
          <w:tcPr>
            <w:tcW w:w="93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7D3849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  <w:vertAlign w:val="superscript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 xml:space="preserve">Distance to primary interstate </w:t>
            </w:r>
            <w:proofErr w:type="spellStart"/>
            <w:r w:rsidRPr="009F2AF8">
              <w:rPr>
                <w:rFonts w:ascii="Arial" w:hAnsi="Arial"/>
                <w:sz w:val="18"/>
                <w:szCs w:val="18"/>
              </w:rPr>
              <w:t>highway</w:t>
            </w:r>
            <w:r w:rsidRPr="009F2AF8">
              <w:rPr>
                <w:rFonts w:ascii="Arial" w:hAnsi="Arial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2A2347" w:rsidRPr="009F2AF8" w14:paraId="1084703A" w14:textId="77777777" w:rsidTr="009532AB">
        <w:trPr>
          <w:trHeight w:val="22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14:paraId="760A2638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 xml:space="preserve">    &lt; 300 m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E691F96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10.8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21EDB767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11.3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37A1B246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10.2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14108B0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3.8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46F718EF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10.2</w:t>
            </w:r>
          </w:p>
        </w:tc>
      </w:tr>
      <w:tr w:rsidR="002A2347" w:rsidRPr="009F2AF8" w14:paraId="33A04EA3" w14:textId="77777777" w:rsidTr="009532AB">
        <w:trPr>
          <w:trHeight w:val="242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14:paraId="43D22E06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 xml:space="preserve">    300 – 1500 m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13C648F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38.5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4EAAD9F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41.8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2A13875A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43.0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A3C5253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12.5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072F10B3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38.7</w:t>
            </w:r>
          </w:p>
        </w:tc>
      </w:tr>
      <w:tr w:rsidR="002A2347" w:rsidRPr="009F2AF8" w14:paraId="30DB2810" w14:textId="77777777" w:rsidTr="009532AB">
        <w:trPr>
          <w:trHeight w:val="233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14:paraId="27F5921E" w14:textId="77777777" w:rsidR="002A2347" w:rsidRPr="009F2AF8" w:rsidRDefault="002A2347" w:rsidP="009532A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 xml:space="preserve">    &gt;1500 m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2F346A4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42.7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19E9CED5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40.6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39B07F45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40.4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30F5541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46.0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3E467AA0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41.5</w:t>
            </w:r>
          </w:p>
        </w:tc>
      </w:tr>
      <w:tr w:rsidR="002A2347" w:rsidRPr="009F2AF8" w14:paraId="3CD86D97" w14:textId="77777777" w:rsidTr="009532AB">
        <w:trPr>
          <w:trHeight w:val="22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14:paraId="629CC2C8" w14:textId="77777777" w:rsidR="002A2347" w:rsidRPr="009F2AF8" w:rsidRDefault="002A2347" w:rsidP="009532A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 xml:space="preserve">    % missing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2E94BBF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8.0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B0BB71A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6.3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4B7C3CAF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6.5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830D00D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37.7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03AA71B2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9.5</w:t>
            </w:r>
          </w:p>
        </w:tc>
      </w:tr>
      <w:tr w:rsidR="002A2347" w:rsidRPr="009F2AF8" w14:paraId="1BD84D7C" w14:textId="77777777" w:rsidTr="009532AB">
        <w:trPr>
          <w:trHeight w:val="224"/>
        </w:trPr>
        <w:tc>
          <w:tcPr>
            <w:tcW w:w="93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F10EF9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 xml:space="preserve">Distance to primary US and State </w:t>
            </w:r>
            <w:proofErr w:type="spellStart"/>
            <w:r w:rsidRPr="009F2AF8">
              <w:rPr>
                <w:rFonts w:ascii="Arial" w:hAnsi="Arial"/>
                <w:sz w:val="18"/>
                <w:szCs w:val="18"/>
              </w:rPr>
              <w:t>highways</w:t>
            </w:r>
            <w:r w:rsidRPr="009F2AF8">
              <w:rPr>
                <w:rFonts w:ascii="Arial" w:hAnsi="Arial"/>
                <w:sz w:val="18"/>
                <w:szCs w:val="18"/>
                <w:vertAlign w:val="superscript"/>
              </w:rPr>
              <w:t>d</w:t>
            </w:r>
            <w:proofErr w:type="spellEnd"/>
          </w:p>
        </w:tc>
      </w:tr>
      <w:tr w:rsidR="002A2347" w:rsidRPr="009F2AF8" w14:paraId="4B4BCA1B" w14:textId="77777777" w:rsidTr="009532AB">
        <w:trPr>
          <w:trHeight w:val="251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14:paraId="54215E85" w14:textId="77777777" w:rsidR="002A2347" w:rsidRPr="009F2AF8" w:rsidRDefault="002A2347" w:rsidP="009532A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 xml:space="preserve">    &lt; 300 m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1F33F14E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4.9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26BD00C6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3.4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3BD371B0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4.0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9BD4AE6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5.5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2DEF2ADA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4.1</w:t>
            </w:r>
          </w:p>
        </w:tc>
      </w:tr>
      <w:tr w:rsidR="002A2347" w:rsidRPr="009F2AF8" w14:paraId="68087249" w14:textId="77777777" w:rsidTr="009532AB">
        <w:trPr>
          <w:trHeight w:val="22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14:paraId="359550A4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 xml:space="preserve">    300 – 1500 m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3C436D75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17.9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01CAFF18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12.9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63A8EA2C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14.1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22C8B80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10.6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61F0A575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14.4</w:t>
            </w:r>
          </w:p>
        </w:tc>
      </w:tr>
      <w:tr w:rsidR="002A2347" w:rsidRPr="009F2AF8" w14:paraId="5762CD3C" w14:textId="77777777" w:rsidTr="009532AB">
        <w:trPr>
          <w:trHeight w:val="224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14:paraId="2715533B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 xml:space="preserve">    &gt;1500 m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826C9CF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69.2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03190011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77.4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71243502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75.5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5128DB6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46.1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03D32C9A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71.9</w:t>
            </w:r>
          </w:p>
        </w:tc>
      </w:tr>
      <w:tr w:rsidR="002A2347" w:rsidRPr="009F2AF8" w14:paraId="6A5E0631" w14:textId="77777777" w:rsidTr="009532AB">
        <w:trPr>
          <w:trHeight w:val="174"/>
        </w:trPr>
        <w:tc>
          <w:tcPr>
            <w:tcW w:w="298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46866F8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hAnsi="Arial"/>
                <w:sz w:val="18"/>
                <w:szCs w:val="18"/>
              </w:rPr>
              <w:t xml:space="preserve">    % missing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442E859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8.0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5D87747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6.3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C648335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6.5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70A6CBC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37.7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5FA3208" w14:textId="77777777" w:rsidR="002A2347" w:rsidRPr="009F2AF8" w:rsidRDefault="002A2347" w:rsidP="009532AB">
            <w:pPr>
              <w:contextualSpacing/>
              <w:jc w:val="both"/>
              <w:rPr>
                <w:rFonts w:ascii="Arial" w:hAnsi="Arial"/>
                <w:sz w:val="18"/>
                <w:szCs w:val="18"/>
              </w:rPr>
            </w:pPr>
            <w:r w:rsidRPr="009F2AF8">
              <w:rPr>
                <w:rFonts w:ascii="Arial" w:eastAsia="Times New Roman" w:hAnsi="Arial"/>
                <w:sz w:val="18"/>
                <w:szCs w:val="18"/>
              </w:rPr>
              <w:t>9.5</w:t>
            </w:r>
          </w:p>
        </w:tc>
      </w:tr>
    </w:tbl>
    <w:p w14:paraId="342062DD" w14:textId="77777777" w:rsidR="002A2347" w:rsidRPr="009F2AF8" w:rsidRDefault="002A2347" w:rsidP="002A2347">
      <w:pPr>
        <w:rPr>
          <w:rFonts w:ascii="Arial" w:eastAsia="Times New Roman" w:hAnsi="Arial"/>
          <w:sz w:val="16"/>
          <w:szCs w:val="16"/>
          <w:lang w:eastAsia="en-US"/>
        </w:rPr>
      </w:pPr>
      <w:r w:rsidRPr="009F2AF8">
        <w:rPr>
          <w:rFonts w:ascii="Arial" w:eastAsia="Times New Roman" w:hAnsi="Arial"/>
          <w:sz w:val="16"/>
          <w:szCs w:val="16"/>
          <w:vertAlign w:val="superscript"/>
          <w:lang w:eastAsia="en-US"/>
        </w:rPr>
        <w:t xml:space="preserve">a </w:t>
      </w:r>
      <w:r w:rsidRPr="009F2AF8">
        <w:rPr>
          <w:rFonts w:ascii="Arial" w:eastAsia="Times New Roman" w:hAnsi="Arial"/>
          <w:sz w:val="16"/>
          <w:szCs w:val="16"/>
          <w:lang w:eastAsia="en-US"/>
        </w:rPr>
        <w:t>Percentage of patients with exposure assignment available (requires a monitor for that pollutant ≤25 km from residential address and non-missing geocode).</w:t>
      </w:r>
    </w:p>
    <w:p w14:paraId="597D82B0" w14:textId="77777777" w:rsidR="002A2347" w:rsidRPr="009F2AF8" w:rsidRDefault="002A2347" w:rsidP="002A2347">
      <w:pPr>
        <w:tabs>
          <w:tab w:val="left" w:pos="5339"/>
        </w:tabs>
        <w:contextualSpacing/>
        <w:rPr>
          <w:rFonts w:ascii="Arial" w:hAnsi="Arial" w:cs="Arial"/>
          <w:sz w:val="16"/>
          <w:szCs w:val="16"/>
        </w:rPr>
      </w:pPr>
      <w:r w:rsidRPr="0070191B">
        <w:rPr>
          <w:rFonts w:ascii="Arial" w:hAnsi="Arial" w:cs="Arial"/>
          <w:sz w:val="16"/>
          <w:szCs w:val="16"/>
          <w:vertAlign w:val="superscript"/>
        </w:rPr>
        <w:t xml:space="preserve">b </w:t>
      </w:r>
      <w:proofErr w:type="gramStart"/>
      <w:r w:rsidRPr="0070191B">
        <w:rPr>
          <w:rFonts w:ascii="Arial" w:eastAsia="Times New Roman" w:hAnsi="Arial" w:cs="Arial"/>
          <w:sz w:val="16"/>
          <w:szCs w:val="16"/>
        </w:rPr>
        <w:t>The</w:t>
      </w:r>
      <w:proofErr w:type="gramEnd"/>
      <w:r w:rsidRPr="0070191B">
        <w:rPr>
          <w:rFonts w:ascii="Arial" w:eastAsia="Times New Roman" w:hAnsi="Arial" w:cs="Arial"/>
          <w:sz w:val="16"/>
          <w:szCs w:val="16"/>
        </w:rPr>
        <w:t xml:space="preserve"> categories of </w:t>
      </w:r>
      <w:r w:rsidRPr="009F2AF8">
        <w:rPr>
          <w:rFonts w:ascii="Arial" w:hAnsi="Arial" w:cs="Arial"/>
          <w:sz w:val="16"/>
          <w:szCs w:val="16"/>
        </w:rPr>
        <w:t>PM</w:t>
      </w:r>
      <w:r w:rsidRPr="009F2AF8">
        <w:rPr>
          <w:rFonts w:ascii="Arial" w:hAnsi="Arial" w:cs="Arial"/>
          <w:sz w:val="16"/>
          <w:szCs w:val="16"/>
          <w:vertAlign w:val="subscript"/>
        </w:rPr>
        <w:t>2.5</w:t>
      </w:r>
      <w:r w:rsidRPr="009F2AF8">
        <w:rPr>
          <w:rFonts w:ascii="Arial" w:hAnsi="Arial" w:cs="Arial"/>
          <w:sz w:val="16"/>
          <w:szCs w:val="16"/>
        </w:rPr>
        <w:t xml:space="preserve"> exposure were 0-10, 10-15, 15+µg/m</w:t>
      </w:r>
      <w:r w:rsidRPr="009F2AF8">
        <w:rPr>
          <w:rFonts w:ascii="Arial" w:hAnsi="Arial" w:cs="Arial"/>
          <w:sz w:val="16"/>
          <w:szCs w:val="16"/>
          <w:vertAlign w:val="superscript"/>
        </w:rPr>
        <w:t>3</w:t>
      </w:r>
      <w:r w:rsidRPr="009F2AF8">
        <w:rPr>
          <w:rFonts w:ascii="Arial" w:hAnsi="Arial" w:cs="Arial"/>
          <w:sz w:val="16"/>
          <w:szCs w:val="16"/>
        </w:rPr>
        <w:t>.</w:t>
      </w:r>
    </w:p>
    <w:p w14:paraId="3F0B81F0" w14:textId="77777777" w:rsidR="002A2347" w:rsidRPr="009F2AF8" w:rsidRDefault="002A2347" w:rsidP="002A2347">
      <w:pPr>
        <w:tabs>
          <w:tab w:val="left" w:pos="5339"/>
        </w:tabs>
        <w:contextualSpacing/>
        <w:rPr>
          <w:rFonts w:ascii="Arial" w:hAnsi="Arial" w:cs="Arial"/>
          <w:sz w:val="16"/>
          <w:szCs w:val="16"/>
          <w:vertAlign w:val="superscript"/>
        </w:rPr>
      </w:pPr>
      <w:r w:rsidRPr="009F2AF8">
        <w:rPr>
          <w:rFonts w:ascii="Arial" w:hAnsi="Arial" w:cs="Arial"/>
          <w:sz w:val="16"/>
          <w:szCs w:val="16"/>
          <w:vertAlign w:val="superscript"/>
        </w:rPr>
        <w:t>c</w:t>
      </w:r>
      <w:r w:rsidRPr="009F2AF8">
        <w:rPr>
          <w:rFonts w:ascii="Arial" w:hAnsi="Arial" w:cs="Arial"/>
          <w:sz w:val="16"/>
          <w:szCs w:val="16"/>
        </w:rPr>
        <w:t xml:space="preserve"> Insufficient evidence available to assign a stage (e.g., patient dies before workup is complete, patient refuses diagnostic procedure, or limited workup is performed due to patient’s age or simultaneous contraindicating condition).</w:t>
      </w:r>
    </w:p>
    <w:p w14:paraId="3784B286" w14:textId="77777777" w:rsidR="002A2347" w:rsidRPr="009F2AF8" w:rsidRDefault="002A2347" w:rsidP="002A2347">
      <w:pPr>
        <w:tabs>
          <w:tab w:val="left" w:pos="5339"/>
        </w:tabs>
        <w:contextualSpacing/>
        <w:rPr>
          <w:rFonts w:ascii="Arial" w:hAnsi="Arial" w:cs="Arial"/>
          <w:sz w:val="16"/>
          <w:szCs w:val="16"/>
        </w:rPr>
      </w:pPr>
      <w:r w:rsidRPr="009F2AF8">
        <w:rPr>
          <w:rFonts w:ascii="Arial" w:hAnsi="Arial" w:cs="Arial"/>
          <w:sz w:val="16"/>
          <w:szCs w:val="16"/>
          <w:vertAlign w:val="superscript"/>
        </w:rPr>
        <w:t>d</w:t>
      </w:r>
      <w:r w:rsidRPr="009F2AF8">
        <w:rPr>
          <w:rFonts w:ascii="Arial" w:hAnsi="Arial" w:cs="Arial"/>
          <w:sz w:val="16"/>
          <w:szCs w:val="16"/>
        </w:rPr>
        <w:t xml:space="preserve"> Distance values are primarily missing for participants with poor geocode matches (worse than street address match).</w:t>
      </w:r>
    </w:p>
    <w:p w14:paraId="78C18C74" w14:textId="37E6353E" w:rsidR="002A2347" w:rsidRPr="00973EF8" w:rsidRDefault="002A2347" w:rsidP="002A2347">
      <w:pPr>
        <w:tabs>
          <w:tab w:val="left" w:pos="5339"/>
        </w:tabs>
        <w:spacing w:after="120"/>
        <w:rPr>
          <w:rFonts w:ascii="Arial" w:hAnsi="Arial" w:cs="Arial"/>
          <w:b/>
        </w:rPr>
      </w:pPr>
    </w:p>
    <w:p w14:paraId="34362CD0" w14:textId="77777777" w:rsidR="002A2347" w:rsidRPr="00973EF8" w:rsidRDefault="002A2347" w:rsidP="002A2347">
      <w:pPr>
        <w:rPr>
          <w:rFonts w:ascii="Arial" w:hAnsi="Arial" w:cs="Arial"/>
          <w:bCs/>
        </w:rPr>
      </w:pPr>
      <w:r w:rsidRPr="00973EF8" w:rsidDel="001E15A8">
        <w:rPr>
          <w:rFonts w:ascii="Arial" w:hAnsi="Arial" w:cs="Arial"/>
          <w:b/>
        </w:rPr>
        <w:lastRenderedPageBreak/>
        <w:t xml:space="preserve"> </w:t>
      </w:r>
      <w:proofErr w:type="spellStart"/>
      <w:r w:rsidRPr="00973EF8">
        <w:rPr>
          <w:rFonts w:ascii="Arial" w:hAnsi="Arial" w:cs="Arial"/>
          <w:b/>
          <w:bCs/>
        </w:rPr>
        <w:t>eTable</w:t>
      </w:r>
      <w:proofErr w:type="spellEnd"/>
      <w:r w:rsidRPr="00973EF8">
        <w:rPr>
          <w:rFonts w:ascii="Arial" w:hAnsi="Arial" w:cs="Arial"/>
          <w:b/>
          <w:bCs/>
        </w:rPr>
        <w:t xml:space="preserve"> 2</w:t>
      </w:r>
      <w:r w:rsidRPr="00973EF8">
        <w:rPr>
          <w:rFonts w:ascii="Arial" w:hAnsi="Arial" w:cs="Arial"/>
          <w:bCs/>
        </w:rPr>
        <w:t xml:space="preserve">. </w:t>
      </w:r>
      <w:r w:rsidRPr="00973EF8">
        <w:rPr>
          <w:rFonts w:ascii="Arial" w:hAnsi="Arial" w:cs="Arial"/>
          <w:szCs w:val="20"/>
        </w:rPr>
        <w:t>Adjusted hazard ratios for all-cause mortality and liver cancer specific survival from pooled and stage-specific Cox proportional hazard models.</w:t>
      </w:r>
    </w:p>
    <w:tbl>
      <w:tblPr>
        <w:tblStyle w:val="LightShading1"/>
        <w:tblpPr w:leftFromText="180" w:rightFromText="180" w:vertAnchor="text" w:horzAnchor="page" w:tblpX="1090" w:tblpY="120"/>
        <w:tblW w:w="10166" w:type="dxa"/>
        <w:tblLayout w:type="fixed"/>
        <w:tblLook w:val="0620" w:firstRow="1" w:lastRow="0" w:firstColumn="0" w:lastColumn="0" w:noHBand="1" w:noVBand="1"/>
      </w:tblPr>
      <w:tblGrid>
        <w:gridCol w:w="1616"/>
        <w:gridCol w:w="1620"/>
        <w:gridCol w:w="1710"/>
        <w:gridCol w:w="1710"/>
        <w:gridCol w:w="1800"/>
        <w:gridCol w:w="15"/>
        <w:gridCol w:w="1695"/>
      </w:tblGrid>
      <w:tr w:rsidR="002A2347" w:rsidRPr="009F2AF8" w14:paraId="4FC08D6C" w14:textId="77777777" w:rsidTr="009532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tcW w:w="10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61E5FB" w14:textId="77777777" w:rsidR="002A2347" w:rsidRPr="009F2AF8" w:rsidRDefault="002A2347" w:rsidP="009532AB">
            <w:pPr>
              <w:tabs>
                <w:tab w:val="left" w:pos="5339"/>
              </w:tabs>
              <w:contextualSpacing/>
              <w:rPr>
                <w:rFonts w:ascii="Arial" w:eastAsia="Times New Roman" w:hAnsi="Arial"/>
                <w:b w:val="0"/>
                <w:sz w:val="16"/>
                <w:szCs w:val="16"/>
                <w:lang w:eastAsia="zh-CN"/>
              </w:rPr>
            </w:pPr>
            <w:r w:rsidRPr="009F2AF8">
              <w:rPr>
                <w:rFonts w:ascii="Arial" w:eastAsia="Times New Roman" w:hAnsi="Arial"/>
                <w:b w:val="0"/>
                <w:sz w:val="16"/>
                <w:szCs w:val="16"/>
              </w:rPr>
              <w:t xml:space="preserve">                                                                                         Hazard Ratio (95% confidence </w:t>
            </w:r>
            <w:proofErr w:type="gramStart"/>
            <w:r w:rsidRPr="009F2AF8">
              <w:rPr>
                <w:rFonts w:ascii="Arial" w:eastAsia="Times New Roman" w:hAnsi="Arial"/>
                <w:b w:val="0"/>
                <w:sz w:val="16"/>
                <w:szCs w:val="16"/>
              </w:rPr>
              <w:t>interval)</w:t>
            </w:r>
            <w:r w:rsidRPr="009F2AF8">
              <w:rPr>
                <w:rFonts w:ascii="Arial" w:eastAsia="Times New Roman" w:hAnsi="Arial"/>
                <w:b w:val="0"/>
                <w:sz w:val="16"/>
                <w:szCs w:val="16"/>
                <w:vertAlign w:val="superscript"/>
                <w:lang w:eastAsia="zh-CN"/>
              </w:rPr>
              <w:t>c</w:t>
            </w:r>
            <w:proofErr w:type="gramEnd"/>
          </w:p>
        </w:tc>
      </w:tr>
      <w:tr w:rsidR="002A2347" w:rsidRPr="009F2AF8" w14:paraId="3ADB0433" w14:textId="77777777" w:rsidTr="009532AB">
        <w:trPr>
          <w:trHeight w:val="27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FE4DC4" w14:textId="77777777" w:rsidR="002A2347" w:rsidRPr="009F2AF8" w:rsidRDefault="002A2347" w:rsidP="009532AB">
            <w:pPr>
              <w:tabs>
                <w:tab w:val="left" w:pos="5339"/>
              </w:tabs>
              <w:contextualSpacing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1066" w14:textId="77777777" w:rsidR="002A2347" w:rsidRPr="009F2AF8" w:rsidRDefault="002A2347" w:rsidP="009532AB">
            <w:pPr>
              <w:tabs>
                <w:tab w:val="left" w:pos="5339"/>
              </w:tabs>
              <w:contextualSpacing/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FBBD" w14:textId="15955D93" w:rsidR="002A2347" w:rsidRPr="009F2AF8" w:rsidRDefault="002A2347" w:rsidP="008F4D76">
            <w:pPr>
              <w:tabs>
                <w:tab w:val="left" w:pos="5339"/>
              </w:tabs>
              <w:contextualSpacing/>
              <w:rPr>
                <w:rFonts w:ascii="Arial" w:eastAsia="Times New Roman" w:hAnsi="Arial"/>
                <w:sz w:val="16"/>
                <w:szCs w:val="16"/>
                <w:lang w:eastAsia="zh-CN"/>
              </w:rPr>
            </w:pPr>
            <w:r w:rsidRPr="009F2AF8">
              <w:rPr>
                <w:rFonts w:ascii="Arial" w:hAnsi="Arial"/>
                <w:color w:val="auto"/>
                <w:sz w:val="16"/>
                <w:szCs w:val="16"/>
              </w:rPr>
              <w:t>Local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3D9B" w14:textId="77777777" w:rsidR="002A2347" w:rsidRPr="009F2AF8" w:rsidRDefault="002A2347" w:rsidP="009532AB">
            <w:pPr>
              <w:tabs>
                <w:tab w:val="left" w:pos="5339"/>
              </w:tabs>
              <w:contextualSpacing/>
              <w:rPr>
                <w:rFonts w:ascii="Arial" w:eastAsia="Times New Roman" w:hAnsi="Arial"/>
                <w:sz w:val="16"/>
                <w:szCs w:val="16"/>
              </w:rPr>
            </w:pPr>
            <w:r w:rsidRPr="009F2AF8">
              <w:rPr>
                <w:rFonts w:ascii="Arial" w:hAnsi="Arial"/>
                <w:color w:val="auto"/>
                <w:sz w:val="16"/>
                <w:szCs w:val="16"/>
              </w:rPr>
              <w:t>Regional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22C7" w14:textId="77777777" w:rsidR="002A2347" w:rsidRPr="009F2AF8" w:rsidRDefault="002A2347" w:rsidP="009532AB">
            <w:pPr>
              <w:tabs>
                <w:tab w:val="left" w:pos="5339"/>
              </w:tabs>
              <w:contextualSpacing/>
              <w:rPr>
                <w:rFonts w:ascii="Arial" w:eastAsia="Times New Roman" w:hAnsi="Arial"/>
                <w:sz w:val="16"/>
                <w:szCs w:val="16"/>
              </w:rPr>
            </w:pPr>
            <w:r w:rsidRPr="009F2AF8">
              <w:rPr>
                <w:rFonts w:ascii="Arial" w:hAnsi="Arial"/>
                <w:color w:val="auto"/>
                <w:sz w:val="16"/>
                <w:szCs w:val="16"/>
              </w:rPr>
              <w:t>Distant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D9FF" w14:textId="77777777" w:rsidR="002A2347" w:rsidRPr="009F2AF8" w:rsidRDefault="002A2347" w:rsidP="009532AB">
            <w:pPr>
              <w:tabs>
                <w:tab w:val="left" w:pos="5339"/>
              </w:tabs>
              <w:contextualSpacing/>
              <w:rPr>
                <w:rFonts w:ascii="Arial" w:eastAsia="Times New Roman" w:hAnsi="Arial"/>
                <w:sz w:val="16"/>
                <w:szCs w:val="16"/>
              </w:rPr>
            </w:pPr>
            <w:r w:rsidRPr="009F2AF8">
              <w:rPr>
                <w:rFonts w:ascii="Arial" w:hAnsi="Arial"/>
                <w:color w:val="auto"/>
                <w:sz w:val="16"/>
                <w:szCs w:val="16"/>
              </w:rPr>
              <w:t>Overall</w:t>
            </w:r>
          </w:p>
        </w:tc>
      </w:tr>
      <w:tr w:rsidR="002A2347" w:rsidRPr="009F2AF8" w14:paraId="5FF4B70A" w14:textId="77777777" w:rsidTr="009532AB">
        <w:trPr>
          <w:trHeight w:val="296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F3CECF8" w14:textId="3848E64B" w:rsidR="002A2347" w:rsidRPr="00F34700" w:rsidRDefault="002A2347" w:rsidP="009532AB">
            <w:pPr>
              <w:tabs>
                <w:tab w:val="left" w:pos="5339"/>
              </w:tabs>
              <w:ind w:left="179"/>
              <w:contextualSpacing/>
              <w:rPr>
                <w:rFonts w:ascii="Arial" w:hAnsi="Arial"/>
                <w:sz w:val="16"/>
                <w:szCs w:val="16"/>
              </w:rPr>
            </w:pPr>
            <w:r w:rsidRPr="00F34700">
              <w:rPr>
                <w:rFonts w:ascii="Arial" w:hAnsi="Arial"/>
                <w:sz w:val="16"/>
                <w:szCs w:val="16"/>
              </w:rPr>
              <w:t>All-</w:t>
            </w:r>
            <w:proofErr w:type="gramStart"/>
            <w:r w:rsidRPr="00F34700">
              <w:rPr>
                <w:rFonts w:ascii="Arial" w:hAnsi="Arial"/>
                <w:sz w:val="16"/>
                <w:szCs w:val="16"/>
              </w:rPr>
              <w:t xml:space="preserve">cause </w:t>
            </w:r>
            <w:r w:rsidR="00F34700" w:rsidRPr="009D7FCD">
              <w:rPr>
                <w:rFonts w:ascii="Arial" w:hAnsi="Arial" w:hint="eastAsia"/>
                <w:sz w:val="16"/>
                <w:szCs w:val="16"/>
                <w:lang w:eastAsia="zh-CN"/>
              </w:rPr>
              <w:t xml:space="preserve"> mortality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DB21" w14:textId="77777777" w:rsidR="002A2347" w:rsidRPr="009F2AF8" w:rsidRDefault="002A2347" w:rsidP="009532AB">
            <w:pPr>
              <w:tabs>
                <w:tab w:val="left" w:pos="5339"/>
              </w:tabs>
              <w:ind w:left="179"/>
              <w:contextualSpacing/>
              <w:rPr>
                <w:rFonts w:ascii="Arial" w:hAnsi="Arial"/>
                <w:sz w:val="16"/>
                <w:szCs w:val="16"/>
                <w:lang w:eastAsia="zh-CN"/>
              </w:rPr>
            </w:pPr>
            <w:r w:rsidRPr="009F2AF8">
              <w:rPr>
                <w:rFonts w:ascii="Arial" w:hAnsi="Arial"/>
                <w:sz w:val="16"/>
                <w:szCs w:val="16"/>
              </w:rPr>
              <w:t xml:space="preserve">Base </w:t>
            </w:r>
            <w:proofErr w:type="spellStart"/>
            <w:r w:rsidRPr="009F2AF8">
              <w:rPr>
                <w:rFonts w:ascii="Arial" w:hAnsi="Arial"/>
                <w:sz w:val="16"/>
                <w:szCs w:val="16"/>
              </w:rPr>
              <w:t>model</w:t>
            </w:r>
            <w:r w:rsidRPr="009F2AF8">
              <w:rPr>
                <w:rFonts w:ascii="Arial" w:hAnsi="Arial"/>
                <w:sz w:val="16"/>
                <w:szCs w:val="16"/>
                <w:vertAlign w:val="superscript"/>
                <w:lang w:eastAsia="zh-CN"/>
              </w:rPr>
              <w:t>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276B3" w14:textId="77777777" w:rsidR="002A2347" w:rsidRPr="00591E33" w:rsidRDefault="002A2347" w:rsidP="009532AB">
            <w:pPr>
              <w:tabs>
                <w:tab w:val="left" w:pos="5339"/>
              </w:tabs>
              <w:contextualSpacing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591E33">
              <w:rPr>
                <w:rFonts w:ascii="Arial" w:eastAsia="Times New Roman" w:hAnsi="Arial"/>
                <w:color w:val="auto"/>
                <w:sz w:val="16"/>
                <w:szCs w:val="16"/>
              </w:rPr>
              <w:t>1.41 (1.37 – 1.45)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09894" w14:textId="77777777" w:rsidR="002A2347" w:rsidRPr="00591E33" w:rsidRDefault="002A2347" w:rsidP="009532AB">
            <w:pPr>
              <w:tabs>
                <w:tab w:val="left" w:pos="5339"/>
              </w:tabs>
              <w:contextualSpacing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591E33">
              <w:rPr>
                <w:rFonts w:ascii="Arial" w:eastAsia="Times New Roman" w:hAnsi="Arial"/>
                <w:color w:val="auto"/>
                <w:sz w:val="16"/>
                <w:szCs w:val="16"/>
              </w:rPr>
              <w:t>1.24 (1.20 – 1.28)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40A7" w14:textId="77777777" w:rsidR="002A2347" w:rsidRPr="00591E33" w:rsidRDefault="002A2347" w:rsidP="009532AB">
            <w:pPr>
              <w:tabs>
                <w:tab w:val="left" w:pos="5339"/>
              </w:tabs>
              <w:contextualSpacing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591E33">
              <w:rPr>
                <w:rFonts w:ascii="Arial" w:eastAsia="Times New Roman" w:hAnsi="Arial"/>
                <w:color w:val="auto"/>
                <w:sz w:val="16"/>
                <w:szCs w:val="16"/>
              </w:rPr>
              <w:t>1.02 (0.99 – 1.06)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2D2C" w14:textId="77777777" w:rsidR="002A2347" w:rsidRPr="00591E33" w:rsidRDefault="002A2347" w:rsidP="009532AB">
            <w:pPr>
              <w:tabs>
                <w:tab w:val="left" w:pos="5339"/>
              </w:tabs>
              <w:contextualSpacing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591E33">
              <w:rPr>
                <w:rFonts w:ascii="Arial" w:hAnsi="Arial"/>
                <w:color w:val="auto"/>
                <w:sz w:val="16"/>
                <w:szCs w:val="16"/>
              </w:rPr>
              <w:t>1.28 (1.26 – 1.31)</w:t>
            </w:r>
          </w:p>
        </w:tc>
      </w:tr>
      <w:tr w:rsidR="00F34700" w:rsidRPr="009F2AF8" w14:paraId="0FF19A05" w14:textId="77777777" w:rsidTr="009532AB">
        <w:trPr>
          <w:trHeight w:val="314"/>
        </w:trPr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1EF477" w14:textId="77777777" w:rsidR="00F34700" w:rsidRPr="009F2AF8" w:rsidRDefault="00F34700" w:rsidP="00F34700">
            <w:pPr>
              <w:tabs>
                <w:tab w:val="left" w:pos="5339"/>
              </w:tabs>
              <w:ind w:left="179"/>
              <w:contextualSpacing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6069" w14:textId="77777777" w:rsidR="00F34700" w:rsidRPr="009F2AF8" w:rsidRDefault="00F34700" w:rsidP="00F34700">
            <w:pPr>
              <w:tabs>
                <w:tab w:val="left" w:pos="5339"/>
              </w:tabs>
              <w:ind w:left="179"/>
              <w:contextualSpacing/>
              <w:rPr>
                <w:rFonts w:ascii="Arial" w:hAnsi="Arial"/>
                <w:sz w:val="16"/>
                <w:szCs w:val="16"/>
                <w:lang w:eastAsia="zh-CN"/>
              </w:rPr>
            </w:pPr>
            <w:r w:rsidRPr="009F2AF8">
              <w:rPr>
                <w:rFonts w:ascii="Arial" w:hAnsi="Arial"/>
                <w:sz w:val="16"/>
                <w:szCs w:val="16"/>
              </w:rPr>
              <w:t xml:space="preserve">Fully adjusted </w:t>
            </w:r>
            <w:proofErr w:type="spellStart"/>
            <w:r w:rsidRPr="009F2AF8">
              <w:rPr>
                <w:rFonts w:ascii="Arial" w:hAnsi="Arial"/>
                <w:sz w:val="16"/>
                <w:szCs w:val="16"/>
              </w:rPr>
              <w:t>model</w:t>
            </w:r>
            <w:r w:rsidRPr="009F2AF8">
              <w:rPr>
                <w:rFonts w:ascii="Arial" w:hAnsi="Arial"/>
                <w:sz w:val="16"/>
                <w:szCs w:val="16"/>
                <w:vertAlign w:val="superscript"/>
                <w:lang w:eastAsia="zh-CN"/>
              </w:rPr>
              <w:t>b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05431" w14:textId="5FB79174" w:rsidR="00F34700" w:rsidRPr="00591E33" w:rsidRDefault="00F34700" w:rsidP="00F34700">
            <w:pPr>
              <w:tabs>
                <w:tab w:val="left" w:pos="5339"/>
              </w:tabs>
              <w:contextualSpacing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374BB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1.31 (1.26 – 1.35)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AB08C" w14:textId="2053F08D" w:rsidR="00F34700" w:rsidRPr="00591E33" w:rsidRDefault="00F34700" w:rsidP="00F34700">
            <w:pPr>
              <w:tabs>
                <w:tab w:val="left" w:pos="5339"/>
              </w:tabs>
              <w:contextualSpacing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374BB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1.19 (1.14 – 1.23)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AF0B" w14:textId="4F4009CB" w:rsidR="00F34700" w:rsidRPr="00591E33" w:rsidRDefault="00F34700" w:rsidP="00F34700">
            <w:pPr>
              <w:tabs>
                <w:tab w:val="left" w:pos="5339"/>
              </w:tabs>
              <w:contextualSpacing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374BB8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1.05 (1.01 – 1.10)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1E14" w14:textId="77777777" w:rsidR="00F34700" w:rsidRPr="00374BB8" w:rsidRDefault="00F34700" w:rsidP="00F34700">
            <w:pPr>
              <w:tabs>
                <w:tab w:val="left" w:pos="5339"/>
              </w:tabs>
              <w:contextualSpacing/>
              <w:jc w:val="center"/>
              <w:rPr>
                <w:rFonts w:ascii="Arial" w:hAnsi="Arial"/>
                <w:sz w:val="16"/>
                <w:szCs w:val="16"/>
              </w:rPr>
            </w:pPr>
            <w:r w:rsidRPr="00374BB8">
              <w:rPr>
                <w:rFonts w:ascii="Arial" w:hAnsi="Arial"/>
                <w:color w:val="auto"/>
                <w:sz w:val="16"/>
                <w:szCs w:val="16"/>
              </w:rPr>
              <w:t>1.18 (1.16 – 1.20)</w:t>
            </w:r>
          </w:p>
        </w:tc>
      </w:tr>
      <w:tr w:rsidR="002A2347" w:rsidRPr="009F2AF8" w14:paraId="7FEED2AE" w14:textId="77777777" w:rsidTr="009532AB">
        <w:trPr>
          <w:trHeight w:val="270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2AE607F" w14:textId="77777777" w:rsidR="002A2347" w:rsidRPr="009F2AF8" w:rsidRDefault="002A2347" w:rsidP="009532AB">
            <w:pPr>
              <w:tabs>
                <w:tab w:val="left" w:pos="5339"/>
              </w:tabs>
              <w:ind w:left="179"/>
              <w:contextualSpacing/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sz w:val="16"/>
                <w:szCs w:val="16"/>
              </w:rPr>
              <w:t>Liver cancer specific survival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C832" w14:textId="77777777" w:rsidR="002A2347" w:rsidRPr="009F2AF8" w:rsidRDefault="002A2347" w:rsidP="009532AB">
            <w:pPr>
              <w:tabs>
                <w:tab w:val="left" w:pos="5339"/>
              </w:tabs>
              <w:ind w:left="179"/>
              <w:contextualSpacing/>
              <w:rPr>
                <w:rFonts w:ascii="Arial" w:hAnsi="Arial"/>
                <w:sz w:val="16"/>
                <w:szCs w:val="16"/>
                <w:lang w:eastAsia="zh-CN"/>
              </w:rPr>
            </w:pPr>
            <w:r w:rsidRPr="009F2AF8">
              <w:rPr>
                <w:rFonts w:ascii="Arial" w:hAnsi="Arial"/>
                <w:sz w:val="16"/>
                <w:szCs w:val="16"/>
              </w:rPr>
              <w:t xml:space="preserve">Base </w:t>
            </w:r>
            <w:proofErr w:type="spellStart"/>
            <w:r w:rsidRPr="009F2AF8">
              <w:rPr>
                <w:rFonts w:ascii="Arial" w:hAnsi="Arial"/>
                <w:sz w:val="16"/>
                <w:szCs w:val="16"/>
              </w:rPr>
              <w:t>model</w:t>
            </w:r>
            <w:r w:rsidRPr="009F2AF8">
              <w:rPr>
                <w:rFonts w:ascii="Arial" w:hAnsi="Arial"/>
                <w:sz w:val="16"/>
                <w:szCs w:val="16"/>
                <w:vertAlign w:val="superscript"/>
                <w:lang w:eastAsia="zh-CN"/>
              </w:rPr>
              <w:t>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4FAC2" w14:textId="77777777" w:rsidR="002A2347" w:rsidRPr="00374BB8" w:rsidRDefault="002A2347" w:rsidP="009532AB">
            <w:pPr>
              <w:tabs>
                <w:tab w:val="left" w:pos="5339"/>
              </w:tabs>
              <w:contextualSpacing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591E33">
              <w:rPr>
                <w:rFonts w:ascii="Arial" w:hAnsi="Arial"/>
                <w:sz w:val="16"/>
                <w:szCs w:val="16"/>
              </w:rPr>
              <w:t xml:space="preserve">1.37 (1.32 </w:t>
            </w:r>
            <w:r w:rsidRPr="00374BB8">
              <w:rPr>
                <w:rFonts w:ascii="Arial" w:hAnsi="Arial"/>
                <w:color w:val="auto"/>
                <w:sz w:val="16"/>
                <w:szCs w:val="16"/>
              </w:rPr>
              <w:t>– 1.42)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4C117" w14:textId="77777777" w:rsidR="002A2347" w:rsidRPr="00374BB8" w:rsidRDefault="002A2347" w:rsidP="009532AB">
            <w:pPr>
              <w:tabs>
                <w:tab w:val="left" w:pos="5339"/>
              </w:tabs>
              <w:contextualSpacing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374BB8">
              <w:rPr>
                <w:rFonts w:ascii="Arial" w:hAnsi="Arial"/>
                <w:sz w:val="16"/>
                <w:szCs w:val="16"/>
              </w:rPr>
              <w:t xml:space="preserve">1.24 (1.19 </w:t>
            </w:r>
            <w:r w:rsidRPr="00374BB8">
              <w:rPr>
                <w:rFonts w:ascii="Arial" w:hAnsi="Arial"/>
                <w:color w:val="auto"/>
                <w:sz w:val="16"/>
                <w:szCs w:val="16"/>
              </w:rPr>
              <w:t>– 1.29)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564F" w14:textId="77777777" w:rsidR="002A2347" w:rsidRPr="00374BB8" w:rsidRDefault="002A2347" w:rsidP="009532AB">
            <w:pPr>
              <w:tabs>
                <w:tab w:val="left" w:pos="5339"/>
              </w:tabs>
              <w:contextualSpacing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374BB8">
              <w:rPr>
                <w:rFonts w:ascii="Arial" w:hAnsi="Arial"/>
                <w:sz w:val="16"/>
                <w:szCs w:val="16"/>
              </w:rPr>
              <w:t xml:space="preserve">1.03 (0.99 </w:t>
            </w:r>
            <w:r w:rsidRPr="00374BB8">
              <w:rPr>
                <w:rFonts w:ascii="Arial" w:hAnsi="Arial"/>
                <w:color w:val="auto"/>
                <w:sz w:val="16"/>
                <w:szCs w:val="16"/>
              </w:rPr>
              <w:t>– 1.07)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156C" w14:textId="77777777" w:rsidR="002A2347" w:rsidRPr="00374BB8" w:rsidRDefault="002A2347" w:rsidP="009532AB">
            <w:pPr>
              <w:tabs>
                <w:tab w:val="left" w:pos="5339"/>
              </w:tabs>
              <w:contextualSpacing/>
              <w:jc w:val="center"/>
              <w:rPr>
                <w:rFonts w:ascii="Arial" w:hAnsi="Arial"/>
                <w:sz w:val="16"/>
                <w:szCs w:val="16"/>
              </w:rPr>
            </w:pPr>
            <w:r w:rsidRPr="00374BB8">
              <w:rPr>
                <w:rFonts w:ascii="Arial" w:hAnsi="Arial"/>
                <w:sz w:val="16"/>
                <w:szCs w:val="16"/>
              </w:rPr>
              <w:t xml:space="preserve">1.27 (1.24 </w:t>
            </w:r>
            <w:r w:rsidRPr="00374BB8">
              <w:rPr>
                <w:rFonts w:ascii="Arial" w:hAnsi="Arial"/>
                <w:color w:val="auto"/>
                <w:sz w:val="16"/>
                <w:szCs w:val="16"/>
              </w:rPr>
              <w:t>– 1.30)</w:t>
            </w:r>
          </w:p>
        </w:tc>
      </w:tr>
      <w:tr w:rsidR="00F34700" w:rsidRPr="009F2AF8" w14:paraId="422B1D59" w14:textId="77777777" w:rsidTr="009532AB">
        <w:trPr>
          <w:trHeight w:val="215"/>
        </w:trPr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15668F" w14:textId="77777777" w:rsidR="00F34700" w:rsidRPr="009F2AF8" w:rsidRDefault="00F34700" w:rsidP="00F34700">
            <w:pPr>
              <w:tabs>
                <w:tab w:val="left" w:pos="5339"/>
              </w:tabs>
              <w:ind w:left="179"/>
              <w:contextualSpacing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2D7A" w14:textId="77777777" w:rsidR="00F34700" w:rsidRPr="009F2AF8" w:rsidRDefault="00F34700" w:rsidP="00F34700">
            <w:pPr>
              <w:tabs>
                <w:tab w:val="left" w:pos="5339"/>
              </w:tabs>
              <w:ind w:left="179"/>
              <w:contextualSpacing/>
              <w:rPr>
                <w:rFonts w:ascii="Arial" w:hAnsi="Arial"/>
                <w:sz w:val="16"/>
                <w:szCs w:val="16"/>
                <w:lang w:eastAsia="zh-CN"/>
              </w:rPr>
            </w:pPr>
            <w:r w:rsidRPr="009F2AF8">
              <w:rPr>
                <w:rFonts w:ascii="Arial" w:hAnsi="Arial"/>
                <w:sz w:val="16"/>
                <w:szCs w:val="16"/>
              </w:rPr>
              <w:t xml:space="preserve">Fully adjusted </w:t>
            </w:r>
            <w:proofErr w:type="spellStart"/>
            <w:r w:rsidRPr="009F2AF8">
              <w:rPr>
                <w:rFonts w:ascii="Arial" w:hAnsi="Arial"/>
                <w:sz w:val="16"/>
                <w:szCs w:val="16"/>
              </w:rPr>
              <w:t>model</w:t>
            </w:r>
            <w:r w:rsidRPr="009F2AF8">
              <w:rPr>
                <w:rFonts w:ascii="Arial" w:hAnsi="Arial"/>
                <w:sz w:val="16"/>
                <w:szCs w:val="16"/>
                <w:vertAlign w:val="superscript"/>
                <w:lang w:eastAsia="zh-CN"/>
              </w:rPr>
              <w:t>b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97DA2" w14:textId="1DD184FC" w:rsidR="00F34700" w:rsidRPr="00591E33" w:rsidRDefault="00F34700" w:rsidP="00F34700">
            <w:pPr>
              <w:tabs>
                <w:tab w:val="left" w:pos="5339"/>
              </w:tabs>
              <w:contextualSpacing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374BB8">
              <w:rPr>
                <w:rFonts w:ascii="Arial" w:hAnsi="Arial"/>
                <w:sz w:val="16"/>
                <w:szCs w:val="16"/>
              </w:rPr>
              <w:t>1.</w:t>
            </w:r>
            <w:r w:rsidRPr="00374BB8">
              <w:rPr>
                <w:rFonts w:ascii="Arial" w:hAnsi="Arial" w:hint="eastAsia"/>
                <w:sz w:val="16"/>
                <w:szCs w:val="16"/>
                <w:lang w:eastAsia="zh-CN"/>
              </w:rPr>
              <w:t xml:space="preserve">24 </w:t>
            </w:r>
            <w:r w:rsidRPr="00374BB8">
              <w:rPr>
                <w:rFonts w:ascii="Arial" w:hAnsi="Arial"/>
                <w:sz w:val="16"/>
                <w:szCs w:val="16"/>
              </w:rPr>
              <w:t xml:space="preserve">(1.19 </w:t>
            </w:r>
            <w:r w:rsidRPr="00374BB8">
              <w:rPr>
                <w:rFonts w:ascii="Arial" w:hAnsi="Arial"/>
                <w:color w:val="auto"/>
                <w:sz w:val="16"/>
                <w:szCs w:val="16"/>
              </w:rPr>
              <w:t>– 1.30)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5814D" w14:textId="10155EEE" w:rsidR="00F34700" w:rsidRPr="00591E33" w:rsidRDefault="00F34700" w:rsidP="00F34700">
            <w:pPr>
              <w:tabs>
                <w:tab w:val="left" w:pos="5339"/>
              </w:tabs>
              <w:contextualSpacing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374BB8">
              <w:rPr>
                <w:rFonts w:ascii="Arial" w:hAnsi="Arial"/>
                <w:sz w:val="16"/>
                <w:szCs w:val="16"/>
              </w:rPr>
              <w:t xml:space="preserve">1.19 (1.13 </w:t>
            </w:r>
            <w:r w:rsidRPr="00374BB8">
              <w:rPr>
                <w:rFonts w:ascii="Arial" w:hAnsi="Arial"/>
                <w:color w:val="auto"/>
                <w:sz w:val="16"/>
                <w:szCs w:val="16"/>
              </w:rPr>
              <w:t>– 1.24)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2B75" w14:textId="3366F83B" w:rsidR="00F34700" w:rsidRPr="00591E33" w:rsidRDefault="00F34700" w:rsidP="00F34700">
            <w:pPr>
              <w:tabs>
                <w:tab w:val="left" w:pos="5339"/>
              </w:tabs>
              <w:contextualSpacing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374BB8">
              <w:rPr>
                <w:rFonts w:ascii="Arial" w:hAnsi="Arial"/>
                <w:sz w:val="16"/>
                <w:szCs w:val="16"/>
              </w:rPr>
              <w:t>1.05 (</w:t>
            </w:r>
            <w:r w:rsidRPr="00374BB8">
              <w:rPr>
                <w:rFonts w:ascii="Arial" w:hAnsi="Arial" w:hint="eastAsia"/>
                <w:sz w:val="16"/>
                <w:szCs w:val="16"/>
                <w:lang w:eastAsia="zh-CN"/>
              </w:rPr>
              <w:t xml:space="preserve">1.00 </w:t>
            </w:r>
            <w:r w:rsidRPr="00374BB8">
              <w:rPr>
                <w:rFonts w:ascii="Arial" w:hAnsi="Arial"/>
                <w:color w:val="auto"/>
                <w:sz w:val="16"/>
                <w:szCs w:val="16"/>
              </w:rPr>
              <w:t>– 1.10)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0217" w14:textId="77777777" w:rsidR="00F34700" w:rsidRPr="00374BB8" w:rsidRDefault="00F34700" w:rsidP="00F34700">
            <w:pPr>
              <w:tabs>
                <w:tab w:val="left" w:pos="5339"/>
              </w:tabs>
              <w:contextualSpacing/>
              <w:jc w:val="center"/>
              <w:rPr>
                <w:rFonts w:ascii="Arial" w:hAnsi="Arial"/>
                <w:sz w:val="16"/>
                <w:szCs w:val="16"/>
              </w:rPr>
            </w:pPr>
            <w:r w:rsidRPr="00374BB8">
              <w:rPr>
                <w:rFonts w:ascii="Arial" w:hAnsi="Arial"/>
                <w:sz w:val="16"/>
                <w:szCs w:val="16"/>
              </w:rPr>
              <w:t xml:space="preserve">1.15 (1.12 </w:t>
            </w:r>
            <w:r w:rsidRPr="00374BB8">
              <w:rPr>
                <w:rFonts w:ascii="Arial" w:hAnsi="Arial"/>
                <w:color w:val="auto"/>
                <w:sz w:val="16"/>
                <w:szCs w:val="16"/>
              </w:rPr>
              <w:t>– 1.18)</w:t>
            </w:r>
          </w:p>
        </w:tc>
      </w:tr>
    </w:tbl>
    <w:p w14:paraId="0B11B5E1" w14:textId="77777777" w:rsidR="002A2347" w:rsidRPr="00973EF8" w:rsidRDefault="002A2347" w:rsidP="002A2347">
      <w:pPr>
        <w:contextualSpacing/>
        <w:rPr>
          <w:rFonts w:ascii="Arial" w:hAnsi="Arial" w:cs="Arial"/>
          <w:sz w:val="16"/>
          <w:szCs w:val="16"/>
        </w:rPr>
      </w:pPr>
      <w:proofErr w:type="spellStart"/>
      <w:proofErr w:type="gramStart"/>
      <w:r w:rsidRPr="00973EF8">
        <w:rPr>
          <w:rFonts w:ascii="Arial" w:hAnsi="Arial" w:cs="Arial"/>
          <w:sz w:val="16"/>
          <w:szCs w:val="16"/>
          <w:vertAlign w:val="superscript"/>
        </w:rPr>
        <w:t>a</w:t>
      </w:r>
      <w:proofErr w:type="spellEnd"/>
      <w:r w:rsidRPr="00973EF8">
        <w:rPr>
          <w:rFonts w:ascii="Arial" w:hAnsi="Arial" w:cs="Arial"/>
          <w:sz w:val="16"/>
          <w:szCs w:val="16"/>
          <w:vertAlign w:val="superscript"/>
        </w:rPr>
        <w:t xml:space="preserve">  </w:t>
      </w:r>
      <w:r w:rsidRPr="00973EF8">
        <w:rPr>
          <w:rFonts w:ascii="Arial" w:hAnsi="Arial" w:cs="Arial"/>
          <w:sz w:val="16"/>
          <w:szCs w:val="16"/>
        </w:rPr>
        <w:t>Adjusted</w:t>
      </w:r>
      <w:proofErr w:type="gramEnd"/>
      <w:r w:rsidRPr="00973EF8">
        <w:rPr>
          <w:rFonts w:ascii="Arial" w:hAnsi="Arial" w:cs="Arial"/>
          <w:sz w:val="16"/>
          <w:szCs w:val="16"/>
        </w:rPr>
        <w:t xml:space="preserve"> for </w:t>
      </w:r>
      <w:r w:rsidRPr="00973EF8">
        <w:rPr>
          <w:rFonts w:ascii="Arial" w:eastAsia="Times New Roman" w:hAnsi="Arial" w:cs="Arial"/>
          <w:color w:val="000000"/>
          <w:sz w:val="16"/>
          <w:szCs w:val="16"/>
        </w:rPr>
        <w:t>age, sex</w:t>
      </w:r>
    </w:p>
    <w:p w14:paraId="417B2459" w14:textId="77777777" w:rsidR="002A2347" w:rsidRPr="00973EF8" w:rsidRDefault="002A2347" w:rsidP="002A234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973EF8">
        <w:rPr>
          <w:rFonts w:ascii="Arial" w:hAnsi="Arial" w:cs="Arial"/>
          <w:sz w:val="16"/>
          <w:szCs w:val="16"/>
          <w:vertAlign w:val="superscript"/>
        </w:rPr>
        <w:t>b</w:t>
      </w:r>
      <w:r w:rsidRPr="00973EF8">
        <w:rPr>
          <w:rFonts w:ascii="Arial" w:hAnsi="Arial" w:cs="Arial"/>
          <w:sz w:val="16"/>
          <w:szCs w:val="16"/>
        </w:rPr>
        <w:t xml:space="preserve"> Adjusted for age, sex, race/ethnicity, marital status, socioeconomic status, rural–urban commuting area, distance to primary interstate highway, distance to primary US and state highways, month of diagnosis, year of diagnosis and initial treatments.</w:t>
      </w:r>
      <w:r w:rsidRPr="00973EF8">
        <w:rPr>
          <w:rFonts w:ascii="Arial" w:eastAsia="PMingLiU" w:hAnsi="Arial" w:cs="PMingLiU"/>
          <w:sz w:val="16"/>
          <w:szCs w:val="16"/>
        </w:rPr>
        <w:br/>
      </w:r>
      <w:r w:rsidRPr="00973EF8">
        <w:rPr>
          <w:rFonts w:ascii="Arial" w:hAnsi="Arial" w:cs="Arial"/>
          <w:sz w:val="16"/>
          <w:szCs w:val="16"/>
          <w:vertAlign w:val="superscript"/>
        </w:rPr>
        <w:t xml:space="preserve">c </w:t>
      </w:r>
      <w:r w:rsidRPr="00973EF8">
        <w:rPr>
          <w:rFonts w:ascii="Arial" w:hAnsi="Arial" w:cs="Arial"/>
          <w:sz w:val="16"/>
          <w:szCs w:val="16"/>
        </w:rPr>
        <w:t>Hazard ratios are scaled to a 1 standard deviation increase in PM</w:t>
      </w:r>
      <w:r w:rsidRPr="00973EF8">
        <w:rPr>
          <w:rFonts w:ascii="Arial" w:hAnsi="Arial" w:cs="Arial"/>
          <w:sz w:val="16"/>
          <w:szCs w:val="16"/>
          <w:vertAlign w:val="subscript"/>
        </w:rPr>
        <w:t xml:space="preserve">2.5 </w:t>
      </w:r>
      <w:r w:rsidRPr="00973EF8">
        <w:rPr>
          <w:rFonts w:ascii="Arial" w:hAnsi="Arial" w:cs="Arial"/>
          <w:sz w:val="16"/>
          <w:szCs w:val="16"/>
        </w:rPr>
        <w:t>(equivalent to 5.0 µg/m</w:t>
      </w:r>
      <w:r w:rsidRPr="00973EF8">
        <w:rPr>
          <w:rFonts w:ascii="Arial" w:hAnsi="Arial" w:cs="Arial"/>
          <w:sz w:val="16"/>
          <w:szCs w:val="16"/>
          <w:vertAlign w:val="superscript"/>
        </w:rPr>
        <w:t>3</w:t>
      </w:r>
      <w:r w:rsidRPr="00973EF8">
        <w:rPr>
          <w:rFonts w:ascii="Arial" w:hAnsi="Arial" w:cs="Arial"/>
          <w:sz w:val="16"/>
          <w:szCs w:val="16"/>
        </w:rPr>
        <w:t>)</w:t>
      </w:r>
    </w:p>
    <w:p w14:paraId="2C2E393C" w14:textId="77777777" w:rsidR="002A2347" w:rsidRPr="00973EF8" w:rsidRDefault="002A2347" w:rsidP="002A2347">
      <w:pPr>
        <w:spacing w:after="200" w:line="276" w:lineRule="auto"/>
        <w:rPr>
          <w:rFonts w:ascii="Arial" w:hAnsi="Arial"/>
          <w:sz w:val="20"/>
          <w:szCs w:val="20"/>
        </w:rPr>
      </w:pPr>
    </w:p>
    <w:p w14:paraId="0456708B" w14:textId="77777777" w:rsidR="002A2347" w:rsidRPr="00973EF8" w:rsidRDefault="002A2347" w:rsidP="002A2347">
      <w:pPr>
        <w:rPr>
          <w:rFonts w:ascii="Arial" w:hAnsi="Arial"/>
          <w:sz w:val="20"/>
          <w:szCs w:val="20"/>
        </w:rPr>
      </w:pPr>
    </w:p>
    <w:p w14:paraId="03282B63" w14:textId="77777777" w:rsidR="002A2347" w:rsidRPr="00973EF8" w:rsidRDefault="002A2347" w:rsidP="002A2347">
      <w:pPr>
        <w:rPr>
          <w:rFonts w:ascii="Arial" w:hAnsi="Arial"/>
          <w:sz w:val="20"/>
          <w:szCs w:val="20"/>
        </w:rPr>
      </w:pPr>
    </w:p>
    <w:p w14:paraId="371532DB" w14:textId="77777777" w:rsidR="002A2347" w:rsidRPr="00973EF8" w:rsidRDefault="002A2347" w:rsidP="002A2347">
      <w:pPr>
        <w:rPr>
          <w:rFonts w:ascii="Arial" w:hAnsi="Arial"/>
          <w:sz w:val="20"/>
          <w:szCs w:val="20"/>
        </w:rPr>
      </w:pPr>
    </w:p>
    <w:p w14:paraId="434CD6C0" w14:textId="77777777" w:rsidR="002A2347" w:rsidRPr="00973EF8" w:rsidRDefault="002A2347" w:rsidP="002A2347">
      <w:pPr>
        <w:rPr>
          <w:rFonts w:ascii="Arial" w:hAnsi="Arial"/>
          <w:sz w:val="20"/>
          <w:szCs w:val="20"/>
        </w:rPr>
      </w:pPr>
    </w:p>
    <w:p w14:paraId="75D75066" w14:textId="77777777" w:rsidR="002A2347" w:rsidRPr="00973EF8" w:rsidRDefault="002A2347" w:rsidP="002A2347">
      <w:pPr>
        <w:rPr>
          <w:rFonts w:ascii="Arial" w:hAnsi="Arial"/>
          <w:sz w:val="20"/>
          <w:szCs w:val="20"/>
        </w:rPr>
      </w:pPr>
    </w:p>
    <w:p w14:paraId="5245B6D3" w14:textId="77777777" w:rsidR="002A2347" w:rsidRPr="00973EF8" w:rsidRDefault="002A2347" w:rsidP="002A2347">
      <w:pPr>
        <w:rPr>
          <w:rFonts w:ascii="Arial" w:hAnsi="Arial"/>
          <w:sz w:val="20"/>
          <w:szCs w:val="20"/>
        </w:rPr>
      </w:pPr>
    </w:p>
    <w:p w14:paraId="5783A39A" w14:textId="77777777" w:rsidR="002A2347" w:rsidRPr="00973EF8" w:rsidRDefault="002A2347" w:rsidP="002A2347">
      <w:pPr>
        <w:spacing w:after="200" w:line="276" w:lineRule="auto"/>
        <w:rPr>
          <w:rFonts w:ascii="Arial" w:hAnsi="Arial" w:cs="Arial"/>
          <w:bCs/>
        </w:rPr>
      </w:pPr>
      <w:proofErr w:type="spellStart"/>
      <w:r w:rsidRPr="00973EF8">
        <w:rPr>
          <w:rFonts w:ascii="Arial" w:hAnsi="Arial" w:cs="Arial"/>
          <w:b/>
          <w:bCs/>
        </w:rPr>
        <w:t>eTable</w:t>
      </w:r>
      <w:proofErr w:type="spellEnd"/>
      <w:r w:rsidRPr="00973EF8">
        <w:rPr>
          <w:rFonts w:ascii="Arial" w:hAnsi="Arial" w:cs="Arial"/>
          <w:b/>
          <w:bCs/>
        </w:rPr>
        <w:t xml:space="preserve"> 3</w:t>
      </w:r>
      <w:r w:rsidRPr="00973EF8">
        <w:rPr>
          <w:rFonts w:ascii="Arial" w:hAnsi="Arial" w:cs="Arial"/>
          <w:bCs/>
        </w:rPr>
        <w:t>. Sensitivity analysis for PM</w:t>
      </w:r>
      <w:r w:rsidRPr="00973EF8">
        <w:rPr>
          <w:rFonts w:ascii="Arial" w:hAnsi="Arial" w:cs="Arial"/>
          <w:bCs/>
          <w:vertAlign w:val="subscript"/>
        </w:rPr>
        <w:t>2.5</w:t>
      </w:r>
      <w:r w:rsidRPr="00973EF8">
        <w:rPr>
          <w:rFonts w:ascii="Arial" w:hAnsi="Arial" w:cs="Arial"/>
          <w:bCs/>
        </w:rPr>
        <w:t xml:space="preserve">: </w:t>
      </w:r>
      <w:proofErr w:type="spellStart"/>
      <w:r w:rsidRPr="00973EF8">
        <w:rPr>
          <w:rFonts w:ascii="Arial" w:hAnsi="Arial" w:cs="Arial"/>
          <w:bCs/>
        </w:rPr>
        <w:t>adjusted</w:t>
      </w:r>
      <w:r w:rsidRPr="00973EF8">
        <w:rPr>
          <w:rFonts w:ascii="Arial" w:hAnsi="Arial" w:cs="Arial"/>
          <w:bCs/>
          <w:vertAlign w:val="superscript"/>
        </w:rPr>
        <w:t>a</w:t>
      </w:r>
      <w:proofErr w:type="spellEnd"/>
      <w:r w:rsidRPr="00973EF8">
        <w:rPr>
          <w:rFonts w:ascii="Arial" w:hAnsi="Arial" w:cs="Arial"/>
          <w:bCs/>
        </w:rPr>
        <w:t xml:space="preserve"> all-cause mortality hazard ratios (and 95% confidence intervals) </w:t>
      </w:r>
      <w:r w:rsidRPr="00973EF8">
        <w:rPr>
          <w:rFonts w:ascii="Arial" w:hAnsi="Arial" w:cs="Arial"/>
        </w:rPr>
        <w:t>associated with a standard deviation (SD)</w:t>
      </w:r>
      <w:r w:rsidRPr="00973EF8">
        <w:rPr>
          <w:rFonts w:ascii="Arial" w:hAnsi="Arial" w:cs="Arial"/>
          <w:vertAlign w:val="superscript"/>
        </w:rPr>
        <w:t>b</w:t>
      </w:r>
      <w:r w:rsidRPr="00973EF8">
        <w:rPr>
          <w:rFonts w:ascii="Arial" w:hAnsi="Arial" w:cs="Arial"/>
        </w:rPr>
        <w:t xml:space="preserve"> increase in PM</w:t>
      </w:r>
      <w:r w:rsidRPr="00973EF8">
        <w:rPr>
          <w:rFonts w:ascii="Arial" w:hAnsi="Arial" w:cs="Arial"/>
          <w:vertAlign w:val="subscript"/>
        </w:rPr>
        <w:t>2.5</w:t>
      </w:r>
      <w:r w:rsidRPr="00973EF8">
        <w:rPr>
          <w:rFonts w:ascii="Arial" w:hAnsi="Arial" w:cs="Arial"/>
        </w:rPr>
        <w:t xml:space="preserve"> exposure,</w:t>
      </w:r>
      <w:r w:rsidRPr="00973EF8">
        <w:rPr>
          <w:rFonts w:ascii="Arial" w:hAnsi="Arial" w:cs="Arial"/>
          <w:bCs/>
        </w:rPr>
        <w:t xml:space="preserve"> from models stratified by stage at diagnosis (see Table 2) but with additional stratification by factors of interest</w:t>
      </w:r>
      <w:r w:rsidRPr="00973EF8">
        <w:rPr>
          <w:rFonts w:ascii="Arial" w:hAnsi="Arial" w:cs="Arial"/>
        </w:rPr>
        <w:t>.</w:t>
      </w:r>
      <w:r w:rsidRPr="00973EF8">
        <w:rPr>
          <w:rFonts w:ascii="Arial" w:hAnsi="Arial" w:cs="Arial"/>
          <w:vertAlign w:val="subscript"/>
        </w:rPr>
        <w:t xml:space="preserve">  </w:t>
      </w:r>
    </w:p>
    <w:tbl>
      <w:tblPr>
        <w:tblStyle w:val="TableGrid"/>
        <w:tblW w:w="9531" w:type="dxa"/>
        <w:tblLayout w:type="fixed"/>
        <w:tblLook w:val="04A0" w:firstRow="1" w:lastRow="0" w:firstColumn="1" w:lastColumn="0" w:noHBand="0" w:noVBand="1"/>
      </w:tblPr>
      <w:tblGrid>
        <w:gridCol w:w="3398"/>
        <w:gridCol w:w="1903"/>
        <w:gridCol w:w="2160"/>
        <w:gridCol w:w="2070"/>
      </w:tblGrid>
      <w:tr w:rsidR="002A2347" w:rsidRPr="009F2AF8" w14:paraId="4A3E8C48" w14:textId="77777777" w:rsidTr="009532AB">
        <w:trPr>
          <w:trHeight w:val="266"/>
        </w:trPr>
        <w:tc>
          <w:tcPr>
            <w:tcW w:w="3398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283AD0" w14:textId="77777777" w:rsidR="002A2347" w:rsidRPr="009F2AF8" w:rsidRDefault="002A2347" w:rsidP="009532AB">
            <w:pPr>
              <w:tabs>
                <w:tab w:val="left" w:pos="5339"/>
              </w:tabs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sz w:val="16"/>
                <w:szCs w:val="16"/>
              </w:rPr>
              <w:t>Stratifying factor</w:t>
            </w:r>
          </w:p>
        </w:tc>
        <w:tc>
          <w:tcPr>
            <w:tcW w:w="1903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651EAB" w14:textId="77777777" w:rsidR="002A2347" w:rsidRPr="009F2AF8" w:rsidRDefault="002A2347" w:rsidP="009532AB">
            <w:pPr>
              <w:tabs>
                <w:tab w:val="left" w:pos="5339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sz w:val="16"/>
                <w:szCs w:val="16"/>
              </w:rPr>
              <w:t>Local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566F8C" w14:textId="77777777" w:rsidR="002A2347" w:rsidRPr="009F2AF8" w:rsidRDefault="002A2347" w:rsidP="009532AB">
            <w:pPr>
              <w:tabs>
                <w:tab w:val="left" w:pos="5339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sz w:val="16"/>
                <w:szCs w:val="16"/>
              </w:rPr>
              <w:t>Regional</w:t>
            </w:r>
          </w:p>
        </w:tc>
        <w:tc>
          <w:tcPr>
            <w:tcW w:w="2070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021723" w14:textId="77777777" w:rsidR="002A2347" w:rsidRPr="009F2AF8" w:rsidRDefault="002A2347" w:rsidP="009532AB">
            <w:pPr>
              <w:tabs>
                <w:tab w:val="left" w:pos="5339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sz w:val="16"/>
                <w:szCs w:val="16"/>
              </w:rPr>
              <w:t>Distant</w:t>
            </w:r>
          </w:p>
        </w:tc>
      </w:tr>
      <w:tr w:rsidR="002A2347" w:rsidRPr="009F2AF8" w14:paraId="69004DF5" w14:textId="77777777" w:rsidTr="009532AB">
        <w:trPr>
          <w:trHeight w:val="359"/>
        </w:trPr>
        <w:tc>
          <w:tcPr>
            <w:tcW w:w="33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C9875A7" w14:textId="77777777" w:rsidR="002A2347" w:rsidRPr="009F2AF8" w:rsidRDefault="002A2347" w:rsidP="009532AB">
            <w:pPr>
              <w:tabs>
                <w:tab w:val="left" w:pos="5339"/>
              </w:tabs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sz w:val="16"/>
                <w:szCs w:val="16"/>
              </w:rPr>
              <w:t>Distance to closest air quality monitor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FE67D27" w14:textId="77777777" w:rsidR="002A2347" w:rsidRPr="009F2AF8" w:rsidRDefault="002A2347" w:rsidP="009532AB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85C3A2E" w14:textId="77777777" w:rsidR="002A2347" w:rsidRPr="009F2AF8" w:rsidRDefault="002A2347" w:rsidP="009532AB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530B799" w14:textId="77777777" w:rsidR="002A2347" w:rsidRPr="009F2AF8" w:rsidRDefault="002A2347" w:rsidP="009532AB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A2347" w:rsidRPr="009F2AF8" w14:paraId="68F0B9D2" w14:textId="77777777" w:rsidTr="009532AB">
        <w:trPr>
          <w:trHeight w:val="71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BBA711" w14:textId="77777777" w:rsidR="002A2347" w:rsidRPr="009F2AF8" w:rsidRDefault="002A2347" w:rsidP="009532AB">
            <w:pPr>
              <w:tabs>
                <w:tab w:val="left" w:pos="5339"/>
              </w:tabs>
              <w:ind w:left="162"/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sz w:val="16"/>
                <w:szCs w:val="16"/>
              </w:rPr>
              <w:t>&lt;5 km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0502B3" w14:textId="77777777" w:rsidR="002A2347" w:rsidRPr="009F2AF8" w:rsidRDefault="002A2347" w:rsidP="009532A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sz w:val="16"/>
                <w:szCs w:val="16"/>
              </w:rPr>
              <w:t>1.25 (1.17, 1.34)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4590D3" w14:textId="77777777" w:rsidR="002A2347" w:rsidRPr="009F2AF8" w:rsidRDefault="002A2347" w:rsidP="009532A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sz w:val="16"/>
                <w:szCs w:val="16"/>
              </w:rPr>
              <w:t>1.12 (1.05, 1.20)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D1DBFA" w14:textId="104DBBDD" w:rsidR="002A2347" w:rsidRPr="009F2AF8" w:rsidRDefault="002A2347" w:rsidP="009532A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sz w:val="16"/>
                <w:szCs w:val="16"/>
              </w:rPr>
              <w:t>1.05 (0.97, 1.1</w:t>
            </w:r>
            <w:r w:rsidR="0080312E">
              <w:rPr>
                <w:rFonts w:ascii="Arial" w:hAnsi="Arial" w:hint="eastAsia"/>
                <w:sz w:val="16"/>
                <w:szCs w:val="16"/>
              </w:rPr>
              <w:t>3</w:t>
            </w:r>
            <w:r w:rsidRPr="009F2AF8">
              <w:rPr>
                <w:rFonts w:ascii="Arial" w:hAnsi="Arial"/>
                <w:sz w:val="16"/>
                <w:szCs w:val="16"/>
              </w:rPr>
              <w:t>)</w:t>
            </w:r>
          </w:p>
        </w:tc>
      </w:tr>
      <w:tr w:rsidR="002A2347" w:rsidRPr="009F2AF8" w14:paraId="04BF24B7" w14:textId="77777777" w:rsidTr="009532AB">
        <w:trPr>
          <w:trHeight w:val="30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15895F" w14:textId="77777777" w:rsidR="002A2347" w:rsidRPr="009F2AF8" w:rsidRDefault="002A2347" w:rsidP="009532AB">
            <w:pPr>
              <w:tabs>
                <w:tab w:val="left" w:pos="5339"/>
              </w:tabs>
              <w:ind w:left="162"/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sz w:val="16"/>
                <w:szCs w:val="16"/>
              </w:rPr>
              <w:t>5-25 km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440AC8" w14:textId="77777777" w:rsidR="002A2347" w:rsidRPr="009F2AF8" w:rsidRDefault="002A2347" w:rsidP="009532A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sz w:val="16"/>
                <w:szCs w:val="16"/>
              </w:rPr>
              <w:t>1.33 (1.27, 1.38)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5E6B81" w14:textId="77777777" w:rsidR="002A2347" w:rsidRPr="009F2AF8" w:rsidRDefault="002A2347" w:rsidP="009532A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sz w:val="16"/>
                <w:szCs w:val="16"/>
              </w:rPr>
              <w:t>1.22 (1.17, 1.28)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4F0D54" w14:textId="77777777" w:rsidR="002A2347" w:rsidRPr="009F2AF8" w:rsidRDefault="002A2347" w:rsidP="009532A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sz w:val="16"/>
                <w:szCs w:val="16"/>
              </w:rPr>
              <w:t>1.05 (0.99, 1.10)</w:t>
            </w:r>
          </w:p>
        </w:tc>
      </w:tr>
      <w:tr w:rsidR="002A2347" w:rsidRPr="009F2AF8" w14:paraId="52C9DE0D" w14:textId="77777777" w:rsidTr="009532AB">
        <w:trPr>
          <w:trHeight w:val="30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F021C0" w14:textId="77777777" w:rsidR="002A2347" w:rsidRPr="009F2AF8" w:rsidRDefault="002A2347" w:rsidP="009532AB">
            <w:pPr>
              <w:tabs>
                <w:tab w:val="left" w:pos="5339"/>
              </w:tabs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sz w:val="16"/>
                <w:szCs w:val="16"/>
              </w:rPr>
              <w:t>Highest quality geocode match (street-address)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4B8F1B" w14:textId="77777777" w:rsidR="002A2347" w:rsidRPr="009F2AF8" w:rsidRDefault="002A2347" w:rsidP="009532A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sz w:val="16"/>
                <w:szCs w:val="16"/>
              </w:rPr>
              <w:t>1.32 (1.27, 1.37)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BDB5CE" w14:textId="77777777" w:rsidR="002A2347" w:rsidRPr="009F2AF8" w:rsidRDefault="002A2347" w:rsidP="009532A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sz w:val="16"/>
                <w:szCs w:val="16"/>
              </w:rPr>
              <w:t>1.18 (1.14, 1.23)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F4861D" w14:textId="77777777" w:rsidR="002A2347" w:rsidRPr="009F2AF8" w:rsidRDefault="002A2347" w:rsidP="009532A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sz w:val="16"/>
                <w:szCs w:val="16"/>
              </w:rPr>
              <w:t>1.05 (1.01, 1.10)</w:t>
            </w:r>
          </w:p>
        </w:tc>
      </w:tr>
      <w:tr w:rsidR="00721274" w:rsidRPr="009F2AF8" w14:paraId="53485B7A" w14:textId="77777777" w:rsidTr="009532AB">
        <w:trPr>
          <w:trHeight w:val="30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7CB820" w14:textId="489DA15E" w:rsidR="00721274" w:rsidRPr="009F2AF8" w:rsidRDefault="00721274" w:rsidP="009532AB">
            <w:pPr>
              <w:tabs>
                <w:tab w:val="left" w:pos="5339"/>
              </w:tabs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sz w:val="16"/>
                <w:szCs w:val="16"/>
              </w:rPr>
              <w:t>Socioeconomic status (SES)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B05BAB" w14:textId="77777777" w:rsidR="00721274" w:rsidRPr="009F2AF8" w:rsidRDefault="00721274" w:rsidP="009532AB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B9AA3B" w14:textId="77777777" w:rsidR="00721274" w:rsidRPr="009F2AF8" w:rsidRDefault="00721274" w:rsidP="009532AB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C45D9E" w14:textId="77777777" w:rsidR="00721274" w:rsidRPr="009F2AF8" w:rsidRDefault="00721274" w:rsidP="009532AB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721274" w:rsidRPr="009F2AF8" w14:paraId="6AB4E929" w14:textId="77777777" w:rsidTr="009F2AF8">
        <w:trPr>
          <w:trHeight w:val="324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E50E7E0" w14:textId="26DBE36E" w:rsidR="00721274" w:rsidRPr="009F2AF8" w:rsidRDefault="00721274" w:rsidP="009532AB">
            <w:pPr>
              <w:tabs>
                <w:tab w:val="left" w:pos="5339"/>
              </w:tabs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sz w:val="16"/>
                <w:szCs w:val="16"/>
              </w:rPr>
              <w:t xml:space="preserve">   Lowest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0DC589C" w14:textId="2A02DF23" w:rsidR="00721274" w:rsidRPr="009F2AF8" w:rsidRDefault="00721274" w:rsidP="009532A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color w:val="222222"/>
                <w:sz w:val="16"/>
                <w:szCs w:val="16"/>
              </w:rPr>
              <w:t>1.39 (1.28, 1.51)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0404985" w14:textId="4B370AB2" w:rsidR="00721274" w:rsidRPr="009F2AF8" w:rsidRDefault="00721274" w:rsidP="009532A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color w:val="222222"/>
                <w:sz w:val="16"/>
                <w:szCs w:val="16"/>
              </w:rPr>
              <w:t>1.18 (1.09, 1.27</w:t>
            </w:r>
            <w:r w:rsidRPr="009F2AF8">
              <w:rPr>
                <w:rFonts w:ascii="Arial" w:eastAsia="Times New Roman" w:hAnsi="Arial"/>
                <w:color w:val="222222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51158F" w14:textId="19A2255C" w:rsidR="00721274" w:rsidRPr="009F2AF8" w:rsidRDefault="00721274" w:rsidP="009532A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color w:val="222222"/>
                <w:sz w:val="16"/>
                <w:szCs w:val="16"/>
              </w:rPr>
              <w:t>1.04 (0.96, 1.13</w:t>
            </w:r>
            <w:r w:rsidRPr="009F2AF8">
              <w:rPr>
                <w:rFonts w:ascii="Arial" w:eastAsia="Times New Roman" w:hAnsi="Arial"/>
                <w:color w:val="222222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721274" w:rsidRPr="009F2AF8" w14:paraId="0F0ABC72" w14:textId="77777777" w:rsidTr="00973EF8">
        <w:trPr>
          <w:trHeight w:val="30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903BDBA" w14:textId="3F9088C6" w:rsidR="00721274" w:rsidRPr="009F2AF8" w:rsidRDefault="00721274" w:rsidP="009532AB">
            <w:pPr>
              <w:tabs>
                <w:tab w:val="left" w:pos="5339"/>
              </w:tabs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sz w:val="16"/>
                <w:szCs w:val="16"/>
              </w:rPr>
              <w:t xml:space="preserve">   Lower-middle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F922C02" w14:textId="7C7FF3F7" w:rsidR="00721274" w:rsidRPr="009F2AF8" w:rsidRDefault="00721274" w:rsidP="009532A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color w:val="222222"/>
                <w:sz w:val="16"/>
                <w:szCs w:val="16"/>
              </w:rPr>
              <w:t>1.24 (1.16, 1.33</w:t>
            </w:r>
            <w:r w:rsidRPr="009F2AF8">
              <w:rPr>
                <w:rFonts w:ascii="Arial" w:eastAsia="Times New Roman" w:hAnsi="Arial"/>
                <w:color w:val="222222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5AF45B5" w14:textId="53BF37C0" w:rsidR="00721274" w:rsidRPr="009F2AF8" w:rsidRDefault="00721274" w:rsidP="009532A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color w:val="222222"/>
                <w:sz w:val="16"/>
                <w:szCs w:val="16"/>
              </w:rPr>
              <w:t>1.14 (1.05, 1.24</w:t>
            </w:r>
            <w:r w:rsidRPr="009F2AF8">
              <w:rPr>
                <w:rFonts w:ascii="Arial" w:eastAsia="Times New Roman" w:hAnsi="Arial"/>
                <w:color w:val="222222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1209B2" w14:textId="69CAA5AD" w:rsidR="00721274" w:rsidRPr="009F2AF8" w:rsidRDefault="00721274" w:rsidP="009532A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color w:val="222222"/>
                <w:sz w:val="16"/>
                <w:szCs w:val="16"/>
              </w:rPr>
              <w:t>1.06 (0.96, 1.16</w:t>
            </w:r>
            <w:r w:rsidRPr="009F2AF8">
              <w:rPr>
                <w:rFonts w:ascii="Arial" w:eastAsia="Times New Roman" w:hAnsi="Arial"/>
                <w:color w:val="222222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721274" w:rsidRPr="009F2AF8" w14:paraId="5FEFBF1B" w14:textId="77777777" w:rsidTr="00973EF8">
        <w:trPr>
          <w:trHeight w:val="30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2308F3C" w14:textId="615972A8" w:rsidR="00721274" w:rsidRPr="009F2AF8" w:rsidRDefault="00721274" w:rsidP="009532AB">
            <w:pPr>
              <w:tabs>
                <w:tab w:val="left" w:pos="5339"/>
              </w:tabs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sz w:val="16"/>
                <w:szCs w:val="16"/>
              </w:rPr>
              <w:t xml:space="preserve">   Middle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BF3D8CC" w14:textId="1E42D164" w:rsidR="00721274" w:rsidRPr="009F2AF8" w:rsidRDefault="00721274" w:rsidP="009532A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color w:val="222222"/>
                <w:sz w:val="16"/>
                <w:szCs w:val="16"/>
              </w:rPr>
              <w:t>1.38 (1.28, 1.48</w:t>
            </w:r>
            <w:r w:rsidRPr="009F2AF8">
              <w:rPr>
                <w:rFonts w:ascii="Arial" w:eastAsia="Times New Roman" w:hAnsi="Arial"/>
                <w:color w:val="222222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4D0E871" w14:textId="0467A041" w:rsidR="00721274" w:rsidRPr="009F2AF8" w:rsidRDefault="00721274" w:rsidP="009532A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color w:val="222222"/>
                <w:sz w:val="16"/>
                <w:szCs w:val="16"/>
              </w:rPr>
              <w:t>1.18 (1.08, 1.28</w:t>
            </w:r>
            <w:r w:rsidRPr="009F2AF8">
              <w:rPr>
                <w:rFonts w:ascii="Arial" w:eastAsia="Times New Roman" w:hAnsi="Arial"/>
                <w:color w:val="222222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722B31" w14:textId="167B9690" w:rsidR="00721274" w:rsidRPr="009F2AF8" w:rsidRDefault="00721274" w:rsidP="009532A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color w:val="222222"/>
                <w:sz w:val="16"/>
                <w:szCs w:val="16"/>
              </w:rPr>
              <w:t>1.06 (0.96, 1.16</w:t>
            </w:r>
            <w:r w:rsidRPr="009F2AF8">
              <w:rPr>
                <w:rFonts w:ascii="Arial" w:eastAsia="Times New Roman" w:hAnsi="Arial"/>
                <w:color w:val="222222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721274" w:rsidRPr="009F2AF8" w14:paraId="19416D40" w14:textId="77777777" w:rsidTr="00973EF8">
        <w:trPr>
          <w:trHeight w:val="30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19764BB" w14:textId="440A7C90" w:rsidR="00721274" w:rsidRPr="009F2AF8" w:rsidRDefault="00721274" w:rsidP="009532AB">
            <w:pPr>
              <w:tabs>
                <w:tab w:val="left" w:pos="5339"/>
              </w:tabs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sz w:val="16"/>
                <w:szCs w:val="16"/>
              </w:rPr>
              <w:t xml:space="preserve">   Higher-middle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800041D" w14:textId="1E4BC797" w:rsidR="00721274" w:rsidRPr="009F2AF8" w:rsidRDefault="00721274" w:rsidP="009532A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color w:val="222222"/>
                <w:sz w:val="16"/>
                <w:szCs w:val="16"/>
              </w:rPr>
              <w:t>1.22 (1.13, 1.33</w:t>
            </w:r>
            <w:r w:rsidRPr="009F2AF8">
              <w:rPr>
                <w:rFonts w:ascii="Arial" w:eastAsia="Times New Roman" w:hAnsi="Arial"/>
                <w:color w:val="222222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AAD6DB" w14:textId="5C34A4F3" w:rsidR="00721274" w:rsidRPr="009F2AF8" w:rsidRDefault="00721274" w:rsidP="009532A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color w:val="222222"/>
                <w:sz w:val="16"/>
                <w:szCs w:val="16"/>
              </w:rPr>
              <w:t>1.21 (1.10, 1.33</w:t>
            </w:r>
            <w:r w:rsidRPr="009F2AF8">
              <w:rPr>
                <w:rFonts w:ascii="Arial" w:eastAsia="Times New Roman" w:hAnsi="Arial"/>
                <w:color w:val="222222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C014F06" w14:textId="6AA8E7D9" w:rsidR="00721274" w:rsidRPr="009F2AF8" w:rsidRDefault="00721274" w:rsidP="009532A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color w:val="222222"/>
                <w:sz w:val="16"/>
                <w:szCs w:val="16"/>
              </w:rPr>
              <w:t>1.05 (0.96, 1.16</w:t>
            </w:r>
            <w:r w:rsidRPr="009F2AF8">
              <w:rPr>
                <w:rFonts w:ascii="Arial" w:eastAsia="Times New Roman" w:hAnsi="Arial"/>
                <w:color w:val="222222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721274" w:rsidRPr="009F2AF8" w14:paraId="55B3EED4" w14:textId="77777777" w:rsidTr="00973EF8">
        <w:trPr>
          <w:trHeight w:val="30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B0EFCD6" w14:textId="6C48E873" w:rsidR="00721274" w:rsidRPr="009F2AF8" w:rsidRDefault="00721274" w:rsidP="009532AB">
            <w:pPr>
              <w:tabs>
                <w:tab w:val="left" w:pos="5339"/>
              </w:tabs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sz w:val="16"/>
                <w:szCs w:val="16"/>
              </w:rPr>
              <w:t xml:space="preserve">   Highest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9069375" w14:textId="6CD36D69" w:rsidR="00721274" w:rsidRPr="009F2AF8" w:rsidRDefault="00721274" w:rsidP="009532A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color w:val="222222"/>
                <w:sz w:val="16"/>
                <w:szCs w:val="16"/>
              </w:rPr>
              <w:t>1.46 (1.32, 1.61</w:t>
            </w:r>
            <w:r w:rsidRPr="009F2AF8">
              <w:rPr>
                <w:rFonts w:ascii="Arial" w:eastAsia="Times New Roman" w:hAnsi="Arial"/>
                <w:color w:val="222222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C53B0C4" w14:textId="06193F79" w:rsidR="00721274" w:rsidRPr="009F2AF8" w:rsidRDefault="00721274" w:rsidP="009532A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color w:val="222222"/>
                <w:sz w:val="16"/>
                <w:szCs w:val="16"/>
              </w:rPr>
              <w:t>1.30 (1.16, 1.45</w:t>
            </w:r>
            <w:r w:rsidRPr="009F2AF8">
              <w:rPr>
                <w:rFonts w:ascii="Arial" w:eastAsia="Times New Roman" w:hAnsi="Arial"/>
                <w:color w:val="222222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1B13110" w14:textId="11A4AED8" w:rsidR="00721274" w:rsidRPr="009F2AF8" w:rsidRDefault="00721274" w:rsidP="009532A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color w:val="222222"/>
                <w:sz w:val="16"/>
                <w:szCs w:val="16"/>
              </w:rPr>
              <w:t xml:space="preserve">1.02 (0.90, </w:t>
            </w:r>
            <w:r w:rsidRPr="009F2AF8">
              <w:rPr>
                <w:rFonts w:ascii="Arial" w:eastAsia="Times New Roman" w:hAnsi="Arial"/>
                <w:color w:val="222222"/>
                <w:sz w:val="16"/>
                <w:szCs w:val="16"/>
                <w:shd w:val="clear" w:color="auto" w:fill="FFFFFF"/>
              </w:rPr>
              <w:t>1.15)</w:t>
            </w:r>
          </w:p>
        </w:tc>
      </w:tr>
      <w:tr w:rsidR="002A2347" w:rsidRPr="009F2AF8" w14:paraId="5FE513C7" w14:textId="77777777" w:rsidTr="009532AB">
        <w:trPr>
          <w:trHeight w:val="30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58788F" w14:textId="77777777" w:rsidR="002A2347" w:rsidRPr="009F2AF8" w:rsidRDefault="002A2347" w:rsidP="009532AB">
            <w:pPr>
              <w:tabs>
                <w:tab w:val="left" w:pos="5339"/>
              </w:tabs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sz w:val="16"/>
                <w:szCs w:val="16"/>
              </w:rPr>
              <w:t>Regions in California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15C5A3" w14:textId="77777777" w:rsidR="002A2347" w:rsidRPr="009F2AF8" w:rsidRDefault="002A2347" w:rsidP="009532AB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4BE731" w14:textId="77777777" w:rsidR="002A2347" w:rsidRPr="009F2AF8" w:rsidRDefault="002A2347" w:rsidP="009532AB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F108A2" w14:textId="77777777" w:rsidR="002A2347" w:rsidRPr="009F2AF8" w:rsidRDefault="002A2347" w:rsidP="009532AB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A2347" w:rsidRPr="009F2AF8" w14:paraId="33D996C0" w14:textId="77777777" w:rsidTr="00973EF8">
        <w:trPr>
          <w:trHeight w:val="30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B812F98" w14:textId="77777777" w:rsidR="002A2347" w:rsidRPr="009F2AF8" w:rsidRDefault="002A2347" w:rsidP="009532AB">
            <w:pPr>
              <w:tabs>
                <w:tab w:val="left" w:pos="5339"/>
              </w:tabs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sz w:val="16"/>
                <w:szCs w:val="16"/>
              </w:rPr>
              <w:t xml:space="preserve">   Los Angeles County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60BCB4A" w14:textId="77777777" w:rsidR="002A2347" w:rsidRPr="009F2AF8" w:rsidRDefault="002A2347" w:rsidP="009532A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sz w:val="16"/>
                <w:szCs w:val="16"/>
              </w:rPr>
              <w:t>2.90 (2.60, 3.23)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D828D09" w14:textId="77777777" w:rsidR="002A2347" w:rsidRPr="009F2AF8" w:rsidRDefault="002A2347" w:rsidP="009532A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sz w:val="16"/>
                <w:szCs w:val="16"/>
              </w:rPr>
              <w:t>1.88 (1.66, 2.12)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46939C1" w14:textId="77777777" w:rsidR="002A2347" w:rsidRPr="009F2AF8" w:rsidRDefault="002A2347" w:rsidP="009532A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sz w:val="16"/>
                <w:szCs w:val="16"/>
              </w:rPr>
              <w:t>1.17 (1.02, 1.33)</w:t>
            </w:r>
          </w:p>
        </w:tc>
      </w:tr>
      <w:tr w:rsidR="002A2347" w:rsidRPr="009F2AF8" w14:paraId="060BCF0F" w14:textId="77777777" w:rsidTr="00973EF8">
        <w:trPr>
          <w:trHeight w:val="30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792455" w14:textId="77777777" w:rsidR="002A2347" w:rsidRPr="009F2AF8" w:rsidRDefault="002A2347" w:rsidP="009532AB">
            <w:pPr>
              <w:tabs>
                <w:tab w:val="left" w:pos="5339"/>
              </w:tabs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sz w:val="16"/>
                <w:szCs w:val="16"/>
              </w:rPr>
              <w:t xml:space="preserve">   </w:t>
            </w:r>
            <w:r w:rsidRPr="009F2AF8">
              <w:rPr>
                <w:rFonts w:ascii="Arial" w:eastAsia="Times New Roman" w:hAnsi="Arial"/>
                <w:sz w:val="16"/>
                <w:szCs w:val="16"/>
              </w:rPr>
              <w:t>San Francisco Bay Area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B73AFE3" w14:textId="097BFD5D" w:rsidR="002A2347" w:rsidRPr="009F2AF8" w:rsidRDefault="002A2347" w:rsidP="002276E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sz w:val="16"/>
                <w:szCs w:val="16"/>
              </w:rPr>
              <w:t>1.</w:t>
            </w:r>
            <w:r w:rsidR="002276E3" w:rsidRPr="009F2AF8">
              <w:rPr>
                <w:rFonts w:ascii="Arial" w:hAnsi="Arial"/>
                <w:sz w:val="16"/>
                <w:szCs w:val="16"/>
              </w:rPr>
              <w:t>5</w:t>
            </w:r>
            <w:r w:rsidR="002276E3">
              <w:rPr>
                <w:rFonts w:ascii="Arial" w:hAnsi="Arial" w:hint="eastAsia"/>
                <w:sz w:val="16"/>
                <w:szCs w:val="16"/>
              </w:rPr>
              <w:t>2</w:t>
            </w:r>
            <w:r w:rsidR="002276E3" w:rsidRPr="009F2AF8">
              <w:rPr>
                <w:rFonts w:ascii="Arial" w:hAnsi="Arial"/>
                <w:sz w:val="16"/>
                <w:szCs w:val="16"/>
              </w:rPr>
              <w:t xml:space="preserve"> </w:t>
            </w:r>
            <w:r w:rsidRPr="009F2AF8">
              <w:rPr>
                <w:rFonts w:ascii="Arial" w:hAnsi="Arial"/>
                <w:sz w:val="16"/>
                <w:szCs w:val="16"/>
              </w:rPr>
              <w:t>(1.21, 1.88)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02F7D97" w14:textId="77777777" w:rsidR="002A2347" w:rsidRPr="009F2AF8" w:rsidRDefault="002A2347" w:rsidP="009532A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sz w:val="16"/>
                <w:szCs w:val="16"/>
              </w:rPr>
              <w:t>1.61 (1.31, 1.97)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8F1F9DF" w14:textId="77777777" w:rsidR="002A2347" w:rsidRPr="009F2AF8" w:rsidRDefault="002A2347" w:rsidP="009532A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sz w:val="16"/>
                <w:szCs w:val="16"/>
              </w:rPr>
              <w:t>1.08 (0.89, 1.31)</w:t>
            </w:r>
          </w:p>
        </w:tc>
      </w:tr>
      <w:tr w:rsidR="002A2347" w:rsidRPr="009F2AF8" w14:paraId="47EB1259" w14:textId="77777777" w:rsidTr="00973EF8">
        <w:trPr>
          <w:trHeight w:val="30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E132D45" w14:textId="77777777" w:rsidR="002A2347" w:rsidRPr="009F2AF8" w:rsidRDefault="002A2347" w:rsidP="009532AB">
            <w:pPr>
              <w:tabs>
                <w:tab w:val="left" w:pos="5339"/>
              </w:tabs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sz w:val="16"/>
                <w:szCs w:val="16"/>
              </w:rPr>
              <w:t xml:space="preserve">   San Diego County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0BC7A19" w14:textId="77777777" w:rsidR="002A2347" w:rsidRPr="009F2AF8" w:rsidRDefault="002A2347" w:rsidP="009532A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sz w:val="16"/>
                <w:szCs w:val="16"/>
              </w:rPr>
              <w:t>2.79 (2.15, 3.61)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9A4D63E" w14:textId="77777777" w:rsidR="002A2347" w:rsidRPr="009F2AF8" w:rsidRDefault="002A2347" w:rsidP="009532A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sz w:val="16"/>
                <w:szCs w:val="16"/>
              </w:rPr>
              <w:t>2.05 (1.55, 2.70)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BBD51A" w14:textId="77777777" w:rsidR="002A2347" w:rsidRPr="009F2AF8" w:rsidRDefault="002A2347" w:rsidP="009532A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sz w:val="16"/>
                <w:szCs w:val="16"/>
              </w:rPr>
              <w:t>1.35 (0.92, 1.99)</w:t>
            </w:r>
          </w:p>
        </w:tc>
      </w:tr>
      <w:tr w:rsidR="00BB0BBE" w:rsidRPr="009F2AF8" w14:paraId="44AA39E7" w14:textId="77777777" w:rsidTr="009532AB">
        <w:trPr>
          <w:trHeight w:val="300"/>
        </w:trPr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A622CA9" w14:textId="4AD490D8" w:rsidR="00BB0BBE" w:rsidRPr="009F2AF8" w:rsidRDefault="00BB0BBE" w:rsidP="009532AB">
            <w:pPr>
              <w:tabs>
                <w:tab w:val="left" w:pos="5339"/>
              </w:tabs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sz w:val="16"/>
                <w:szCs w:val="16"/>
              </w:rPr>
              <w:t xml:space="preserve">   Other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35811A2" w14:textId="57C57D38" w:rsidR="00BB0BBE" w:rsidRPr="009F2AF8" w:rsidRDefault="00BB0BBE" w:rsidP="009532A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sz w:val="16"/>
                <w:szCs w:val="16"/>
              </w:rPr>
              <w:t>1.29 (1.23, 1.35)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4A93D35" w14:textId="4E61A383" w:rsidR="00BB0BBE" w:rsidRPr="009F2AF8" w:rsidRDefault="00BB0BBE" w:rsidP="009532A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sz w:val="16"/>
                <w:szCs w:val="16"/>
              </w:rPr>
              <w:t>1.13 (1.07, 1.20)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B9DED6E" w14:textId="04853F23" w:rsidR="00BB0BBE" w:rsidRPr="009F2AF8" w:rsidRDefault="00BB0BBE" w:rsidP="009532A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F2AF8">
              <w:rPr>
                <w:rFonts w:ascii="Arial" w:hAnsi="Arial"/>
                <w:sz w:val="16"/>
                <w:szCs w:val="16"/>
              </w:rPr>
              <w:t>1.02 (0.96, 1.09)</w:t>
            </w:r>
          </w:p>
        </w:tc>
      </w:tr>
    </w:tbl>
    <w:p w14:paraId="4894DB87" w14:textId="77777777" w:rsidR="002A2347" w:rsidRPr="00973EF8" w:rsidRDefault="002A2347" w:rsidP="002A2347">
      <w:pPr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proofErr w:type="spellStart"/>
      <w:proofErr w:type="gramStart"/>
      <w:r w:rsidRPr="00973EF8">
        <w:rPr>
          <w:rFonts w:ascii="Arial" w:hAnsi="Arial"/>
          <w:sz w:val="20"/>
          <w:szCs w:val="20"/>
          <w:vertAlign w:val="superscript"/>
        </w:rPr>
        <w:t>a</w:t>
      </w:r>
      <w:proofErr w:type="spellEnd"/>
      <w:proofErr w:type="gramEnd"/>
      <w:r w:rsidRPr="00973EF8">
        <w:rPr>
          <w:rFonts w:ascii="Arial" w:hAnsi="Arial"/>
          <w:sz w:val="20"/>
          <w:szCs w:val="20"/>
        </w:rPr>
        <w:t xml:space="preserve"> </w:t>
      </w:r>
      <w:r w:rsidRPr="00973EF8">
        <w:rPr>
          <w:rFonts w:ascii="Arial" w:hAnsi="Arial" w:cs="Arial"/>
          <w:sz w:val="16"/>
          <w:szCs w:val="16"/>
        </w:rPr>
        <w:t>Adjusted for age, sex, race/ethnicity, marital status, socioeconomic status, rural–urban commuting area, distance to primary interstate highway, distance to primary US and state highways, month of diagnosis, year of diagnosis and initial treatments.</w:t>
      </w:r>
      <w:r w:rsidRPr="00973EF8">
        <w:rPr>
          <w:rFonts w:ascii="Arial" w:eastAsia="PMingLiU" w:hAnsi="Arial" w:cs="PMingLiU"/>
          <w:sz w:val="16"/>
          <w:szCs w:val="16"/>
        </w:rPr>
        <w:br/>
      </w:r>
      <w:r w:rsidRPr="00973EF8">
        <w:rPr>
          <w:rFonts w:ascii="Arial" w:hAnsi="Arial" w:cs="Arial"/>
          <w:sz w:val="16"/>
          <w:szCs w:val="16"/>
          <w:vertAlign w:val="superscript"/>
        </w:rPr>
        <w:t xml:space="preserve">b </w:t>
      </w:r>
      <w:r w:rsidRPr="00973EF8">
        <w:rPr>
          <w:rFonts w:ascii="Arial" w:hAnsi="Arial" w:cs="Arial"/>
          <w:sz w:val="16"/>
          <w:szCs w:val="16"/>
        </w:rPr>
        <w:t>Hazard ratios are scaled to a 1 standard deviation increase in PM</w:t>
      </w:r>
      <w:r w:rsidRPr="00973EF8">
        <w:rPr>
          <w:rFonts w:ascii="Arial" w:hAnsi="Arial" w:cs="Arial"/>
          <w:sz w:val="16"/>
          <w:szCs w:val="16"/>
          <w:vertAlign w:val="subscript"/>
        </w:rPr>
        <w:t xml:space="preserve">2.5 </w:t>
      </w:r>
      <w:r w:rsidRPr="00973EF8">
        <w:rPr>
          <w:rFonts w:ascii="Arial" w:hAnsi="Arial" w:cs="Arial"/>
          <w:sz w:val="16"/>
          <w:szCs w:val="16"/>
        </w:rPr>
        <w:t>(equivalent to 5.0 µg/m</w:t>
      </w:r>
      <w:r w:rsidRPr="00973EF8">
        <w:rPr>
          <w:rFonts w:ascii="Arial" w:hAnsi="Arial" w:cs="Arial"/>
          <w:sz w:val="16"/>
          <w:szCs w:val="16"/>
          <w:vertAlign w:val="superscript"/>
        </w:rPr>
        <w:t>3</w:t>
      </w:r>
      <w:r w:rsidRPr="00973EF8">
        <w:rPr>
          <w:rFonts w:ascii="Arial" w:hAnsi="Arial" w:cs="Arial"/>
          <w:sz w:val="16"/>
          <w:szCs w:val="16"/>
        </w:rPr>
        <w:t>)</w:t>
      </w:r>
    </w:p>
    <w:p w14:paraId="11B69F51" w14:textId="77777777" w:rsidR="002A2347" w:rsidRPr="00973EF8" w:rsidRDefault="002A2347" w:rsidP="002A2347">
      <w:pPr>
        <w:rPr>
          <w:rFonts w:ascii="Arial" w:hAnsi="Arial" w:cs="Arial"/>
          <w:sz w:val="16"/>
          <w:szCs w:val="16"/>
        </w:rPr>
      </w:pPr>
    </w:p>
    <w:p w14:paraId="260A8EAA" w14:textId="77777777" w:rsidR="002A2347" w:rsidRDefault="002A2347" w:rsidP="002A2347">
      <w:pPr>
        <w:rPr>
          <w:rFonts w:ascii="Arial" w:hAnsi="Arial"/>
        </w:rPr>
      </w:pPr>
    </w:p>
    <w:p w14:paraId="0B362368" w14:textId="77777777" w:rsidR="0070191B" w:rsidRDefault="0070191B" w:rsidP="002A2347">
      <w:pPr>
        <w:rPr>
          <w:rFonts w:ascii="Arial" w:hAnsi="Arial"/>
        </w:rPr>
      </w:pPr>
    </w:p>
    <w:p w14:paraId="36F8F16C" w14:textId="77777777" w:rsidR="0070191B" w:rsidRDefault="0070191B" w:rsidP="002A2347">
      <w:pPr>
        <w:rPr>
          <w:rFonts w:ascii="Arial" w:hAnsi="Arial"/>
        </w:rPr>
      </w:pPr>
    </w:p>
    <w:p w14:paraId="07528F42" w14:textId="77777777" w:rsidR="0070191B" w:rsidRDefault="0070191B" w:rsidP="002A2347">
      <w:pPr>
        <w:rPr>
          <w:rFonts w:ascii="Arial" w:hAnsi="Arial"/>
        </w:rPr>
      </w:pPr>
    </w:p>
    <w:p w14:paraId="054E9459" w14:textId="77777777" w:rsidR="0070191B" w:rsidRPr="00973EF8" w:rsidRDefault="0070191B" w:rsidP="002A2347">
      <w:pPr>
        <w:rPr>
          <w:rFonts w:ascii="Arial" w:hAnsi="Arial"/>
        </w:rPr>
      </w:pPr>
    </w:p>
    <w:p w14:paraId="6E0E78D6" w14:textId="38BEC744" w:rsidR="00FE790D" w:rsidRPr="00973EF8" w:rsidRDefault="00FE790D">
      <w:pPr>
        <w:rPr>
          <w:rFonts w:ascii="Arial" w:hAnsi="Arial"/>
          <w:b/>
        </w:rPr>
      </w:pPr>
    </w:p>
    <w:p w14:paraId="4A7A9F7A" w14:textId="77777777" w:rsidR="002A2347" w:rsidRPr="00973EF8" w:rsidRDefault="002A2347" w:rsidP="002A2347">
      <w:pPr>
        <w:rPr>
          <w:rFonts w:ascii="Arial" w:hAnsi="Arial" w:cs="Arial"/>
          <w:b/>
        </w:rPr>
      </w:pPr>
      <w:r w:rsidRPr="00973EF8">
        <w:rPr>
          <w:rFonts w:ascii="Arial" w:hAnsi="Arial" w:cs="Arial"/>
          <w:b/>
        </w:rPr>
        <w:lastRenderedPageBreak/>
        <w:t xml:space="preserve">Information about the socioeconomic variable (SES): </w:t>
      </w:r>
    </w:p>
    <w:p w14:paraId="5D44D739" w14:textId="77777777" w:rsidR="002A2347" w:rsidRPr="00973EF8" w:rsidRDefault="002A2347" w:rsidP="002A2347">
      <w:pPr>
        <w:rPr>
          <w:rFonts w:ascii="Arial" w:hAnsi="Arial" w:cs="Arial"/>
        </w:rPr>
      </w:pPr>
    </w:p>
    <w:p w14:paraId="35017F9F" w14:textId="7BF19AED" w:rsidR="002A2347" w:rsidRPr="00973EF8" w:rsidRDefault="002A2347" w:rsidP="002A2347">
      <w:pPr>
        <w:rPr>
          <w:rFonts w:ascii="Arial" w:eastAsia="Times New Roman" w:hAnsi="Arial" w:cs="Arial"/>
          <w:color w:val="000000" w:themeColor="text1"/>
        </w:rPr>
      </w:pPr>
      <w:r w:rsidRPr="00973EF8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The area-level SES indicator developed by the </w:t>
      </w:r>
      <w:r w:rsidR="007A3FD5" w:rsidRPr="00973EF8">
        <w:rPr>
          <w:rFonts w:ascii="Arial" w:eastAsia="Times New Roman" w:hAnsi="Arial" w:cs="Arial"/>
          <w:color w:val="000000" w:themeColor="text1"/>
          <w:shd w:val="clear" w:color="auto" w:fill="FFFFFF"/>
        </w:rPr>
        <w:t>CCR</w:t>
      </w:r>
      <w:r w:rsidR="007A3FD5" w:rsidRPr="00973EF8">
        <w:rPr>
          <w:rFonts w:ascii="Arial" w:eastAsia="Times New Roman" w:hAnsi="Arial" w:cs="Arial"/>
          <w:color w:val="000000" w:themeColor="text1"/>
          <w:shd w:val="clear" w:color="auto" w:fill="FFFFFF"/>
          <w:vertAlign w:val="superscript"/>
        </w:rPr>
        <w:t>1-3</w:t>
      </w:r>
      <w:r w:rsidR="007A3FD5" w:rsidRPr="00973EF8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 w:rsidRPr="00973EF8">
        <w:rPr>
          <w:rFonts w:ascii="Arial" w:eastAsia="Times New Roman" w:hAnsi="Arial" w:cs="Arial"/>
          <w:color w:val="000000" w:themeColor="text1"/>
          <w:shd w:val="clear" w:color="auto" w:fill="FFFFFF"/>
        </w:rPr>
        <w:t>is a composite measure at the census block group level</w:t>
      </w:r>
      <w:r w:rsidR="00BF0E78" w:rsidRPr="00973EF8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, </w:t>
      </w:r>
      <w:r w:rsidR="00F45C8F" w:rsidRPr="00973EF8">
        <w:rPr>
          <w:rFonts w:ascii="Arial" w:hAnsi="Arial"/>
        </w:rPr>
        <w:t>based on census 2000 data and American Community Survey 2007-2011 5-year estimates</w:t>
      </w:r>
      <w:r w:rsidR="00BF0E78" w:rsidRPr="00973EF8">
        <w:rPr>
          <w:rFonts w:ascii="Arial" w:eastAsia="Times New Roman" w:hAnsi="Arial" w:cs="Arial"/>
          <w:color w:val="000000" w:themeColor="text1"/>
          <w:shd w:val="clear" w:color="auto" w:fill="FFFFFF"/>
        </w:rPr>
        <w:t>,</w:t>
      </w:r>
      <w:r w:rsidRPr="00973EF8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created through </w:t>
      </w:r>
      <w:r w:rsidR="00BF0E78" w:rsidRPr="00973EF8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a </w:t>
      </w:r>
      <w:r w:rsidRPr="00973EF8">
        <w:rPr>
          <w:rFonts w:ascii="Arial" w:eastAsia="Times New Roman" w:hAnsi="Arial" w:cs="Arial"/>
          <w:color w:val="000000" w:themeColor="text1"/>
          <w:shd w:val="clear" w:color="auto" w:fill="FFFFFF"/>
        </w:rPr>
        <w:t>principal component</w:t>
      </w:r>
      <w:r w:rsidR="00BF0E78" w:rsidRPr="00973EF8">
        <w:rPr>
          <w:rFonts w:ascii="Arial" w:eastAsia="Times New Roman" w:hAnsi="Arial" w:cs="Arial"/>
          <w:color w:val="000000" w:themeColor="text1"/>
          <w:shd w:val="clear" w:color="auto" w:fill="FFFFFF"/>
        </w:rPr>
        <w:t>s</w:t>
      </w:r>
      <w:r w:rsidRPr="00973EF8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analysis </w:t>
      </w:r>
      <w:r w:rsidR="00BF0E78" w:rsidRPr="00973EF8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that </w:t>
      </w:r>
      <w:r w:rsidRPr="00973EF8">
        <w:rPr>
          <w:rFonts w:ascii="Arial" w:eastAsia="Times New Roman" w:hAnsi="Arial" w:cs="Arial"/>
          <w:color w:val="000000" w:themeColor="text1"/>
          <w:shd w:val="clear" w:color="auto" w:fill="FFFFFF"/>
        </w:rPr>
        <w:t>include</w:t>
      </w:r>
      <w:r w:rsidR="00BF0E78" w:rsidRPr="00973EF8">
        <w:rPr>
          <w:rFonts w:ascii="Arial" w:eastAsia="Times New Roman" w:hAnsi="Arial" w:cs="Arial"/>
          <w:color w:val="000000" w:themeColor="text1"/>
          <w:shd w:val="clear" w:color="auto" w:fill="FFFFFF"/>
        </w:rPr>
        <w:t>d</w:t>
      </w:r>
      <w:r w:rsidRPr="00973EF8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the following census variables:</w:t>
      </w:r>
    </w:p>
    <w:p w14:paraId="1589CF68" w14:textId="77777777" w:rsidR="002A2347" w:rsidRPr="00973EF8" w:rsidRDefault="002A2347" w:rsidP="002A23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50"/>
        <w:contextualSpacing/>
        <w:rPr>
          <w:rFonts w:ascii="Arial" w:eastAsia="Times New Roman" w:hAnsi="Arial" w:cs="Arial"/>
          <w:color w:val="000000" w:themeColor="text1"/>
        </w:rPr>
      </w:pPr>
      <w:r w:rsidRPr="00973EF8">
        <w:rPr>
          <w:rFonts w:ascii="Arial" w:eastAsia="Times New Roman" w:hAnsi="Arial" w:cs="Arial"/>
          <w:color w:val="000000" w:themeColor="text1"/>
        </w:rPr>
        <w:t>Proportion with a blue-collar job, </w:t>
      </w:r>
    </w:p>
    <w:p w14:paraId="62E677AF" w14:textId="77777777" w:rsidR="002A2347" w:rsidRPr="00973EF8" w:rsidRDefault="002A2347" w:rsidP="002A23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50"/>
        <w:contextualSpacing/>
        <w:rPr>
          <w:rFonts w:ascii="Arial" w:eastAsia="Times New Roman" w:hAnsi="Arial" w:cs="Arial"/>
          <w:color w:val="000000" w:themeColor="text1"/>
        </w:rPr>
      </w:pPr>
      <w:r w:rsidRPr="00973EF8">
        <w:rPr>
          <w:rFonts w:ascii="Arial" w:eastAsia="Times New Roman" w:hAnsi="Arial" w:cs="Arial"/>
          <w:color w:val="000000" w:themeColor="text1"/>
        </w:rPr>
        <w:t>Proportion older than 16 years in the workforce without a job, </w:t>
      </w:r>
    </w:p>
    <w:p w14:paraId="3E8A698A" w14:textId="77777777" w:rsidR="002A2347" w:rsidRPr="00973EF8" w:rsidRDefault="002A2347" w:rsidP="002A23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50"/>
        <w:contextualSpacing/>
        <w:rPr>
          <w:rFonts w:ascii="Arial" w:eastAsia="Times New Roman" w:hAnsi="Arial" w:cs="Arial"/>
          <w:color w:val="000000" w:themeColor="text1"/>
        </w:rPr>
      </w:pPr>
      <w:r w:rsidRPr="00973EF8">
        <w:rPr>
          <w:rFonts w:ascii="Arial" w:eastAsia="Times New Roman" w:hAnsi="Arial" w:cs="Arial"/>
          <w:color w:val="000000" w:themeColor="text1"/>
        </w:rPr>
        <w:t>Median household income, </w:t>
      </w:r>
    </w:p>
    <w:p w14:paraId="5EFF9B5D" w14:textId="77777777" w:rsidR="002A2347" w:rsidRPr="00973EF8" w:rsidRDefault="002A2347" w:rsidP="002A23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50"/>
        <w:contextualSpacing/>
        <w:rPr>
          <w:rFonts w:ascii="Arial" w:eastAsia="Times New Roman" w:hAnsi="Arial" w:cs="Arial"/>
          <w:color w:val="000000" w:themeColor="text1"/>
        </w:rPr>
      </w:pPr>
      <w:r w:rsidRPr="00973EF8">
        <w:rPr>
          <w:rFonts w:ascii="Arial" w:eastAsia="Times New Roman" w:hAnsi="Arial" w:cs="Arial"/>
          <w:color w:val="000000" w:themeColor="text1"/>
        </w:rPr>
        <w:t>Percent below 200% poverty level,</w:t>
      </w:r>
    </w:p>
    <w:p w14:paraId="0EF81C86" w14:textId="77777777" w:rsidR="002A2347" w:rsidRPr="00973EF8" w:rsidRDefault="002A2347" w:rsidP="002A23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50"/>
        <w:contextualSpacing/>
        <w:rPr>
          <w:rFonts w:ascii="Arial" w:eastAsia="Times New Roman" w:hAnsi="Arial" w:cs="Arial"/>
          <w:color w:val="000000" w:themeColor="text1"/>
        </w:rPr>
      </w:pPr>
      <w:r w:rsidRPr="00973EF8">
        <w:rPr>
          <w:rFonts w:ascii="Arial" w:eastAsia="Times New Roman" w:hAnsi="Arial" w:cs="Arial"/>
          <w:color w:val="000000" w:themeColor="text1"/>
        </w:rPr>
        <w:t>Median gross rent, </w:t>
      </w:r>
    </w:p>
    <w:p w14:paraId="5F6AFD12" w14:textId="77777777" w:rsidR="002A2347" w:rsidRPr="00973EF8" w:rsidRDefault="002A2347" w:rsidP="002A23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50"/>
        <w:contextualSpacing/>
        <w:rPr>
          <w:rFonts w:ascii="Arial" w:eastAsia="Times New Roman" w:hAnsi="Arial" w:cs="Arial"/>
          <w:color w:val="000000" w:themeColor="text1"/>
        </w:rPr>
      </w:pPr>
      <w:r w:rsidRPr="00973EF8">
        <w:rPr>
          <w:rFonts w:ascii="Arial" w:eastAsia="Times New Roman" w:hAnsi="Arial" w:cs="Arial"/>
          <w:color w:val="000000" w:themeColor="text1"/>
        </w:rPr>
        <w:t>Median value of owner-occupied houses, and</w:t>
      </w:r>
    </w:p>
    <w:p w14:paraId="267B84D1" w14:textId="77777777" w:rsidR="002A2347" w:rsidRPr="00973EF8" w:rsidRDefault="002A2347" w:rsidP="002A23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50"/>
        <w:contextualSpacing/>
        <w:rPr>
          <w:rFonts w:ascii="Arial" w:eastAsia="Times New Roman" w:hAnsi="Arial" w:cs="Arial"/>
          <w:color w:val="000000" w:themeColor="text1"/>
        </w:rPr>
      </w:pPr>
      <w:r w:rsidRPr="00973EF8">
        <w:rPr>
          <w:rFonts w:ascii="Arial" w:eastAsia="Times New Roman" w:hAnsi="Arial" w:cs="Arial"/>
          <w:color w:val="000000" w:themeColor="text1"/>
        </w:rPr>
        <w:t>Average years of education for individuals 25 years of age and older.</w:t>
      </w:r>
    </w:p>
    <w:p w14:paraId="6BA30144" w14:textId="33D51CAE" w:rsidR="002A2347" w:rsidRPr="00973EF8" w:rsidRDefault="002A2347" w:rsidP="002A2347">
      <w:pPr>
        <w:rPr>
          <w:rFonts w:ascii="Arial" w:hAnsi="Arial" w:cs="Arial"/>
        </w:rPr>
      </w:pPr>
      <w:r w:rsidRPr="00973EF8">
        <w:rPr>
          <w:rFonts w:ascii="Arial" w:eastAsia="Times New Roman" w:hAnsi="Arial" w:cs="Arial"/>
          <w:color w:val="000000" w:themeColor="text1"/>
          <w:shd w:val="clear" w:color="auto" w:fill="FFFFFF"/>
        </w:rPr>
        <w:br/>
        <w:t xml:space="preserve">The SES composite score was calculated for all census block groups (n = 22,960) and were then ranked into quintiles resulting in five SES groups. </w:t>
      </w:r>
    </w:p>
    <w:p w14:paraId="67748882" w14:textId="77777777" w:rsidR="0046731C" w:rsidRPr="00973EF8" w:rsidRDefault="0046731C">
      <w:pPr>
        <w:rPr>
          <w:rFonts w:ascii="Arial" w:hAnsi="Arial" w:cs="Arial"/>
        </w:rPr>
      </w:pPr>
    </w:p>
    <w:p w14:paraId="7CA5D856" w14:textId="77777777" w:rsidR="00DA2048" w:rsidRPr="00973EF8" w:rsidRDefault="00DA2048">
      <w:pPr>
        <w:rPr>
          <w:rFonts w:ascii="Arial" w:hAnsi="Arial" w:cs="Arial"/>
        </w:rPr>
      </w:pPr>
    </w:p>
    <w:p w14:paraId="016957C7" w14:textId="77777777" w:rsidR="00DA2048" w:rsidRPr="00973EF8" w:rsidRDefault="00DA2048">
      <w:pPr>
        <w:rPr>
          <w:rFonts w:ascii="Arial" w:hAnsi="Arial" w:cs="Arial"/>
          <w:b/>
        </w:rPr>
      </w:pPr>
      <w:r w:rsidRPr="00973EF8">
        <w:rPr>
          <w:rFonts w:ascii="Arial" w:hAnsi="Arial" w:cs="Arial"/>
          <w:b/>
        </w:rPr>
        <w:t>REFERENCES</w:t>
      </w:r>
    </w:p>
    <w:p w14:paraId="41591C93" w14:textId="77777777" w:rsidR="007A3FD5" w:rsidRPr="00973EF8" w:rsidRDefault="007A3FD5" w:rsidP="007A3FD5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 w:rsidRPr="00973EF8">
        <w:rPr>
          <w:rFonts w:ascii="Arial" w:eastAsia="Times New Roman" w:hAnsi="Arial" w:cs="Arial"/>
        </w:rPr>
        <w:t>Yost K, Perkins C, Cohen R, Morris C, Wright W. Socioeconomic status and breast cancer incidence in California for different race/ethnic groups. Cancer Causes Control 2001;12: 703-11</w:t>
      </w:r>
    </w:p>
    <w:p w14:paraId="12A9FE7C" w14:textId="77777777" w:rsidR="007A3FD5" w:rsidRPr="00973EF8" w:rsidRDefault="007A3FD5" w:rsidP="007A3FD5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 w:rsidRPr="00973EF8">
        <w:rPr>
          <w:rFonts w:ascii="Arial" w:eastAsia="Times New Roman" w:hAnsi="Arial" w:cs="Arial"/>
        </w:rPr>
        <w:t>Yin D, Morris C, Allen M, Cress R, Bates J, Liu L. Does socioeconomic disparity in cancer incidence vary across racial/ethnic groups? Cancer Causes Control 2010;21: 1721-30.</w:t>
      </w:r>
    </w:p>
    <w:p w14:paraId="1E949A24" w14:textId="77777777" w:rsidR="00DA2048" w:rsidRPr="00973EF8" w:rsidRDefault="007A3FD5" w:rsidP="007A3FD5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 w:rsidRPr="00973EF8">
        <w:rPr>
          <w:rFonts w:ascii="Arial" w:eastAsia="Times New Roman" w:hAnsi="Arial" w:cs="Arial"/>
        </w:rPr>
        <w:t xml:space="preserve">Yang J, </w:t>
      </w:r>
      <w:proofErr w:type="spellStart"/>
      <w:r w:rsidRPr="00973EF8">
        <w:rPr>
          <w:rFonts w:ascii="Arial" w:eastAsia="Times New Roman" w:hAnsi="Arial" w:cs="Arial"/>
        </w:rPr>
        <w:t>Schupp</w:t>
      </w:r>
      <w:proofErr w:type="spellEnd"/>
      <w:r w:rsidRPr="00973EF8">
        <w:rPr>
          <w:rFonts w:ascii="Arial" w:eastAsia="Times New Roman" w:hAnsi="Arial" w:cs="Arial"/>
        </w:rPr>
        <w:t xml:space="preserve"> C, </w:t>
      </w:r>
      <w:proofErr w:type="spellStart"/>
      <w:r w:rsidRPr="00973EF8">
        <w:rPr>
          <w:rFonts w:ascii="Arial" w:eastAsia="Times New Roman" w:hAnsi="Arial" w:cs="Arial"/>
        </w:rPr>
        <w:t>Harrati</w:t>
      </w:r>
      <w:proofErr w:type="spellEnd"/>
      <w:r w:rsidRPr="00973EF8">
        <w:rPr>
          <w:rFonts w:ascii="Arial" w:eastAsia="Times New Roman" w:hAnsi="Arial" w:cs="Arial"/>
        </w:rPr>
        <w:t xml:space="preserve"> A, Clarke C, Keegan T, Gomez S, </w:t>
      </w:r>
      <w:proofErr w:type="gramStart"/>
      <w:r w:rsidRPr="00973EF8">
        <w:rPr>
          <w:rFonts w:ascii="Arial" w:eastAsia="Times New Roman" w:hAnsi="Arial" w:cs="Arial"/>
        </w:rPr>
        <w:t>Developing</w:t>
      </w:r>
      <w:proofErr w:type="gramEnd"/>
      <w:r w:rsidRPr="00973EF8">
        <w:rPr>
          <w:rFonts w:ascii="Arial" w:eastAsia="Times New Roman" w:hAnsi="Arial" w:cs="Arial"/>
        </w:rPr>
        <w:t xml:space="preserve"> an area-based socioeconomic measure from American Community Survey data. Cancer Prevention Institute of California, 2014.</w:t>
      </w:r>
    </w:p>
    <w:bookmarkEnd w:id="0"/>
    <w:sectPr w:rsidR="00DA2048" w:rsidRPr="00973EF8" w:rsidSect="00897C22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4E7E4" w14:textId="77777777" w:rsidR="004A558D" w:rsidRDefault="004A558D" w:rsidP="005B0F9C">
      <w:r>
        <w:separator/>
      </w:r>
    </w:p>
  </w:endnote>
  <w:endnote w:type="continuationSeparator" w:id="0">
    <w:p w14:paraId="61AC3122" w14:textId="77777777" w:rsidR="004A558D" w:rsidRDefault="004A558D" w:rsidP="005B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87D66" w14:textId="77777777" w:rsidR="005B0F9C" w:rsidRDefault="00A21C97" w:rsidP="00DA2F3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0F9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1F6A8C" w14:textId="77777777" w:rsidR="005B0F9C" w:rsidRDefault="005B0F9C" w:rsidP="005B0F9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66354" w14:textId="77777777" w:rsidR="005B0F9C" w:rsidRDefault="00A21C97" w:rsidP="00DA2F3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0F9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76E3">
      <w:rPr>
        <w:rStyle w:val="PageNumber"/>
        <w:noProof/>
      </w:rPr>
      <w:t>3</w:t>
    </w:r>
    <w:r>
      <w:rPr>
        <w:rStyle w:val="PageNumber"/>
      </w:rPr>
      <w:fldChar w:fldCharType="end"/>
    </w:r>
  </w:p>
  <w:p w14:paraId="482D74D7" w14:textId="77777777" w:rsidR="005B0F9C" w:rsidRDefault="005B0F9C" w:rsidP="005B0F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38252" w14:textId="77777777" w:rsidR="004A558D" w:rsidRDefault="004A558D" w:rsidP="005B0F9C">
      <w:r>
        <w:separator/>
      </w:r>
    </w:p>
  </w:footnote>
  <w:footnote w:type="continuationSeparator" w:id="0">
    <w:p w14:paraId="114D59AF" w14:textId="77777777" w:rsidR="004A558D" w:rsidRDefault="004A558D" w:rsidP="005B0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A1275"/>
    <w:multiLevelType w:val="hybridMultilevel"/>
    <w:tmpl w:val="DE748938"/>
    <w:lvl w:ilvl="0" w:tplc="0C58F2BC">
      <w:start w:val="1"/>
      <w:numFmt w:val="decimal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E2412B"/>
    <w:multiLevelType w:val="multilevel"/>
    <w:tmpl w:val="9ADC6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347"/>
    <w:rsid w:val="00016761"/>
    <w:rsid w:val="00031B11"/>
    <w:rsid w:val="000C0BD2"/>
    <w:rsid w:val="001A5837"/>
    <w:rsid w:val="002276E3"/>
    <w:rsid w:val="00285E3F"/>
    <w:rsid w:val="002A2347"/>
    <w:rsid w:val="00374BB8"/>
    <w:rsid w:val="003771EA"/>
    <w:rsid w:val="00442F16"/>
    <w:rsid w:val="00461860"/>
    <w:rsid w:val="00462289"/>
    <w:rsid w:val="0046731C"/>
    <w:rsid w:val="00491E7C"/>
    <w:rsid w:val="004A558D"/>
    <w:rsid w:val="004B4765"/>
    <w:rsid w:val="00591E33"/>
    <w:rsid w:val="005B0F9C"/>
    <w:rsid w:val="005D6E32"/>
    <w:rsid w:val="0062778C"/>
    <w:rsid w:val="00665164"/>
    <w:rsid w:val="0070191B"/>
    <w:rsid w:val="00721274"/>
    <w:rsid w:val="0074083B"/>
    <w:rsid w:val="007556F6"/>
    <w:rsid w:val="00773A68"/>
    <w:rsid w:val="007A3FD5"/>
    <w:rsid w:val="0080312E"/>
    <w:rsid w:val="00863953"/>
    <w:rsid w:val="00897C22"/>
    <w:rsid w:val="008F4D76"/>
    <w:rsid w:val="00973EF8"/>
    <w:rsid w:val="009A645D"/>
    <w:rsid w:val="009D7FCD"/>
    <w:rsid w:val="009F2AF8"/>
    <w:rsid w:val="00A21C97"/>
    <w:rsid w:val="00A93D94"/>
    <w:rsid w:val="00BB0BBE"/>
    <w:rsid w:val="00BF0E78"/>
    <w:rsid w:val="00DA2048"/>
    <w:rsid w:val="00DD0F1D"/>
    <w:rsid w:val="00EC367F"/>
    <w:rsid w:val="00EF2F2A"/>
    <w:rsid w:val="00F34700"/>
    <w:rsid w:val="00F45C8F"/>
    <w:rsid w:val="00F76A1F"/>
    <w:rsid w:val="00FE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3F0B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A2347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2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2A2347"/>
    <w:rPr>
      <w:rFonts w:eastAsiaTheme="minorHAns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23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3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347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3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347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B0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F9C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5B0F9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1E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1EA"/>
    <w:rPr>
      <w:rFonts w:ascii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A3FD5"/>
    <w:pPr>
      <w:ind w:left="720"/>
      <w:contextualSpacing/>
    </w:pPr>
    <w:rPr>
      <w:rFonts w:asciiTheme="minorHAnsi" w:hAnsiTheme="minorHAnsi" w:cstheme="minorBidi"/>
    </w:rPr>
  </w:style>
  <w:style w:type="paragraph" w:styleId="Revision">
    <w:name w:val="Revision"/>
    <w:hidden/>
    <w:uiPriority w:val="99"/>
    <w:semiHidden/>
    <w:rsid w:val="00BF0E7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A99582-2695-9941-8E2D-2CC0C0B2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1168</Words>
  <Characters>6730</Characters>
  <Application>Microsoft Macintosh Word</Application>
  <DocSecurity>0</DocSecurity>
  <Lines>240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de</dc:creator>
  <cp:lastModifiedBy>charlotte de</cp:lastModifiedBy>
  <cp:revision>24</cp:revision>
  <dcterms:created xsi:type="dcterms:W3CDTF">2017-04-25T15:50:00Z</dcterms:created>
  <dcterms:modified xsi:type="dcterms:W3CDTF">2017-04-27T21:58:00Z</dcterms:modified>
</cp:coreProperties>
</file>