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Layout w:type="fixed"/>
        <w:tblCellMar>
          <w:left w:w="0" w:type="dxa"/>
          <w:right w:w="0" w:type="dxa"/>
        </w:tblCellMar>
        <w:tblLook w:val="04A0" w:firstRow="1" w:lastRow="0" w:firstColumn="1" w:lastColumn="0" w:noHBand="0" w:noVBand="1"/>
      </w:tblPr>
      <w:tblGrid>
        <w:gridCol w:w="10800"/>
      </w:tblGrid>
      <w:tr w:rsidR="00347D0E" w:rsidRPr="001B623A" w:rsidTr="00C956E5">
        <w:trPr>
          <w:trHeight w:val="5760"/>
          <w:jc w:val="center"/>
        </w:trPr>
        <w:tc>
          <w:tcPr>
            <w:tcW w:w="10434" w:type="dxa"/>
            <w:shd w:val="clear" w:color="auto" w:fill="auto"/>
          </w:tcPr>
          <w:p w:rsidR="00347D0E" w:rsidRDefault="00F22DE2" w:rsidP="00FE278C">
            <w:pPr>
              <w:pStyle w:val="NPGImage"/>
            </w:pPr>
            <w:r w:rsidRPr="00470BFB">
              <w:rPr>
                <w:noProof/>
                <w:lang w:eastAsia="en-US"/>
              </w:rPr>
              <w:drawing>
                <wp:inline distT="0" distB="0" distL="0" distR="0">
                  <wp:extent cx="3810000" cy="12287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228725"/>
                          </a:xfrm>
                          <a:prstGeom prst="rect">
                            <a:avLst/>
                          </a:prstGeom>
                          <a:noFill/>
                          <a:ln>
                            <a:noFill/>
                          </a:ln>
                        </pic:spPr>
                      </pic:pic>
                    </a:graphicData>
                  </a:graphic>
                </wp:inline>
              </w:drawing>
            </w:r>
          </w:p>
        </w:tc>
      </w:tr>
      <w:tr w:rsidR="00347D0E" w:rsidRPr="001B623A" w:rsidTr="00C956E5">
        <w:trPr>
          <w:jc w:val="center"/>
        </w:trPr>
        <w:tc>
          <w:tcPr>
            <w:tcW w:w="10434" w:type="dxa"/>
            <w:shd w:val="clear" w:color="auto" w:fill="auto"/>
          </w:tcPr>
          <w:p w:rsidR="00347D0E" w:rsidRPr="001B623A" w:rsidRDefault="004149D1" w:rsidP="004149D1">
            <w:pPr>
              <w:pStyle w:val="NPGFigNum"/>
            </w:pPr>
            <w:r w:rsidRPr="001B623A">
              <w:t xml:space="preserve">Supplementary Figure </w:t>
            </w:r>
            <w:fldSimple w:instr=" SEQ &quot;FigNum&quot;  \* MERGEFORMAT ">
              <w:r w:rsidR="004633F4">
                <w:rPr>
                  <w:noProof/>
                </w:rPr>
                <w:t>1</w:t>
              </w:r>
            </w:fldSimple>
          </w:p>
        </w:tc>
      </w:tr>
      <w:tr w:rsidR="00347D0E" w:rsidRPr="001B623A" w:rsidTr="00C956E5">
        <w:trPr>
          <w:jc w:val="center"/>
        </w:trPr>
        <w:tc>
          <w:tcPr>
            <w:tcW w:w="10434" w:type="dxa"/>
            <w:shd w:val="clear" w:color="auto" w:fill="auto"/>
          </w:tcPr>
          <w:p w:rsidR="00347D0E" w:rsidRPr="001B623A" w:rsidRDefault="00DB1DAE" w:rsidP="00C956E5">
            <w:pPr>
              <w:pStyle w:val="NPGTitle"/>
            </w:pPr>
            <w:r w:rsidRPr="00DB1DAE">
              <w:t>MAE can lead to co-existence of epigenetically distinct cell subpopulations.</w:t>
            </w:r>
          </w:p>
        </w:tc>
      </w:tr>
      <w:tr w:rsidR="00347D0E" w:rsidRPr="001B623A" w:rsidTr="00C956E5">
        <w:trPr>
          <w:jc w:val="center"/>
        </w:trPr>
        <w:tc>
          <w:tcPr>
            <w:tcW w:w="10434" w:type="dxa"/>
            <w:shd w:val="clear" w:color="auto" w:fill="auto"/>
          </w:tcPr>
          <w:p w:rsidR="00DB1DAE" w:rsidRDefault="00DB1DAE" w:rsidP="00DB1DAE">
            <w:pPr>
              <w:tabs>
                <w:tab w:val="left" w:pos="5448"/>
              </w:tabs>
              <w:spacing w:line="100" w:lineRule="atLeast"/>
            </w:pPr>
            <w:r>
              <w:rPr>
                <w:rFonts w:ascii="Times New Roman" w:hAnsi="Times New Roman"/>
              </w:rPr>
              <w:t>A cell (</w:t>
            </w:r>
            <w:r>
              <w:rPr>
                <w:rFonts w:ascii="Times New Roman" w:hAnsi="Times New Roman"/>
                <w:i/>
              </w:rPr>
              <w:t>circle</w:t>
            </w:r>
            <w:r>
              <w:rPr>
                <w:rFonts w:ascii="Times New Roman" w:hAnsi="Times New Roman"/>
              </w:rPr>
              <w:t>) is located along the horizontal axis according to relative expression of paternal (Pat) and maternal (Mat) alleles. Cells form a uniform population when assessed with focus on genes with both alleles transcriptionally active (biallelic expression; BAE). By contrast, mitotically stable MAE leads to formation of distinct cell subpopulations, depending on which allele is active (</w:t>
            </w:r>
            <w:r w:rsidRPr="00223883">
              <w:rPr>
                <w:rFonts w:ascii="Times New Roman" w:hAnsi="Times New Roman"/>
                <w:i/>
              </w:rPr>
              <w:t>gray</w:t>
            </w:r>
            <w:r>
              <w:rPr>
                <w:rFonts w:ascii="Times New Roman" w:hAnsi="Times New Roman"/>
              </w:rPr>
              <w:t xml:space="preserve">) and which </w:t>
            </w:r>
            <w:proofErr w:type="gramStart"/>
            <w:r>
              <w:rPr>
                <w:rFonts w:ascii="Times New Roman" w:hAnsi="Times New Roman"/>
              </w:rPr>
              <w:t>is downregulated (</w:t>
            </w:r>
            <w:r w:rsidRPr="00223883">
              <w:rPr>
                <w:rFonts w:ascii="Times New Roman" w:hAnsi="Times New Roman"/>
                <w:i/>
              </w:rPr>
              <w:t>x</w:t>
            </w:r>
            <w:r>
              <w:rPr>
                <w:rFonts w:ascii="Times New Roman" w:hAnsi="Times New Roman"/>
              </w:rPr>
              <w:t>)</w:t>
            </w:r>
            <w:proofErr w:type="gramEnd"/>
            <w:r>
              <w:rPr>
                <w:rFonts w:ascii="Times New Roman" w:hAnsi="Times New Roman"/>
              </w:rPr>
              <w:t xml:space="preserve">. Note that MAE genes might be expressed </w:t>
            </w:r>
            <w:proofErr w:type="spellStart"/>
            <w:r>
              <w:rPr>
                <w:rFonts w:ascii="Times New Roman" w:hAnsi="Times New Roman"/>
              </w:rPr>
              <w:t>biallelically</w:t>
            </w:r>
            <w:proofErr w:type="spellEnd"/>
            <w:r>
              <w:rPr>
                <w:rFonts w:ascii="Times New Roman" w:hAnsi="Times New Roman"/>
              </w:rPr>
              <w:t xml:space="preserve"> in some cells, thus it is important to distinguish between biallelic expression in a given cell, which might occur both in MAE and BAE genes, and the capability of a gene to show MAE-based heterogeneity.    </w:t>
            </w:r>
          </w:p>
          <w:p w:rsidR="00DB1DAE" w:rsidRDefault="00DB1DAE" w:rsidP="00DB1DAE">
            <w:pPr>
              <w:tabs>
                <w:tab w:val="left" w:pos="5448"/>
              </w:tabs>
              <w:spacing w:line="100" w:lineRule="atLeast"/>
            </w:pPr>
          </w:p>
          <w:p w:rsidR="00347D0E" w:rsidRDefault="00DB1DAE" w:rsidP="00DB1DAE">
            <w:pPr>
              <w:tabs>
                <w:tab w:val="left" w:pos="5448"/>
              </w:tabs>
              <w:spacing w:line="100" w:lineRule="atLeast"/>
            </w:pPr>
            <w:r>
              <w:rPr>
                <w:rFonts w:ascii="Times New Roman" w:hAnsi="Times New Roman"/>
              </w:rPr>
              <w:t xml:space="preserve">Briefly, the properties of MAE can be summed up as follows (reviewed in </w:t>
            </w:r>
            <w:r>
              <w:rPr>
                <w:rFonts w:ascii="Times New Roman" w:hAnsi="Times New Roman"/>
              </w:rPr>
              <w:fldChar w:fldCharType="begin"/>
            </w:r>
            <w:r>
              <w:rPr>
                <w:rFonts w:ascii="Times New Roman" w:hAnsi="Times New Roman"/>
              </w:rPr>
              <w:instrText xml:space="preserve"> ADDIN EN.CITE &lt;EndNote&gt;&lt;Cite&gt;&lt;Author&gt;Savova&lt;/Author&gt;&lt;Year&gt;2013&lt;/Year&gt;&lt;RecNum&gt;2241&lt;/RecNum&gt;&lt;DisplayText&gt;[1]&lt;/DisplayText&gt;&lt;record&gt;&lt;rec-number&gt;2241&lt;/rec-number&gt;&lt;foreign-keys&gt;&lt;key app="EN" db-id="xerx9tspb2drs6ersfoxvp235w0zvvfdvs9e"&gt;2241&lt;/key&gt;&lt;/foreign-keys&gt;&lt;ref-type name="Journal Article"&gt;17&lt;/ref-type&gt;&lt;contributors&gt;&lt;authors&gt;&lt;author&gt;Savova, V.&lt;/author&gt;&lt;author&gt;Vigneau, S.&lt;/author&gt;&lt;author&gt;Gimelbrant, A. A.&lt;/author&gt;&lt;/authors&gt;&lt;/contributors&gt;&lt;auth-address&gt;Department of Cancer Biology, Dana-Farber Cancer Institute, Department of Genetics, Harvard Medical School, 450 Brookline Avenue, Boston, MA 02215, United States.&lt;/auth-address&gt;&lt;titles&gt;&lt;title&gt;Autosomal monoallelic expression: genetics of epigenetic diversity?&lt;/title&gt;&lt;secondary-title&gt;Curr Opin Genet Dev&lt;/secondary-title&gt;&lt;alt-title&gt;Current opinion in genetics &amp;amp; development&lt;/alt-title&gt;&lt;/titles&gt;&lt;periodical&gt;&lt;full-title&gt;Curr Opin Genet Dev&lt;/full-title&gt;&lt;abbr-1&gt;Current opinion in genetics &amp;amp; development&lt;/abbr-1&gt;&lt;/periodical&gt;&lt;alt-periodical&gt;&lt;full-title&gt;Curr Opin Genet Dev&lt;/full-title&gt;&lt;abbr-1&gt;Current opinion in genetics &amp;amp; development&lt;/abbr-1&gt;&lt;/alt-periodical&gt;&lt;pages&gt;642-8&lt;/pages&gt;&lt;volume&gt;23&lt;/volume&gt;&lt;number&gt;6&lt;/number&gt;&lt;dates&gt;&lt;year&gt;2013&lt;/year&gt;&lt;pub-dates&gt;&lt;date&gt;Dec&lt;/date&gt;&lt;/pub-dates&gt;&lt;/dates&gt;&lt;isbn&gt;1879-0380 (Electronic)&amp;#xD;0959-437X (Linking)&lt;/isbn&gt;&lt;accession-num&gt;24075575&lt;/accession-num&gt;&lt;urls&gt;&lt;related-urls&gt;&lt;url&gt;http://www.ncbi.nlm.nih.gov/pubmed/24075575&lt;/url&gt;&lt;/related-urls&gt;&lt;/urls&gt;&lt;electronic-resource-num&gt;10.1016/j.gde.2013.09.001&lt;/electronic-resource-num&gt;&lt;/record&gt;&lt;/Cite&gt;&lt;/EndNote&gt;</w:instrText>
            </w:r>
            <w:r>
              <w:rPr>
                <w:rFonts w:ascii="Times New Roman" w:hAnsi="Times New Roman"/>
              </w:rPr>
              <w:fldChar w:fldCharType="separate"/>
            </w:r>
            <w:r>
              <w:rPr>
                <w:rFonts w:ascii="Times New Roman" w:hAnsi="Times New Roman"/>
              </w:rPr>
              <w:t>[</w:t>
            </w:r>
            <w:hyperlink w:anchor="_ENREF_1" w:tooltip="Savova, 2013 #2241" w:history="1">
              <w:r>
                <w:rPr>
                  <w:rFonts w:ascii="Times New Roman" w:hAnsi="Times New Roman"/>
                </w:rPr>
                <w:t>1</w:t>
              </w:r>
            </w:hyperlink>
            <w:r>
              <w:rPr>
                <w:rFonts w:ascii="Times New Roman" w:hAnsi="Times New Roman"/>
              </w:rPr>
              <w:t>]</w:t>
            </w:r>
            <w:r>
              <w:rPr>
                <w:rFonts w:ascii="Times New Roman" w:hAnsi="Times New Roman"/>
              </w:rPr>
              <w:fldChar w:fldCharType="end"/>
            </w:r>
            <w:r>
              <w:rPr>
                <w:rFonts w:ascii="Times New Roman" w:hAnsi="Times New Roman"/>
              </w:rPr>
              <w:t>): Extreme allelic bias (10-fold or more) is common for MAE, though RNA-Seq-based approaches also reveal examples of more attenuated biases. MAE is highly mitotically stable over multiple cell divisions. Multiple genes are simultaneously subject to MAE in a given cell and its clonal progeny, and allelic choice at each MAE locus is apparently independent. When the proteins encoded by the two alleles are functionally distinct, MAE can lead to dramatic functional differences between otherwise similar cells of the same type. This can result in astronomical combinatorial diversity in overall allelic expression patterns between clonal lineages of otherwise similar cells.</w:t>
            </w: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2819400" cy="34956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3495675"/>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2</w:t>
              </w:r>
            </w:fldSimple>
          </w:p>
        </w:tc>
      </w:tr>
      <w:tr w:rsidR="00F74F40" w:rsidRPr="001B623A" w:rsidTr="00C956E5">
        <w:trPr>
          <w:jc w:val="center"/>
        </w:trPr>
        <w:tc>
          <w:tcPr>
            <w:tcW w:w="10434" w:type="dxa"/>
            <w:shd w:val="clear" w:color="auto" w:fill="auto"/>
          </w:tcPr>
          <w:p w:rsidR="00F74F40" w:rsidRPr="001B623A" w:rsidRDefault="007522A4" w:rsidP="000E6BFB">
            <w:pPr>
              <w:pStyle w:val="NPGTitle"/>
            </w:pPr>
            <w:r w:rsidRPr="007522A4">
              <w:t>Nucleotide diversity in the Exome Sequencing Project subpopulations.</w:t>
            </w:r>
          </w:p>
        </w:tc>
      </w:tr>
      <w:tr w:rsidR="00F74F40" w:rsidRPr="001B623A" w:rsidTr="00C956E5">
        <w:trPr>
          <w:jc w:val="center"/>
        </w:trPr>
        <w:tc>
          <w:tcPr>
            <w:tcW w:w="10434" w:type="dxa"/>
            <w:shd w:val="clear" w:color="auto" w:fill="auto"/>
          </w:tcPr>
          <w:p w:rsidR="00F74F40" w:rsidRPr="007522A4" w:rsidRDefault="007522A4" w:rsidP="000E6BFB">
            <w:pPr>
              <w:pStyle w:val="NPGCaption"/>
              <w:rPr>
                <w:sz w:val="24"/>
              </w:rPr>
            </w:pPr>
            <w:proofErr w:type="gramStart"/>
            <w:r w:rsidRPr="007522A4">
              <w:rPr>
                <w:rFonts w:ascii="Times New Roman" w:hAnsi="Times New Roman"/>
                <w:sz w:val="24"/>
              </w:rPr>
              <w:t>π</w:t>
            </w:r>
            <w:proofErr w:type="gramEnd"/>
            <w:r w:rsidRPr="007522A4">
              <w:rPr>
                <w:rFonts w:ascii="Times New Roman" w:hAnsi="Times New Roman"/>
                <w:sz w:val="24"/>
              </w:rPr>
              <w:t xml:space="preserve"> is calculated for the coding regions (CDS), including all sites. Error bars represent 95% confidence intervals calculated by bootstrapping. Colors as in main figures.  Groups: total for all populations (ESP-all), African-American (ESP-AA), American of European descent (ESP-EA).  </w:t>
            </w:r>
          </w:p>
        </w:tc>
      </w:tr>
      <w:tr w:rsidR="00F74F40" w:rsidRPr="001B623A" w:rsidTr="00C956E5">
        <w:trPr>
          <w:trHeight w:val="5760"/>
          <w:jc w:val="center"/>
        </w:trPr>
        <w:tc>
          <w:tcPr>
            <w:tcW w:w="10434" w:type="dxa"/>
            <w:shd w:val="clear" w:color="auto" w:fill="auto"/>
          </w:tcPr>
          <w:p w:rsidR="00F74F40" w:rsidRDefault="0030294B" w:rsidP="000E6BFB">
            <w:pPr>
              <w:pStyle w:val="NPGImage"/>
            </w:pPr>
            <w:r>
              <w:rPr>
                <w:noProof/>
                <w:lang w:eastAsia="en-US"/>
              </w:rPr>
              <w:lastRenderedPageBreak/>
              <w:drawing>
                <wp:inline distT="0" distB="0" distL="0" distR="0">
                  <wp:extent cx="562229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Fig3_newDec15.png"/>
                          <pic:cNvPicPr/>
                        </pic:nvPicPr>
                        <pic:blipFill>
                          <a:blip r:embed="rId11">
                            <a:extLst>
                              <a:ext uri="{28A0092B-C50C-407E-A947-70E740481C1C}">
                                <a14:useLocalDpi xmlns:a14="http://schemas.microsoft.com/office/drawing/2010/main" val="0"/>
                              </a:ext>
                            </a:extLst>
                          </a:blip>
                          <a:stretch>
                            <a:fillRect/>
                          </a:stretch>
                        </pic:blipFill>
                        <pic:spPr>
                          <a:xfrm>
                            <a:off x="0" y="0"/>
                            <a:ext cx="5622290" cy="8229600"/>
                          </a:xfrm>
                          <a:prstGeom prst="rect">
                            <a:avLst/>
                          </a:prstGeom>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lastRenderedPageBreak/>
              <w:t xml:space="preserve">Supplementary Figure </w:t>
            </w:r>
            <w:fldSimple w:instr=" SEQ &quot;FigNum&quot;  \* MERGEFORMAT ">
              <w:r w:rsidR="004633F4">
                <w:rPr>
                  <w:noProof/>
                </w:rPr>
                <w:t>3</w:t>
              </w:r>
            </w:fldSimple>
          </w:p>
        </w:tc>
      </w:tr>
      <w:tr w:rsidR="00F74F40" w:rsidRPr="001B623A" w:rsidTr="00C956E5">
        <w:trPr>
          <w:jc w:val="center"/>
        </w:trPr>
        <w:tc>
          <w:tcPr>
            <w:tcW w:w="10434" w:type="dxa"/>
            <w:shd w:val="clear" w:color="auto" w:fill="auto"/>
          </w:tcPr>
          <w:p w:rsidR="00F74F40" w:rsidRPr="001B623A" w:rsidRDefault="00341379" w:rsidP="000E6BFB">
            <w:pPr>
              <w:pStyle w:val="NPGTitle"/>
            </w:pPr>
            <w:r w:rsidRPr="00341379">
              <w:t>Average nucleotide diversity (</w:t>
            </w:r>
            <w:r w:rsidRPr="00341379">
              <w:rPr>
                <w:rFonts w:ascii="Times New Roman" w:hAnsi="Times New Roman"/>
                <w:sz w:val="22"/>
              </w:rPr>
              <w:t>π</w:t>
            </w:r>
            <w:r w:rsidRPr="00341379">
              <w:t>) for MAE and BAE genes in the global 1000 Genomes dataset.</w:t>
            </w:r>
          </w:p>
        </w:tc>
      </w:tr>
      <w:tr w:rsidR="00F74F40" w:rsidRPr="001B623A" w:rsidTr="00C956E5">
        <w:trPr>
          <w:jc w:val="center"/>
        </w:trPr>
        <w:tc>
          <w:tcPr>
            <w:tcW w:w="10434" w:type="dxa"/>
            <w:shd w:val="clear" w:color="auto" w:fill="auto"/>
          </w:tcPr>
          <w:p w:rsidR="00341379" w:rsidRPr="00B04EA0" w:rsidRDefault="00341379" w:rsidP="00341379">
            <w:pPr>
              <w:rPr>
                <w:rFonts w:ascii="Times New Roman" w:hAnsi="Times New Roman"/>
                <w:b/>
              </w:rPr>
            </w:pPr>
            <w:proofErr w:type="gramStart"/>
            <w:r>
              <w:rPr>
                <w:rFonts w:ascii="Times New Roman" w:hAnsi="Times New Roman"/>
              </w:rPr>
              <w:t>π</w:t>
            </w:r>
            <w:proofErr w:type="gramEnd"/>
            <w:r>
              <w:rPr>
                <w:rFonts w:ascii="Times New Roman" w:hAnsi="Times New Roman"/>
              </w:rPr>
              <w:t xml:space="preserve"> is calculated for the coding regions (CDS), including all sites. Error bars represent 95% confidence intervals calculated by bootstrapping. </w:t>
            </w:r>
            <w:r>
              <w:rPr>
                <w:rFonts w:ascii="Times New Roman" w:hAnsi="Times New Roman"/>
                <w:i/>
              </w:rPr>
              <w:t>Orange</w:t>
            </w:r>
            <w:r>
              <w:rPr>
                <w:rFonts w:ascii="Times New Roman" w:hAnsi="Times New Roman"/>
              </w:rPr>
              <w:t xml:space="preserve"> - BAE genes; </w:t>
            </w:r>
            <w:r>
              <w:rPr>
                <w:rFonts w:ascii="Times New Roman" w:hAnsi="Times New Roman"/>
                <w:i/>
              </w:rPr>
              <w:t>blue</w:t>
            </w:r>
            <w:r>
              <w:rPr>
                <w:rFonts w:ascii="Times New Roman" w:hAnsi="Times New Roman"/>
              </w:rPr>
              <w:t xml:space="preserve"> - MAE genes; </w:t>
            </w:r>
          </w:p>
          <w:p w:rsidR="00341379" w:rsidRDefault="00341379" w:rsidP="00341379">
            <w:pPr>
              <w:rPr>
                <w:rFonts w:ascii="Times New Roman" w:hAnsi="Times New Roman"/>
              </w:rPr>
            </w:pPr>
            <w:r>
              <w:rPr>
                <w:rFonts w:ascii="Times New Roman" w:hAnsi="Times New Roman"/>
                <w:b/>
              </w:rPr>
              <w:t>a.</w:t>
            </w:r>
            <w:r>
              <w:rPr>
                <w:rFonts w:ascii="Times New Roman" w:hAnsi="Times New Roman"/>
              </w:rPr>
              <w:t xml:space="preserve"> π</w:t>
            </w:r>
            <w:r>
              <w:t xml:space="preserve"> </w:t>
            </w:r>
            <w:r>
              <w:rPr>
                <w:rFonts w:ascii="Times New Roman" w:hAnsi="Times New Roman"/>
              </w:rPr>
              <w:t>per cell line for gene</w:t>
            </w:r>
            <w:bookmarkStart w:id="0" w:name="_GoBack"/>
            <w:bookmarkEnd w:id="0"/>
            <w:r>
              <w:rPr>
                <w:rFonts w:ascii="Times New Roman" w:hAnsi="Times New Roman"/>
              </w:rPr>
              <w:t xml:space="preserve">s classified MAE and BAE in that cell line; </w:t>
            </w:r>
          </w:p>
          <w:p w:rsidR="00341379" w:rsidRDefault="00341379" w:rsidP="00341379">
            <w:pPr>
              <w:rPr>
                <w:rFonts w:ascii="Times New Roman" w:hAnsi="Times New Roman"/>
              </w:rPr>
            </w:pPr>
            <w:r>
              <w:rPr>
                <w:rFonts w:ascii="Times New Roman" w:hAnsi="Times New Roman"/>
                <w:b/>
              </w:rPr>
              <w:t>b.</w:t>
            </w:r>
            <w:r>
              <w:rPr>
                <w:rFonts w:ascii="Times New Roman" w:hAnsi="Times New Roman"/>
              </w:rPr>
              <w:t xml:space="preserve"> π</w:t>
            </w:r>
            <w:r>
              <w:t xml:space="preserve"> </w:t>
            </w:r>
            <w:r>
              <w:rPr>
                <w:rFonts w:ascii="Times New Roman" w:hAnsi="Times New Roman"/>
              </w:rPr>
              <w:t xml:space="preserve">for genes classified MAE with RPKM &gt;1 in only one (MAE 1), </w:t>
            </w:r>
            <w:r w:rsidR="00FC6480">
              <w:rPr>
                <w:rFonts w:ascii="Times New Roman" w:hAnsi="Times New Roman"/>
              </w:rPr>
              <w:t xml:space="preserve">two, three or four cell lines, </w:t>
            </w:r>
            <w:r>
              <w:rPr>
                <w:rFonts w:ascii="Times New Roman" w:hAnsi="Times New Roman"/>
              </w:rPr>
              <w:t xml:space="preserve">compared to genes classified BAE; </w:t>
            </w:r>
          </w:p>
          <w:p w:rsidR="00341379" w:rsidRDefault="00341379" w:rsidP="00341379">
            <w:pPr>
              <w:rPr>
                <w:rFonts w:ascii="Times New Roman" w:hAnsi="Times New Roman"/>
              </w:rPr>
            </w:pPr>
            <w:r>
              <w:rPr>
                <w:rFonts w:ascii="Times New Roman" w:hAnsi="Times New Roman"/>
                <w:b/>
              </w:rPr>
              <w:t>c.</w:t>
            </w:r>
            <w:r>
              <w:rPr>
                <w:rFonts w:ascii="Times New Roman" w:hAnsi="Times New Roman"/>
              </w:rPr>
              <w:t xml:space="preserve"> π</w:t>
            </w:r>
            <w:r>
              <w:t xml:space="preserve"> </w:t>
            </w:r>
            <w:r>
              <w:rPr>
                <w:rFonts w:ascii="Times New Roman" w:hAnsi="Times New Roman"/>
              </w:rPr>
              <w:t xml:space="preserve">for genes experimentally determined MAE (217) or BAE (2412) based on SNP array assays of five clones from GM13130 cell line, as reported in </w:t>
            </w:r>
            <w:r>
              <w:rPr>
                <w:rFonts w:ascii="Times New Roman" w:hAnsi="Times New Roman"/>
              </w:rPr>
              <w:fldChar w:fldCharType="begin">
                <w:fldData xml:space="preserve">PEVuZE5vdGU+PENpdGU+PEF1dGhvcj5HaW1lbGJyYW50PC9BdXRob3I+PFllYXI+MjAwNzwvWWVh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</w:fldData>
              </w:fldChar>
            </w:r>
            <w:r>
              <w:rPr>
                <w:rFonts w:ascii="Times New Roman" w:hAnsi="Times New Roman"/>
              </w:rPr>
              <w:instrText xml:space="preserve"> ADDIN EN.CITE </w:instrText>
            </w:r>
            <w:r>
              <w:rPr>
                <w:rFonts w:ascii="Times New Roman" w:hAnsi="Times New Roman"/>
              </w:rPr>
              <w:fldChar w:fldCharType="begin">
                <w:fldData xml:space="preserve">PEVuZE5vdGU+PENpdGU+PEF1dGhvcj5HaW1lbGJyYW50PC9BdXRob3I+PFllYXI+MjAwNzwvWWVh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noProof/>
              </w:rPr>
              <w:t>[</w:t>
            </w:r>
            <w:hyperlink w:anchor="_ENREF_3" w:tooltip="Gimelbrant, 2007 #1328" w:history="1">
              <w:r>
                <w:rPr>
                  <w:rFonts w:ascii="Times New Roman" w:hAnsi="Times New Roman"/>
                  <w:noProof/>
                </w:rPr>
                <w:t>3</w:t>
              </w:r>
            </w:hyperlink>
            <w:r>
              <w:rPr>
                <w:rFonts w:ascii="Times New Roman" w:hAnsi="Times New Roman"/>
                <w:noProof/>
              </w:rPr>
              <w:t>]</w:t>
            </w:r>
            <w:r>
              <w:rPr>
                <w:rFonts w:ascii="Times New Roman" w:hAnsi="Times New Roman"/>
              </w:rPr>
              <w:fldChar w:fldCharType="end"/>
            </w:r>
            <w:r>
              <w:rPr>
                <w:rFonts w:ascii="Times New Roman" w:hAnsi="Times New Roman"/>
              </w:rPr>
              <w:t xml:space="preserve">; </w:t>
            </w:r>
          </w:p>
          <w:p w:rsidR="00341379" w:rsidRDefault="00341379" w:rsidP="00341379">
            <w:pPr>
              <w:rPr>
                <w:rFonts w:ascii="Times New Roman" w:hAnsi="Times New Roman"/>
              </w:rPr>
            </w:pPr>
            <w:r>
              <w:rPr>
                <w:rFonts w:ascii="Times New Roman" w:hAnsi="Times New Roman"/>
                <w:b/>
              </w:rPr>
              <w:t>d</w:t>
            </w:r>
            <w:r>
              <w:rPr>
                <w:rFonts w:ascii="Times New Roman" w:hAnsi="Times New Roman"/>
              </w:rPr>
              <w:t>. π</w:t>
            </w:r>
            <w:r>
              <w:t xml:space="preserve"> </w:t>
            </w:r>
            <w:r>
              <w:rPr>
                <w:rFonts w:ascii="Times New Roman" w:hAnsi="Times New Roman"/>
              </w:rPr>
              <w:t xml:space="preserve">for MAE and BAE genes by expression level for low, mid and high expression, as determined in (e); </w:t>
            </w:r>
          </w:p>
          <w:p w:rsidR="00341379" w:rsidRDefault="00341379" w:rsidP="00341379">
            <w:pPr>
              <w:rPr>
                <w:rFonts w:ascii="Times New Roman" w:hAnsi="Times New Roman"/>
                <w:noProof/>
              </w:rPr>
            </w:pPr>
            <w:proofErr w:type="gramStart"/>
            <w:r>
              <w:rPr>
                <w:rFonts w:ascii="Times New Roman" w:hAnsi="Times New Roman"/>
                <w:b/>
              </w:rPr>
              <w:t>e</w:t>
            </w:r>
            <w:proofErr w:type="gramEnd"/>
            <w:r>
              <w:rPr>
                <w:rFonts w:ascii="Times New Roman" w:hAnsi="Times New Roman"/>
                <w:b/>
              </w:rPr>
              <w:t xml:space="preserve">. </w:t>
            </w:r>
            <w:r>
              <w:rPr>
                <w:rFonts w:ascii="Times New Roman" w:hAnsi="Times New Roman"/>
              </w:rPr>
              <w:t>definition of low, mid and high expression categories for genes in the genome-wide dataset. RPKM=highest RPKM observed with each gene’s assigned status in the six cell lines; boundaries of the categories are shown in hashed lines.</w:t>
            </w:r>
            <w:r w:rsidRPr="00910168">
              <w:rPr>
                <w:rFonts w:ascii="Times New Roman" w:hAnsi="Times New Roman"/>
                <w:noProof/>
              </w:rPr>
              <w:t xml:space="preserve"> </w:t>
            </w:r>
          </w:p>
          <w:p w:rsidR="00341379" w:rsidRDefault="00341379" w:rsidP="00341379">
            <w:pPr>
              <w:rPr>
                <w:rFonts w:ascii="Times New Roman" w:hAnsi="Times New Roman"/>
              </w:rPr>
            </w:pPr>
            <w:r>
              <w:rPr>
                <w:rFonts w:ascii="Times New Roman" w:hAnsi="Times New Roman"/>
                <w:b/>
              </w:rPr>
              <w:t>f</w:t>
            </w:r>
            <w:r>
              <w:rPr>
                <w:rFonts w:ascii="Times New Roman" w:hAnsi="Times New Roman"/>
              </w:rPr>
              <w:t>.</w:t>
            </w:r>
            <w:r w:rsidRPr="00B162DA">
              <w:rPr>
                <w:rFonts w:ascii="Times New Roman" w:hAnsi="Times New Roman"/>
              </w:rPr>
              <w:t xml:space="preserve"> </w:t>
            </w:r>
            <w:r>
              <w:rPr>
                <w:rFonts w:ascii="Times New Roman" w:hAnsi="Times New Roman"/>
              </w:rPr>
              <w:t xml:space="preserve">Mutation-rate </w:t>
            </w:r>
            <w:proofErr w:type="gramStart"/>
            <w:r>
              <w:rPr>
                <w:rFonts w:ascii="Times New Roman" w:hAnsi="Times New Roman"/>
              </w:rPr>
              <w:t>corrected</w:t>
            </w:r>
            <w:r w:rsidR="00FC6480">
              <w:rPr>
                <w:rFonts w:ascii="Times New Roman" w:hAnsi="Times New Roman"/>
              </w:rPr>
              <w:t>,</w:t>
            </w:r>
            <w:proofErr w:type="gramEnd"/>
            <w:r>
              <w:rPr>
                <w:rFonts w:ascii="Times New Roman" w:hAnsi="Times New Roman"/>
              </w:rPr>
              <w:t xml:space="preserve"> non-</w:t>
            </w:r>
            <w:proofErr w:type="spellStart"/>
            <w:r>
              <w:rPr>
                <w:rFonts w:ascii="Times New Roman" w:hAnsi="Times New Roman"/>
              </w:rPr>
              <w:t>CpG</w:t>
            </w:r>
            <w:proofErr w:type="spellEnd"/>
            <w:r w:rsidR="00FC6480">
              <w:rPr>
                <w:rFonts w:ascii="Times New Roman" w:hAnsi="Times New Roman"/>
              </w:rPr>
              <w:t xml:space="preserve">-prone </w:t>
            </w:r>
            <w:r>
              <w:rPr>
                <w:rFonts w:ascii="Times New Roman" w:hAnsi="Times New Roman"/>
              </w:rPr>
              <w:t>π</w:t>
            </w:r>
            <w:r>
              <w:t xml:space="preserve"> </w:t>
            </w:r>
            <w:r>
              <w:rPr>
                <w:rFonts w:ascii="Times New Roman" w:hAnsi="Times New Roman"/>
              </w:rPr>
              <w:t xml:space="preserve">for MAE and BAE genes by expression level. 95% confidence intervals estimated by bootstrapping. Colors as in panel (a). </w:t>
            </w:r>
          </w:p>
          <w:p w:rsidR="00341379" w:rsidRDefault="00341379" w:rsidP="00341379">
            <w:pPr>
              <w:rPr>
                <w:rFonts w:ascii="Times New Roman" w:hAnsi="Times New Roman"/>
                <w:noProof/>
              </w:rPr>
            </w:pPr>
            <w:r>
              <w:rPr>
                <w:rFonts w:ascii="Times New Roman" w:hAnsi="Times New Roman"/>
                <w:b/>
              </w:rPr>
              <w:t>g.</w:t>
            </w:r>
            <w:r w:rsidRPr="00EA5652">
              <w:rPr>
                <w:rFonts w:ascii="Times New Roman" w:hAnsi="Times New Roman"/>
              </w:rPr>
              <w:t xml:space="preserve"> </w:t>
            </w:r>
            <w:r>
              <w:rPr>
                <w:rFonts w:ascii="Times New Roman" w:hAnsi="Times New Roman"/>
              </w:rPr>
              <w:t>Mutation-rate corrected π</w:t>
            </w:r>
            <w:r>
              <w:t xml:space="preserve"> </w:t>
            </w:r>
            <w:r>
              <w:rPr>
                <w:rFonts w:ascii="Times New Roman" w:hAnsi="Times New Roman"/>
              </w:rPr>
              <w:t>for MAE and BAE genes by expression level. 95% confidence intervals estimated by bootstrapping. Colors as in panel (a).</w:t>
            </w:r>
            <w:r w:rsidRPr="00910168">
              <w:rPr>
                <w:rFonts w:ascii="Times New Roman" w:hAnsi="Times New Roman"/>
                <w:noProof/>
              </w:rPr>
              <w:t xml:space="preserve"> </w:t>
            </w:r>
          </w:p>
          <w:p w:rsidR="00341379" w:rsidRDefault="00341379" w:rsidP="00341379">
            <w:pPr>
              <w:rPr>
                <w:rFonts w:ascii="Times New Roman" w:hAnsi="Times New Roman"/>
                <w:b/>
              </w:rPr>
            </w:pPr>
          </w:p>
          <w:p w:rsidR="00341379" w:rsidRDefault="00341379" w:rsidP="00341379">
            <w:pPr>
              <w:rPr>
                <w:rFonts w:ascii="Times New Roman" w:hAnsi="Times New Roman"/>
                <w:noProof/>
              </w:rPr>
            </w:pPr>
            <w:r>
              <w:rPr>
                <w:rFonts w:ascii="Times New Roman" w:hAnsi="Times New Roman"/>
                <w:b/>
              </w:rPr>
              <w:t xml:space="preserve">Note to </w:t>
            </w:r>
            <w:r w:rsidRPr="0082582D">
              <w:rPr>
                <w:rFonts w:ascii="Times New Roman" w:hAnsi="Times New Roman"/>
                <w:b/>
              </w:rPr>
              <w:t xml:space="preserve">Supplementary </w:t>
            </w:r>
            <w:r>
              <w:rPr>
                <w:rFonts w:ascii="Times New Roman" w:hAnsi="Times New Roman"/>
                <w:b/>
              </w:rPr>
              <w:t>figure 3 (</w:t>
            </w:r>
            <w:proofErr w:type="spellStart"/>
            <w:r>
              <w:rPr>
                <w:rFonts w:ascii="Times New Roman" w:hAnsi="Times New Roman"/>
                <w:b/>
              </w:rPr>
              <w:t>f,g</w:t>
            </w:r>
            <w:proofErr w:type="spellEnd"/>
            <w:r>
              <w:rPr>
                <w:rFonts w:ascii="Times New Roman" w:hAnsi="Times New Roman"/>
                <w:b/>
              </w:rPr>
              <w:t>):</w:t>
            </w:r>
          </w:p>
          <w:p w:rsidR="00341379" w:rsidRPr="00BB5C55" w:rsidRDefault="00341379" w:rsidP="00341379">
            <w:pPr>
              <w:spacing w:after="120"/>
              <w:rPr>
                <w:rFonts w:ascii="Times New Roman" w:hAnsi="Times New Roman"/>
              </w:rPr>
            </w:pPr>
            <w:r w:rsidRPr="00AF36C8">
              <w:rPr>
                <w:rFonts w:ascii="Times New Roman" w:hAnsi="Times New Roman"/>
                <w:b/>
                <w:bCs/>
              </w:rPr>
              <w:t xml:space="preserve">Nucleotide diversity (π) in expression level bins. </w:t>
            </w:r>
            <w:r w:rsidRPr="00AF36C8">
              <w:rPr>
                <w:rFonts w:ascii="Times New Roman" w:hAnsi="Times New Roman"/>
              </w:rPr>
              <w:t xml:space="preserve">BAE genes are shifted toward much higher </w:t>
            </w:r>
            <w:r>
              <w:rPr>
                <w:rFonts w:ascii="Times New Roman" w:hAnsi="Times New Roman"/>
              </w:rPr>
              <w:t xml:space="preserve">mRNA </w:t>
            </w:r>
            <w:r w:rsidRPr="00AF36C8">
              <w:rPr>
                <w:rFonts w:ascii="Times New Roman" w:hAnsi="Times New Roman"/>
              </w:rPr>
              <w:t>expression levels compared to MAE genes</w:t>
            </w:r>
            <w:r>
              <w:rPr>
                <w:rFonts w:ascii="Times New Roman" w:hAnsi="Times New Roman"/>
              </w:rPr>
              <w:t xml:space="preserve"> (</w:t>
            </w:r>
            <w:r>
              <w:rPr>
                <w:rFonts w:ascii="Times New Roman" w:hAnsi="Times New Roman"/>
                <w:i/>
                <w:iCs/>
              </w:rPr>
              <w:t>blue</w:t>
            </w:r>
            <w:r>
              <w:rPr>
                <w:rFonts w:ascii="Times New Roman" w:hAnsi="Times New Roman"/>
              </w:rPr>
              <w:t xml:space="preserve"> – MAE genes, </w:t>
            </w:r>
            <w:r>
              <w:rPr>
                <w:rFonts w:ascii="Times New Roman" w:hAnsi="Times New Roman"/>
                <w:i/>
                <w:iCs/>
              </w:rPr>
              <w:t xml:space="preserve">orange – </w:t>
            </w:r>
            <w:r>
              <w:rPr>
                <w:rFonts w:ascii="Times New Roman" w:hAnsi="Times New Roman"/>
              </w:rPr>
              <w:t>BAE genes)</w:t>
            </w:r>
            <w:r w:rsidRPr="00AF36C8">
              <w:rPr>
                <w:rFonts w:ascii="Times New Roman" w:hAnsi="Times New Roman"/>
              </w:rPr>
              <w:t xml:space="preserve">. </w:t>
            </w:r>
            <w:r>
              <w:rPr>
                <w:rFonts w:ascii="Times New Roman" w:hAnsi="Times New Roman"/>
              </w:rPr>
              <w:t>Although previous studies have</w:t>
            </w:r>
            <w:r w:rsidRPr="00AF36C8">
              <w:rPr>
                <w:rFonts w:ascii="Times New Roman" w:hAnsi="Times New Roman"/>
              </w:rPr>
              <w:t xml:space="preserve"> suggested that highly expressed genes are subjected to higher selective pressure than lowly expressed genes </w:t>
            </w:r>
            <w:r>
              <w:rPr>
                <w:rFonts w:ascii="Times New Roman" w:hAnsi="Times New Roman"/>
              </w:rPr>
              <w:t>(</w:t>
            </w:r>
            <w:r w:rsidRPr="00AF36C8">
              <w:rPr>
                <w:rFonts w:ascii="Times New Roman" w:hAnsi="Times New Roman"/>
              </w:rPr>
              <w:t>PMID=</w:t>
            </w:r>
            <w:r w:rsidRPr="003F2152">
              <w:rPr>
                <w:rFonts w:ascii="Times New Roman" w:hAnsi="Times New Roman"/>
              </w:rPr>
              <w:t>16176987</w:t>
            </w:r>
            <w:r>
              <w:rPr>
                <w:rFonts w:ascii="Times New Roman" w:hAnsi="Times New Roman"/>
              </w:rPr>
              <w:t xml:space="preserve">, </w:t>
            </w:r>
            <w:r w:rsidRPr="00763E6C">
              <w:rPr>
                <w:rFonts w:ascii="Times New Roman" w:hAnsi="Times New Roman"/>
              </w:rPr>
              <w:t>18249460</w:t>
            </w:r>
            <w:r>
              <w:rPr>
                <w:rFonts w:ascii="Times New Roman" w:hAnsi="Times New Roman"/>
              </w:rPr>
              <w:t>)</w:t>
            </w:r>
            <w:r w:rsidRPr="00AF36C8">
              <w:rPr>
                <w:rFonts w:ascii="Times New Roman" w:hAnsi="Times New Roman"/>
              </w:rPr>
              <w:t xml:space="preserve">, in our gene sets we do not find </w:t>
            </w:r>
            <w:r>
              <w:rPr>
                <w:rFonts w:ascii="Times New Roman" w:hAnsi="Times New Roman"/>
              </w:rPr>
              <w:t>strong</w:t>
            </w:r>
            <w:r w:rsidRPr="00AF36C8">
              <w:rPr>
                <w:rFonts w:ascii="Times New Roman" w:hAnsi="Times New Roman"/>
              </w:rPr>
              <w:t xml:space="preserve"> evidence for negative correlation between </w:t>
            </w:r>
            <w:r w:rsidRPr="00AF36C8">
              <w:rPr>
                <w:rFonts w:ascii="Times New Roman" w:hAnsi="Times New Roman"/>
                <w:b/>
                <w:bCs/>
              </w:rPr>
              <w:t>π</w:t>
            </w:r>
            <w:r w:rsidRPr="00AF36C8">
              <w:rPr>
                <w:rFonts w:ascii="Times New Roman" w:hAnsi="Times New Roman"/>
              </w:rPr>
              <w:t xml:space="preserve"> and expression</w:t>
            </w:r>
            <w:r>
              <w:rPr>
                <w:rFonts w:ascii="Times New Roman" w:hAnsi="Times New Roman"/>
              </w:rPr>
              <w:t xml:space="preserve"> levels</w:t>
            </w:r>
            <w:r w:rsidRPr="00AF36C8">
              <w:rPr>
                <w:rFonts w:ascii="Times New Roman" w:hAnsi="Times New Roman"/>
              </w:rPr>
              <w:t>.</w:t>
            </w:r>
            <w:r>
              <w:rPr>
                <w:rFonts w:ascii="Times New Roman" w:hAnsi="Times New Roman"/>
              </w:rPr>
              <w:t xml:space="preserve"> Specifically, we stratified MAE and BAE genes into eight equal-sized bins by expression levels in six cell types (log</w:t>
            </w:r>
            <w:r w:rsidRPr="00AF36C8">
              <w:rPr>
                <w:rFonts w:ascii="Times New Roman" w:hAnsi="Times New Roman"/>
                <w:vertAlign w:val="subscript"/>
              </w:rPr>
              <w:t>10</w:t>
            </w:r>
            <w:r>
              <w:rPr>
                <w:rFonts w:ascii="Times New Roman" w:hAnsi="Times New Roman"/>
              </w:rPr>
              <w:t xml:space="preserve"> (RPKM), see Methods for our definition of expression level) and examined the linear relationship between </w:t>
            </w:r>
            <w:r w:rsidRPr="00F11853">
              <w:rPr>
                <w:rFonts w:ascii="Times New Roman" w:hAnsi="Times New Roman"/>
                <w:b/>
                <w:bCs/>
              </w:rPr>
              <w:t>π</w:t>
            </w:r>
            <w:r>
              <w:rPr>
                <w:rFonts w:ascii="Times New Roman" w:hAnsi="Times New Roman"/>
              </w:rPr>
              <w:t xml:space="preserve"> and expression level (</w:t>
            </w:r>
            <w:r>
              <w:rPr>
                <w:rFonts w:ascii="Times New Roman" w:hAnsi="Times New Roman"/>
                <w:b/>
                <w:bCs/>
              </w:rPr>
              <w:t>f</w:t>
            </w:r>
            <w:r>
              <w:rPr>
                <w:rFonts w:ascii="Times New Roman" w:hAnsi="Times New Roman"/>
              </w:rPr>
              <w:t xml:space="preserve"> – non-</w:t>
            </w:r>
            <w:proofErr w:type="spellStart"/>
            <w:r>
              <w:rPr>
                <w:rFonts w:ascii="Times New Roman" w:hAnsi="Times New Roman"/>
              </w:rPr>
              <w:t>CpG</w:t>
            </w:r>
            <w:proofErr w:type="spellEnd"/>
            <w:r>
              <w:rPr>
                <w:rFonts w:ascii="Times New Roman" w:hAnsi="Times New Roman"/>
              </w:rPr>
              <w:t xml:space="preserve"> </w:t>
            </w:r>
            <w:r w:rsidRPr="00F11853">
              <w:rPr>
                <w:rFonts w:ascii="Times New Roman" w:hAnsi="Times New Roman"/>
                <w:b/>
                <w:bCs/>
              </w:rPr>
              <w:t>π</w:t>
            </w:r>
            <w:r>
              <w:rPr>
                <w:rFonts w:ascii="Times New Roman" w:hAnsi="Times New Roman"/>
              </w:rPr>
              <w:t xml:space="preserve">, </w:t>
            </w:r>
            <w:r>
              <w:rPr>
                <w:rFonts w:ascii="Times New Roman" w:hAnsi="Times New Roman"/>
                <w:b/>
                <w:bCs/>
              </w:rPr>
              <w:t>g</w:t>
            </w:r>
            <w:r>
              <w:rPr>
                <w:rFonts w:ascii="Times New Roman" w:hAnsi="Times New Roman"/>
              </w:rPr>
              <w:t xml:space="preserve"> – overall </w:t>
            </w:r>
            <w:r w:rsidRPr="00F11853">
              <w:rPr>
                <w:rFonts w:ascii="Times New Roman" w:hAnsi="Times New Roman"/>
                <w:b/>
                <w:bCs/>
              </w:rPr>
              <w:t>π</w:t>
            </w:r>
            <w:r>
              <w:rPr>
                <w:rFonts w:ascii="Times New Roman" w:hAnsi="Times New Roman"/>
              </w:rPr>
              <w:t>). The difference in mutation rate was corrected with divergence-based mutation rate map. Expression level is not significantly correlated with non-</w:t>
            </w:r>
            <w:proofErr w:type="spellStart"/>
            <w:r>
              <w:rPr>
                <w:rFonts w:ascii="Times New Roman" w:hAnsi="Times New Roman"/>
              </w:rPr>
              <w:t>CpG</w:t>
            </w:r>
            <w:proofErr w:type="spellEnd"/>
            <w:r>
              <w:rPr>
                <w:rFonts w:ascii="Times New Roman" w:hAnsi="Times New Roman"/>
              </w:rPr>
              <w:t xml:space="preserve"> </w:t>
            </w:r>
            <w:r w:rsidRPr="00F11853">
              <w:rPr>
                <w:rFonts w:ascii="Times New Roman" w:hAnsi="Times New Roman"/>
                <w:b/>
                <w:bCs/>
              </w:rPr>
              <w:t>π</w:t>
            </w:r>
            <w:r>
              <w:rPr>
                <w:rFonts w:ascii="Times New Roman" w:hAnsi="Times New Roman"/>
                <w:b/>
                <w:bCs/>
              </w:rPr>
              <w:t xml:space="preserve"> </w:t>
            </w:r>
            <w:r>
              <w:rPr>
                <w:rFonts w:ascii="Times New Roman" w:hAnsi="Times New Roman"/>
              </w:rPr>
              <w:t xml:space="preserve">(p=0.52 for MAE and 0.61 for BAE) or overall </w:t>
            </w:r>
            <w:r w:rsidRPr="00F11853">
              <w:rPr>
                <w:rFonts w:ascii="Times New Roman" w:hAnsi="Times New Roman"/>
                <w:b/>
                <w:bCs/>
              </w:rPr>
              <w:t>π</w:t>
            </w:r>
            <w:r>
              <w:rPr>
                <w:rFonts w:ascii="Times New Roman" w:hAnsi="Times New Roman"/>
              </w:rPr>
              <w:t xml:space="preserve"> (p=0.10 for MAE and 0.07 for BAE).</w:t>
            </w:r>
            <w:r w:rsidRPr="00EC6639">
              <w:rPr>
                <w:rFonts w:ascii="Arial" w:hAnsi="Arial" w:cs="Arial"/>
              </w:rPr>
              <w:t xml:space="preserve"> </w:t>
            </w:r>
            <w:r w:rsidRPr="00EC6639">
              <w:rPr>
                <w:rFonts w:ascii="Times New Roman" w:hAnsi="Times New Roman"/>
              </w:rPr>
              <w:t xml:space="preserve">Note that </w:t>
            </w:r>
            <w:r>
              <w:rPr>
                <w:rFonts w:ascii="Times New Roman" w:hAnsi="Times New Roman"/>
              </w:rPr>
              <w:t xml:space="preserve">even </w:t>
            </w:r>
            <w:r w:rsidRPr="00EC6639">
              <w:rPr>
                <w:rFonts w:ascii="Times New Roman" w:hAnsi="Times New Roman"/>
              </w:rPr>
              <w:t xml:space="preserve">the marginal correlation between expression level and overall </w:t>
            </w:r>
            <w:r w:rsidRPr="00F11853">
              <w:rPr>
                <w:rFonts w:ascii="Times New Roman" w:hAnsi="Times New Roman"/>
                <w:b/>
                <w:bCs/>
              </w:rPr>
              <w:t>π</w:t>
            </w:r>
            <w:r w:rsidRPr="00EC6639">
              <w:rPr>
                <w:rFonts w:ascii="Times New Roman" w:hAnsi="Times New Roman"/>
              </w:rPr>
              <w:t xml:space="preserve"> for BAE genes is </w:t>
            </w:r>
            <w:r>
              <w:rPr>
                <w:rFonts w:ascii="Times New Roman" w:hAnsi="Times New Roman"/>
              </w:rPr>
              <w:t xml:space="preserve">almost entirely </w:t>
            </w:r>
            <w:r w:rsidRPr="00EC6639">
              <w:rPr>
                <w:rFonts w:ascii="Times New Roman" w:hAnsi="Times New Roman"/>
              </w:rPr>
              <w:t>driven by the genes in the highest expression level bin (</w:t>
            </w:r>
            <w:proofErr w:type="gramStart"/>
            <w:r>
              <w:rPr>
                <w:rFonts w:ascii="Times New Roman" w:hAnsi="Times New Roman"/>
              </w:rPr>
              <w:t>log</w:t>
            </w:r>
            <w:r w:rsidRPr="00AF36C8">
              <w:rPr>
                <w:rFonts w:ascii="Times New Roman" w:hAnsi="Times New Roman"/>
                <w:vertAlign w:val="subscript"/>
              </w:rPr>
              <w:t>10</w:t>
            </w:r>
            <w:r>
              <w:rPr>
                <w:rFonts w:ascii="Times New Roman" w:hAnsi="Times New Roman"/>
              </w:rPr>
              <w:t>(</w:t>
            </w:r>
            <w:proofErr w:type="gramEnd"/>
            <w:r w:rsidRPr="00EC6639">
              <w:rPr>
                <w:rFonts w:ascii="Times New Roman" w:hAnsi="Times New Roman"/>
              </w:rPr>
              <w:t>RPKM</w:t>
            </w:r>
            <w:r>
              <w:rPr>
                <w:rFonts w:ascii="Times New Roman" w:hAnsi="Times New Roman"/>
              </w:rPr>
              <w:t>) &gt; 2.0</w:t>
            </w:r>
            <w:r w:rsidRPr="00EC6639">
              <w:rPr>
                <w:rFonts w:ascii="Times New Roman" w:hAnsi="Times New Roman"/>
              </w:rPr>
              <w:t>)</w:t>
            </w:r>
            <w:r>
              <w:rPr>
                <w:rFonts w:ascii="Times New Roman" w:hAnsi="Times New Roman"/>
              </w:rPr>
              <w:t xml:space="preserve">, without which the trend becomes flat (p=0.89, solid black line). This most highly expressed group of genes can explain only 9% of the difference in overall </w:t>
            </w:r>
            <w:r w:rsidRPr="00F11853">
              <w:rPr>
                <w:rFonts w:ascii="Times New Roman" w:hAnsi="Times New Roman"/>
                <w:b/>
                <w:bCs/>
              </w:rPr>
              <w:t>π</w:t>
            </w:r>
            <w:r>
              <w:rPr>
                <w:rFonts w:ascii="Times New Roman" w:hAnsi="Times New Roman"/>
              </w:rPr>
              <w:t xml:space="preserve"> (</w:t>
            </w:r>
            <w:r w:rsidRPr="0009534A">
              <w:rPr>
                <w:rFonts w:ascii="Times New Roman" w:hAnsi="Times New Roman"/>
                <w:b/>
                <w:bCs/>
              </w:rPr>
              <w:t>Δ</w:t>
            </w:r>
            <w:r w:rsidRPr="00F11853">
              <w:rPr>
                <w:rFonts w:ascii="Times New Roman" w:hAnsi="Times New Roman"/>
                <w:b/>
                <w:bCs/>
              </w:rPr>
              <w:t>π</w:t>
            </w:r>
            <w:r>
              <w:rPr>
                <w:rFonts w:ascii="Times New Roman" w:hAnsi="Times New Roman"/>
                <w:b/>
                <w:bCs/>
              </w:rPr>
              <w:t>)</w:t>
            </w:r>
            <w:r>
              <w:rPr>
                <w:rFonts w:ascii="Times New Roman" w:hAnsi="Times New Roman"/>
              </w:rPr>
              <w:t xml:space="preserve"> between MAE and BAE genes. </w:t>
            </w:r>
          </w:p>
          <w:p w:rsidR="00341379" w:rsidRPr="002F23B6" w:rsidRDefault="00341379" w:rsidP="00341379">
            <w:pPr>
              <w:rPr>
                <w:rFonts w:ascii="Times New Roman" w:hAnsi="Times New Roman"/>
              </w:rPr>
            </w:pPr>
            <w:r w:rsidRPr="00CC51D8">
              <w:rPr>
                <w:rFonts w:ascii="Times New Roman" w:hAnsi="Times New Roman"/>
              </w:rPr>
              <w:t>To make an extremely conservative assumption, one can argue</w:t>
            </w:r>
            <w:r>
              <w:rPr>
                <w:rFonts w:ascii="Times New Roman" w:hAnsi="Times New Roman"/>
              </w:rPr>
              <w:t xml:space="preserve"> that the insignificant</w:t>
            </w:r>
            <w:r w:rsidRPr="00CC51D8">
              <w:rPr>
                <w:rFonts w:ascii="Times New Roman" w:hAnsi="Times New Roman"/>
              </w:rPr>
              <w:t xml:space="preserve"> trend of overall </w:t>
            </w:r>
            <w:r w:rsidRPr="00F11853">
              <w:rPr>
                <w:rFonts w:ascii="Times New Roman" w:hAnsi="Times New Roman"/>
                <w:b/>
                <w:bCs/>
              </w:rPr>
              <w:t>π</w:t>
            </w:r>
            <w:r w:rsidRPr="00CC51D8">
              <w:rPr>
                <w:rFonts w:ascii="Times New Roman" w:hAnsi="Times New Roman"/>
              </w:rPr>
              <w:t xml:space="preserve"> for BAE is uniform and holds over lowest expression levels</w:t>
            </w:r>
            <w:r>
              <w:rPr>
                <w:rFonts w:ascii="Times New Roman" w:hAnsi="Times New Roman"/>
              </w:rPr>
              <w:t xml:space="preserve"> (dashed black line)</w:t>
            </w:r>
            <w:r w:rsidRPr="00CC51D8">
              <w:rPr>
                <w:rFonts w:ascii="Times New Roman" w:hAnsi="Times New Roman"/>
              </w:rPr>
              <w:t xml:space="preserve">. Even in that case, </w:t>
            </w:r>
            <w:r>
              <w:rPr>
                <w:rFonts w:ascii="Times New Roman" w:hAnsi="Times New Roman"/>
              </w:rPr>
              <w:t xml:space="preserve">the potential contribution of expression bias is estimated to explain only 36% of </w:t>
            </w:r>
            <w:r w:rsidRPr="0009534A">
              <w:rPr>
                <w:rFonts w:ascii="Times New Roman" w:hAnsi="Times New Roman"/>
                <w:b/>
                <w:bCs/>
              </w:rPr>
              <w:t>Δ</w:t>
            </w:r>
            <w:r w:rsidRPr="00F11853">
              <w:rPr>
                <w:rFonts w:ascii="Times New Roman" w:hAnsi="Times New Roman"/>
                <w:b/>
                <w:bCs/>
              </w:rPr>
              <w:t>π</w:t>
            </w:r>
            <w:r>
              <w:rPr>
                <w:rFonts w:ascii="Times New Roman" w:hAnsi="Times New Roman"/>
              </w:rPr>
              <w:t xml:space="preserve">. To estimate this, we extrapolated </w:t>
            </w:r>
            <w:r w:rsidRPr="00F11853">
              <w:rPr>
                <w:rFonts w:ascii="Times New Roman" w:hAnsi="Times New Roman"/>
                <w:b/>
                <w:bCs/>
              </w:rPr>
              <w:t>π</w:t>
            </w:r>
            <w:r>
              <w:rPr>
                <w:rFonts w:ascii="Times New Roman" w:hAnsi="Times New Roman"/>
              </w:rPr>
              <w:t xml:space="preserve"> of hypothetical BAE genes that follow the distribution for gene lengths and expression levels of MAE by:</w:t>
            </w:r>
          </w:p>
          <w:p w:rsidR="00166176" w:rsidRPr="00F22DE2" w:rsidRDefault="00C607FF" w:rsidP="00341379">
            <m:oMathPara>
              <m:oMath>
                <m:acc>
                  <m:accPr>
                    <m:chr m:val="̅"/>
                    <m:ctrlPr>
                      <w:rPr>
                        <w:rFonts w:ascii="Cambria Math" w:hAnsi="Cambria Math"/>
                        <w:i/>
                      </w:rPr>
                    </m:ctrlPr>
                  </m:accPr>
                  <m:e>
                    <m:sSub>
                      <m:sSubPr>
                        <m:ctrlPr>
                          <w:rPr>
                            <w:rFonts w:ascii="Cambria Math" w:hAnsi="Cambria Math"/>
                            <w:i/>
                          </w:rPr>
                        </m:ctrlPr>
                      </m:sSubPr>
                      <m:e>
                        <m:r>
                          <m:rPr>
                            <m:sty m:val="bi"/>
                          </m:rPr>
                          <w:rPr>
                            <w:rFonts w:ascii="Cambria Math" w:hAnsi="Cambria Math"/>
                          </w:rPr>
                          <m:t>π</m:t>
                        </m:r>
                      </m:e>
                      <m:sub>
                        <m:r>
                          <w:rPr>
                            <w:rFonts w:ascii="Cambria Math" w:hAnsi="Cambria Math"/>
                          </w:rPr>
                          <m:t>BAE</m:t>
                        </m:r>
                      </m:sub>
                    </m:sSub>
                  </m:e>
                </m:acc>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Σ</m:t>
                        </m:r>
                      </m:e>
                      <m:sub>
                        <m:r>
                          <w:rPr>
                            <w:rFonts w:ascii="Cambria Math" w:hAnsi="Cambria Math"/>
                          </w:rPr>
                          <m:t>i</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β</m:t>
                            </m:r>
                          </m:e>
                          <m:sub>
                            <m:r>
                              <w:rPr>
                                <w:rFonts w:ascii="Cambria Math" w:hAnsi="Cambria Math"/>
                              </w:rPr>
                              <m:t>0</m:t>
                            </m:r>
                          </m:sub>
                          <m:sup>
                            <m:r>
                              <w:rPr>
                                <w:rFonts w:ascii="Cambria Math" w:hAnsi="Cambria Math"/>
                              </w:rPr>
                              <m:t>B</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1</m:t>
                            </m:r>
                          </m:sub>
                          <m:sup>
                            <m:r>
                              <w:rPr>
                                <w:rFonts w:ascii="Cambria Math" w:hAnsi="Cambria Math"/>
                              </w:rPr>
                              <m:t>B</m:t>
                            </m:r>
                          </m:sup>
                        </m:sSub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RPK</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M</m:t>
                                </m:r>
                              </m:sup>
                            </m:sSubSup>
                          </m:e>
                        </m:func>
                      </m:e>
                    </m:d>
                  </m:num>
                  <m:den>
                    <m:sSub>
                      <m:sSubPr>
                        <m:ctrlPr>
                          <w:rPr>
                            <w:rFonts w:ascii="Cambria Math" w:hAnsi="Cambria Math"/>
                            <w:i/>
                          </w:rPr>
                        </m:ctrlPr>
                      </m:sSubPr>
                      <m:e>
                        <m:r>
                          <m:rPr>
                            <m:sty m:val="p"/>
                          </m:rPr>
                          <w:rPr>
                            <w:rFonts w:ascii="Cambria Math" w:hAnsi="Cambria Math"/>
                          </w:rPr>
                          <m:t>Σ</m:t>
                        </m:r>
                        <m:ctrlPr>
                          <w:rPr>
                            <w:rFonts w:ascii="Cambria Math" w:hAnsi="Cambria Math"/>
                          </w:rPr>
                        </m:ctrlPr>
                      </m:e>
                      <m:sub>
                        <m:r>
                          <w:rPr>
                            <w:rFonts w:ascii="Cambria Math" w:hAnsi="Cambria Math"/>
                          </w:rPr>
                          <m:t>i</m:t>
                        </m:r>
                      </m:sub>
                    </m:sSub>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m:t>
                        </m:r>
                      </m:sup>
                    </m:sSubSup>
                  </m:den>
                </m:f>
              </m:oMath>
            </m:oMathPara>
          </w:p>
          <w:p w:rsidR="00341379" w:rsidRDefault="00341379" w:rsidP="00341379">
            <w:pPr>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m:oMath>
              <m:sSubSup>
                <m:sSubSupPr>
                  <m:ctrlPr>
                    <w:rPr>
                      <w:rFonts w:ascii="Cambria Math" w:hAnsi="Cambria Math"/>
                      <w:i/>
                    </w:rPr>
                  </m:ctrlPr>
                </m:sSubSupPr>
                <m:e>
                  <m:r>
                    <w:rPr>
                      <w:rFonts w:ascii="Cambria Math" w:hAnsi="Cambria Math"/>
                    </w:rPr>
                    <m:t>β</m:t>
                  </m:r>
                </m:e>
                <m:sub>
                  <m:r>
                    <w:rPr>
                      <w:rFonts w:ascii="Cambria Math" w:hAnsi="Cambria Math"/>
                    </w:rPr>
                    <m:t>0</m:t>
                  </m:r>
                </m:sub>
                <m:sup>
                  <m:r>
                    <w:rPr>
                      <w:rFonts w:ascii="Cambria Math" w:hAnsi="Cambria Math"/>
                    </w:rPr>
                    <m:t>B</m:t>
                  </m:r>
                </m:sup>
              </m:sSubSup>
            </m:oMath>
            <w:r>
              <w:rPr>
                <w:rFonts w:ascii="Times New Roman" w:eastAsia="Times New Roman" w:hAnsi="Times New Roman"/>
              </w:rPr>
              <w:t xml:space="preserve"> and </w:t>
            </w:r>
            <m:oMath>
              <m:sSubSup>
                <m:sSubSupPr>
                  <m:ctrlPr>
                    <w:rPr>
                      <w:rFonts w:ascii="Cambria Math" w:hAnsi="Cambria Math"/>
                      <w:i/>
                    </w:rPr>
                  </m:ctrlPr>
                </m:sSubSupPr>
                <m:e>
                  <m:r>
                    <w:rPr>
                      <w:rFonts w:ascii="Cambria Math" w:hAnsi="Cambria Math"/>
                    </w:rPr>
                    <m:t>β</m:t>
                  </m:r>
                </m:e>
                <m:sub>
                  <m:r>
                    <w:rPr>
                      <w:rFonts w:ascii="Cambria Math" w:hAnsi="Cambria Math"/>
                    </w:rPr>
                    <m:t>1</m:t>
                  </m:r>
                </m:sub>
                <m:sup>
                  <m:r>
                    <w:rPr>
                      <w:rFonts w:ascii="Cambria Math" w:hAnsi="Cambria Math"/>
                    </w:rPr>
                    <m:t>B</m:t>
                  </m:r>
                </m:sup>
              </m:sSubSup>
            </m:oMath>
            <w:r>
              <w:rPr>
                <w:rFonts w:ascii="Times New Roman" w:eastAsia="Times New Roman" w:hAnsi="Times New Roman"/>
              </w:rPr>
              <w:t xml:space="preserve"> are estimated intercept and slope of BAE trend over expression level (7.8</w:t>
            </w:r>
            <w:r w:rsidRPr="0038029D">
              <w:rPr>
                <w:rFonts w:ascii="Times New Roman" w:hAnsi="Times New Roman"/>
              </w:rPr>
              <w:t>×</w:t>
            </w:r>
            <w:r>
              <w:rPr>
                <w:rFonts w:ascii="Times New Roman" w:hAnsi="Times New Roman"/>
              </w:rPr>
              <w:t>10</w:t>
            </w:r>
            <w:r w:rsidRPr="005E4B1C">
              <w:rPr>
                <w:rFonts w:ascii="Times New Roman" w:hAnsi="Times New Roman"/>
                <w:vertAlign w:val="superscript"/>
              </w:rPr>
              <w:t>-4</w:t>
            </w:r>
            <w:r>
              <w:rPr>
                <w:rFonts w:ascii="Times New Roman" w:eastAsia="Times New Roman" w:hAnsi="Times New Roman"/>
              </w:rPr>
              <w:t xml:space="preserve"> and -6.2</w:t>
            </w:r>
            <w:r w:rsidRPr="0038029D">
              <w:rPr>
                <w:rFonts w:ascii="Times New Roman" w:hAnsi="Times New Roman"/>
              </w:rPr>
              <w:t>×</w:t>
            </w:r>
            <w:r>
              <w:rPr>
                <w:rFonts w:ascii="Times New Roman" w:hAnsi="Times New Roman"/>
              </w:rPr>
              <w:t>10</w:t>
            </w:r>
            <w:r w:rsidRPr="005E4B1C">
              <w:rPr>
                <w:rFonts w:ascii="Times New Roman" w:hAnsi="Times New Roman"/>
                <w:vertAlign w:val="superscript"/>
              </w:rPr>
              <w:t>-5</w:t>
            </w:r>
            <w:r>
              <w:rPr>
                <w:rFonts w:ascii="Times New Roman" w:eastAsia="Times New Roman" w:hAnsi="Times New Roman"/>
              </w:rPr>
              <w:t xml:space="preserve">, respectively, from dashed black line) and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m:t>
                  </m:r>
                </m:sup>
              </m:sSubSup>
            </m:oMath>
            <w:r>
              <w:rPr>
                <w:rFonts w:ascii="Times New Roman" w:eastAsia="Times New Roman" w:hAnsi="Times New Roman"/>
              </w:rPr>
              <w:t xml:space="preserve"> and </w:t>
            </w:r>
            <m:oMath>
              <m:r>
                <w:rPr>
                  <w:rFonts w:ascii="Cambria Math" w:hAnsi="Cambria Math"/>
                </w:rPr>
                <m:t>RPK</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M</m:t>
                  </m:r>
                </m:sup>
              </m:sSubSup>
            </m:oMath>
            <w:r>
              <w:rPr>
                <w:rFonts w:ascii="Times New Roman" w:eastAsia="Times New Roman" w:hAnsi="Times New Roman"/>
              </w:rPr>
              <w:t xml:space="preserve"> are the number of 4-fold degenerate sites and expression level of MAE gene </w:t>
            </w:r>
            <w:proofErr w:type="spellStart"/>
            <w:r w:rsidRPr="00483C2E">
              <w:rPr>
                <w:rFonts w:ascii="Times New Roman" w:eastAsia="Times New Roman" w:hAnsi="Times New Roman"/>
                <w:i/>
              </w:rPr>
              <w:t>i</w:t>
            </w:r>
            <w:proofErr w:type="spellEnd"/>
            <w:r>
              <w:rPr>
                <w:rFonts w:ascii="Times New Roman" w:eastAsia="Times New Roman" w:hAnsi="Times New Roman"/>
              </w:rPr>
              <w:t>.</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4238625" cy="550545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5505450"/>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4</w:t>
              </w:r>
            </w:fldSimple>
          </w:p>
        </w:tc>
      </w:tr>
      <w:tr w:rsidR="00F74F40" w:rsidRPr="001B623A" w:rsidTr="00C956E5">
        <w:trPr>
          <w:jc w:val="center"/>
        </w:trPr>
        <w:tc>
          <w:tcPr>
            <w:tcW w:w="10434" w:type="dxa"/>
            <w:shd w:val="clear" w:color="auto" w:fill="auto"/>
          </w:tcPr>
          <w:p w:rsidR="00F74F40" w:rsidRPr="001B623A" w:rsidRDefault="00CA4032" w:rsidP="000E6BFB">
            <w:pPr>
              <w:pStyle w:val="NPGTitle"/>
            </w:pPr>
            <w:r w:rsidRPr="00CA4032">
              <w:t>MAE genes and extra-cellular matrix molecules.</w:t>
            </w:r>
          </w:p>
        </w:tc>
      </w:tr>
      <w:tr w:rsidR="00F74F40" w:rsidRPr="001B623A" w:rsidTr="00C956E5">
        <w:trPr>
          <w:jc w:val="center"/>
        </w:trPr>
        <w:tc>
          <w:tcPr>
            <w:tcW w:w="10434" w:type="dxa"/>
            <w:shd w:val="clear" w:color="auto" w:fill="auto"/>
          </w:tcPr>
          <w:p w:rsidR="00CA4032" w:rsidRDefault="00CA4032" w:rsidP="00CA4032">
            <w:pPr>
              <w:rPr>
                <w:rFonts w:ascii="Times New Roman" w:hAnsi="Times New Roman"/>
              </w:rPr>
            </w:pPr>
            <w:r>
              <w:rPr>
                <w:rFonts w:ascii="Times New Roman" w:hAnsi="Times New Roman"/>
                <w:b/>
              </w:rPr>
              <w:t xml:space="preserve">a. </w:t>
            </w:r>
            <w:r>
              <w:rPr>
                <w:rFonts w:ascii="Times New Roman" w:hAnsi="Times New Roman"/>
              </w:rPr>
              <w:t>Genes encoding for extra-cellular matrix molecules (ECM, Gene Ontology category: GO</w:t>
            </w:r>
            <w:proofErr w:type="gramStart"/>
            <w:r>
              <w:rPr>
                <w:rFonts w:ascii="Times New Roman" w:hAnsi="Times New Roman"/>
              </w:rPr>
              <w:t>:0031012</w:t>
            </w:r>
            <w:proofErr w:type="gramEnd"/>
            <w:r>
              <w:rPr>
                <w:rFonts w:ascii="Times New Roman" w:hAnsi="Times New Roman"/>
              </w:rPr>
              <w:t xml:space="preserve">) were strongly enriched for MAE genes (Fisher’s Exact Test, odds ratio = 8.09, </w:t>
            </w:r>
            <w:r w:rsidRPr="00854C7E">
              <w:rPr>
                <w:rFonts w:ascii="Times New Roman" w:hAnsi="Times New Roman"/>
                <w:i/>
              </w:rPr>
              <w:t>P</w:t>
            </w:r>
            <w:r>
              <w:rPr>
                <w:rFonts w:ascii="Times New Roman" w:hAnsi="Times New Roman"/>
              </w:rPr>
              <w:t> = 7.5</w:t>
            </w:r>
            <w:r w:rsidRPr="0038029D">
              <w:rPr>
                <w:rFonts w:ascii="Times New Roman" w:hAnsi="Times New Roman"/>
              </w:rPr>
              <w:t>×</w:t>
            </w:r>
            <w:r>
              <w:rPr>
                <w:rFonts w:ascii="Times New Roman" w:hAnsi="Times New Roman"/>
              </w:rPr>
              <w:t>10</w:t>
            </w:r>
            <w:r>
              <w:rPr>
                <w:rFonts w:ascii="Times New Roman" w:hAnsi="Times New Roman"/>
                <w:vertAlign w:val="superscript"/>
              </w:rPr>
              <w:t>-33</w:t>
            </w:r>
            <w:r>
              <w:rPr>
                <w:rFonts w:ascii="Times New Roman" w:hAnsi="Times New Roman"/>
              </w:rPr>
              <w:t xml:space="preserve">). The total number of genes (Genome) and the number of genes associated with ECM are given in parenthesis. </w:t>
            </w:r>
          </w:p>
          <w:p w:rsidR="00CA4032" w:rsidRDefault="00CA4032" w:rsidP="00CA4032">
            <w:r>
              <w:rPr>
                <w:rFonts w:ascii="Times New Roman" w:hAnsi="Times New Roman"/>
                <w:b/>
              </w:rPr>
              <w:t xml:space="preserve">b. </w:t>
            </w:r>
            <w:r>
              <w:rPr>
                <w:rFonts w:ascii="Times New Roman" w:hAnsi="Times New Roman"/>
              </w:rPr>
              <w:t xml:space="preserve">Genes showing signatures of trans-species polymorphic haplotype (TSP) are significantly enriched for MAE genes. This enrichment remained even when excluding genes encoding for extra-cellular matrix molecules (ECM, Gene Ontology category: GO:0031012), a functional category that has previously been associated with balancing selection </w:t>
            </w:r>
            <w:r>
              <w:rPr>
                <w:rFonts w:ascii="Times New Roman" w:hAnsi="Times New Roman"/>
              </w:rPr>
              <w:fldChar w:fldCharType="begin"/>
            </w:r>
            <w:r>
              <w:rPr>
                <w:rFonts w:ascii="Times New Roman" w:hAnsi="Times New Roman"/>
              </w:rPr>
              <w:instrText xml:space="preserve"> ADDIN EN.CITE &lt;EndNote&gt;&lt;Cite&gt;&lt;Author&gt;Andres&lt;/Author&gt;&lt;Year&gt;2009&lt;/Year&gt;&lt;RecNum&gt;2308&lt;/RecNum&gt;&lt;DisplayText&gt;[2]&lt;/DisplayText&gt;&lt;record&gt;&lt;rec-number&gt;2308&lt;/rec-number&gt;&lt;foreign-keys&gt;&lt;key app="EN" db-id="xerx9tspb2drs6ersfoxvp235w0zvvfdvs9e"&gt;2308&lt;/key&gt;&lt;/foreign-keys&gt;&lt;ref-type name="Journal Article"&gt;17&lt;/ref-type&gt;&lt;contributors&gt;&lt;authors&gt;&lt;author&gt;Andres, A. M.&lt;/author&gt;&lt;author&gt;Hubisz, M. J.&lt;/author&gt;&lt;author&gt;Indap, A.&lt;/author&gt;&lt;author&gt;Torgerson, D. G.&lt;/author&gt;&lt;author&gt;Degenhardt, J. D.&lt;/author&gt;&lt;author&gt;Boyko, A. R.&lt;/author&gt;&lt;author&gt;Gutenkunst, R. N.&lt;/author&gt;&lt;author&gt;White, T. J.&lt;/author&gt;&lt;author&gt;Green, E. D.&lt;/author&gt;&lt;author&gt;Bustamante, C. D.&lt;/author&gt;&lt;author&gt;Clark, A. G.&lt;/author&gt;&lt;author&gt;Nielsen, R.&lt;/author&gt;&lt;/authors&gt;&lt;/contributors&gt;&lt;auth-address&gt;Department of Molecular Biology and Genetics, Cornell University, USA. andresa@mail.nih.gov&lt;/auth-address&gt;&lt;titles&gt;&lt;title&gt;Targets of balancing selection in the human genome&lt;/title&gt;&lt;secondary-title&gt;Mol Biol Evol&lt;/secondary-title&gt;&lt;alt-title&gt;Molecular biology and evolution&lt;/alt-title&gt;&lt;/titles&gt;&lt;periodical&gt;&lt;full-title&gt;Mol Biol Evol&lt;/full-title&gt;&lt;abbr-1&gt;Molecular biology and evolution&lt;/abbr-1&gt;&lt;/periodical&gt;&lt;alt-periodical&gt;&lt;full-title&gt;Mol Biol Evol&lt;/full-title&gt;&lt;abbr-1&gt;Molecular biology and evolution&lt;/abbr-1&gt;&lt;/alt-periodical&gt;&lt;pages&gt;2755-64&lt;/pages&gt;&lt;volume&gt;26&lt;/volume&gt;&lt;number&gt;12&lt;/number&gt;&lt;keywords&gt;&lt;keyword&gt;Alleles&lt;/keyword&gt;&lt;keyword&gt;Chromosome Segregation/genetics&lt;/keyword&gt;&lt;keyword&gt;Demography&lt;/keyword&gt;&lt;keyword&gt;Genome, Human/*genetics&lt;/keyword&gt;&lt;keyword&gt;Haplotypes/genetics&lt;/keyword&gt;&lt;keyword&gt;Humans&lt;/keyword&gt;&lt;keyword&gt;Quantitative Trait, Heritable&lt;/keyword&gt;&lt;keyword&gt;*Selection, Genetic&lt;/keyword&gt;&lt;keyword&gt;Sequence Analysis, DNA&lt;/keyword&gt;&lt;/keywords&gt;&lt;dates&gt;&lt;year&gt;2009&lt;/year&gt;&lt;pub-dates&gt;&lt;date&gt;Dec&lt;/date&gt;&lt;/pub-dates&gt;&lt;/dates&gt;&lt;isbn&gt;1537-1719 (Electronic)&amp;#xD;0737-4038 (Linking)&lt;/isbn&gt;&lt;accession-num&gt;19713326&lt;/accession-num&gt;&lt;urls&gt;&lt;related-urls&gt;&lt;url&gt;http://www.ncbi.nlm.nih.gov/pubmed/19713326&lt;/url&gt;&lt;/related-urls&gt;&lt;/urls&gt;&lt;custom2&gt;2782326&lt;/custom2&gt;&lt;electronic-resource-num&gt;10.1093/molbev/msp190&lt;/electronic-resource-num&gt;&lt;/record&gt;&lt;/Cite&gt;&lt;/EndNote&gt;</w:instrText>
            </w:r>
            <w:r>
              <w:rPr>
                <w:rFonts w:ascii="Times New Roman" w:hAnsi="Times New Roman"/>
              </w:rPr>
              <w:fldChar w:fldCharType="separate"/>
            </w:r>
            <w:r>
              <w:rPr>
                <w:rFonts w:ascii="Times New Roman" w:hAnsi="Times New Roman"/>
                <w:noProof/>
              </w:rPr>
              <w:t>[</w:t>
            </w:r>
            <w:hyperlink w:anchor="_ENREF_2" w:tooltip="Andres, 2009 #2308" w:history="1">
              <w:r>
                <w:rPr>
                  <w:rFonts w:ascii="Times New Roman" w:hAnsi="Times New Roman"/>
                  <w:noProof/>
                </w:rPr>
                <w:t>2</w:t>
              </w:r>
            </w:hyperlink>
            <w:r>
              <w:rPr>
                <w:rFonts w:ascii="Times New Roman" w:hAnsi="Times New Roman"/>
                <w:noProof/>
              </w:rPr>
              <w:t>]</w:t>
            </w:r>
            <w:r>
              <w:rPr>
                <w:rFonts w:ascii="Times New Roman" w:hAnsi="Times New Roman"/>
              </w:rPr>
              <w:fldChar w:fldCharType="end"/>
            </w:r>
            <w:r>
              <w:rPr>
                <w:rFonts w:ascii="Times New Roman" w:hAnsi="Times New Roman"/>
              </w:rPr>
              <w:t xml:space="preserve">. The total number of genes in each category is given in parenthesis. Odds ratios and their significance level are reported (* </w:t>
            </w:r>
            <w:r w:rsidRPr="00854C7E">
              <w:rPr>
                <w:rFonts w:ascii="Times New Roman" w:hAnsi="Times New Roman"/>
                <w:i/>
              </w:rPr>
              <w:t>P</w:t>
            </w:r>
            <w:r>
              <w:rPr>
                <w:rFonts w:ascii="Times New Roman" w:hAnsi="Times New Roman"/>
              </w:rPr>
              <w:t xml:space="preserve">&lt;0.05, ** </w:t>
            </w:r>
            <w:r>
              <w:rPr>
                <w:rFonts w:ascii="Times New Roman" w:hAnsi="Times New Roman"/>
                <w:i/>
              </w:rPr>
              <w:t>P</w:t>
            </w:r>
            <w:r>
              <w:rPr>
                <w:rFonts w:ascii="Times New Roman" w:hAnsi="Times New Roman"/>
              </w:rPr>
              <w:t>&lt;0.01).</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5934075" cy="239077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390775"/>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5</w:t>
              </w:r>
            </w:fldSimple>
          </w:p>
        </w:tc>
      </w:tr>
      <w:tr w:rsidR="00F74F40" w:rsidRPr="001B623A" w:rsidTr="00C956E5">
        <w:trPr>
          <w:jc w:val="center"/>
        </w:trPr>
        <w:tc>
          <w:tcPr>
            <w:tcW w:w="10434" w:type="dxa"/>
            <w:shd w:val="clear" w:color="auto" w:fill="auto"/>
          </w:tcPr>
          <w:p w:rsidR="00F74F40" w:rsidRPr="001B623A" w:rsidRDefault="00C84E44" w:rsidP="000E6BFB">
            <w:pPr>
              <w:pStyle w:val="NPGTitle"/>
            </w:pPr>
            <w:r w:rsidRPr="00C84E44">
              <w:t>Proportions in genome-wide group are similar to proportions in the group that excludes the main assessed gene list.</w:t>
            </w:r>
          </w:p>
        </w:tc>
      </w:tr>
      <w:tr w:rsidR="00F74F40" w:rsidRPr="001B623A" w:rsidTr="00C956E5">
        <w:trPr>
          <w:jc w:val="center"/>
        </w:trPr>
        <w:tc>
          <w:tcPr>
            <w:tcW w:w="10434" w:type="dxa"/>
            <w:shd w:val="clear" w:color="auto" w:fill="auto"/>
          </w:tcPr>
          <w:p w:rsidR="00C84E44" w:rsidRDefault="00C84E44" w:rsidP="00C84E44">
            <w:r w:rsidRPr="00492A68">
              <w:rPr>
                <w:rFonts w:ascii="Times New Roman" w:hAnsi="Times New Roman"/>
                <w:b/>
              </w:rPr>
              <w:t>a.</w:t>
            </w:r>
            <w:r>
              <w:rPr>
                <w:rFonts w:ascii="Times New Roman" w:hAnsi="Times New Roman"/>
              </w:rPr>
              <w:t xml:space="preserve"> Percent MAE (</w:t>
            </w:r>
            <w:r>
              <w:rPr>
                <w:rFonts w:ascii="Times New Roman" w:hAnsi="Times New Roman"/>
                <w:i/>
              </w:rPr>
              <w:t>blue</w:t>
            </w:r>
            <w:r>
              <w:rPr>
                <w:rFonts w:ascii="Times New Roman" w:hAnsi="Times New Roman"/>
              </w:rPr>
              <w:t>) and BAE (</w:t>
            </w:r>
            <w:r>
              <w:rPr>
                <w:rFonts w:ascii="Times New Roman" w:hAnsi="Times New Roman"/>
                <w:i/>
              </w:rPr>
              <w:t>orange</w:t>
            </w:r>
            <w:r>
              <w:rPr>
                <w:rFonts w:ascii="Times New Roman" w:hAnsi="Times New Roman"/>
              </w:rPr>
              <w:t xml:space="preserve">) genes among genes known to cause Mendelian diseases extracted from the OMIM database (OMIM </w:t>
            </w:r>
            <w:proofErr w:type="spellStart"/>
            <w:r>
              <w:rPr>
                <w:rFonts w:ascii="Times New Roman" w:hAnsi="Times New Roman"/>
              </w:rPr>
              <w:t>MorbidMap</w:t>
            </w:r>
            <w:proofErr w:type="spellEnd"/>
            <w:r>
              <w:rPr>
                <w:rFonts w:ascii="Times New Roman" w:hAnsi="Times New Roman"/>
              </w:rPr>
              <w:t xml:space="preserve">), genes known to cause Mendelian diseases (Other) and in the genome-wide dataset as a whole. Shown on the colored portions of each bar are actual numbers of genes in each category. </w:t>
            </w:r>
          </w:p>
          <w:p w:rsidR="00C84E44" w:rsidRDefault="00C84E44" w:rsidP="00C84E44">
            <w:pPr>
              <w:rPr>
                <w:rFonts w:ascii="Times New Roman" w:hAnsi="Times New Roman"/>
                <w:color w:val="FF01EA"/>
              </w:rPr>
            </w:pPr>
            <w:r w:rsidRPr="00492A68">
              <w:rPr>
                <w:b/>
              </w:rPr>
              <w:t>b.</w:t>
            </w:r>
            <w:r>
              <w:rPr>
                <w:rFonts w:ascii="Times New Roman" w:hAnsi="Times New Roman"/>
              </w:rPr>
              <w:t xml:space="preserve"> Proportion of MAE (</w:t>
            </w:r>
            <w:r>
              <w:rPr>
                <w:rFonts w:ascii="Times New Roman" w:hAnsi="Times New Roman"/>
                <w:i/>
              </w:rPr>
              <w:t>blue</w:t>
            </w:r>
            <w:r>
              <w:rPr>
                <w:rFonts w:ascii="Times New Roman" w:hAnsi="Times New Roman"/>
              </w:rPr>
              <w:t>) and BAE (</w:t>
            </w:r>
            <w:r>
              <w:rPr>
                <w:rFonts w:ascii="Times New Roman" w:hAnsi="Times New Roman"/>
                <w:i/>
              </w:rPr>
              <w:t>orange</w:t>
            </w:r>
            <w:r>
              <w:rPr>
                <w:rFonts w:ascii="Times New Roman" w:hAnsi="Times New Roman"/>
              </w:rPr>
              <w:t xml:space="preserve">) among genes thought to be under balancing selection (listed in </w:t>
            </w:r>
            <w:r>
              <w:rPr>
                <w:rFonts w:ascii="Times New Roman" w:hAnsi="Times New Roman"/>
                <w:b/>
              </w:rPr>
              <w:t>Supplementary Table 5</w:t>
            </w:r>
            <w:r>
              <w:rPr>
                <w:rFonts w:ascii="Times New Roman" w:hAnsi="Times New Roman"/>
              </w:rPr>
              <w:t>) compared to the remaining fraction (other), and the genome-wide dataset</w:t>
            </w:r>
            <w:r>
              <w:rPr>
                <w:rFonts w:ascii="Times New Roman" w:hAnsi="Times New Roman"/>
                <w:color w:val="FF01EA"/>
              </w:rPr>
              <w:t>.</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5943600" cy="594360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6</w:t>
              </w:r>
            </w:fldSimple>
          </w:p>
        </w:tc>
      </w:tr>
      <w:tr w:rsidR="00F74F40" w:rsidRPr="001B623A" w:rsidTr="00C956E5">
        <w:trPr>
          <w:jc w:val="center"/>
        </w:trPr>
        <w:tc>
          <w:tcPr>
            <w:tcW w:w="10434" w:type="dxa"/>
            <w:shd w:val="clear" w:color="auto" w:fill="auto"/>
          </w:tcPr>
          <w:p w:rsidR="00F74F40" w:rsidRPr="001B623A" w:rsidRDefault="003377B0" w:rsidP="000E6BFB">
            <w:pPr>
              <w:pStyle w:val="NPGTitle"/>
            </w:pPr>
            <w:r w:rsidRPr="003377B0">
              <w:t xml:space="preserve">Distribution of </w:t>
            </w:r>
            <w:proofErr w:type="spellStart"/>
            <w:r w:rsidRPr="003377B0">
              <w:t>dN</w:t>
            </w:r>
            <w:proofErr w:type="spellEnd"/>
            <w:r w:rsidRPr="003377B0">
              <w:t>/</w:t>
            </w:r>
            <w:proofErr w:type="spellStart"/>
            <w:r w:rsidRPr="003377B0">
              <w:t>dS</w:t>
            </w:r>
            <w:proofErr w:type="spellEnd"/>
            <w:r w:rsidRPr="003377B0">
              <w:t xml:space="preserve"> per gene.</w:t>
            </w:r>
          </w:p>
        </w:tc>
      </w:tr>
      <w:tr w:rsidR="00F74F40" w:rsidRPr="001B623A" w:rsidTr="00C956E5">
        <w:trPr>
          <w:jc w:val="center"/>
        </w:trPr>
        <w:tc>
          <w:tcPr>
            <w:tcW w:w="10434" w:type="dxa"/>
            <w:shd w:val="clear" w:color="auto" w:fill="auto"/>
          </w:tcPr>
          <w:p w:rsidR="003377B0" w:rsidRDefault="003377B0" w:rsidP="003377B0">
            <w:pPr>
              <w:rPr>
                <w:rFonts w:eastAsia="Times New Roman"/>
              </w:rPr>
            </w:pPr>
            <w:r>
              <w:rPr>
                <w:rFonts w:ascii="Times New Roman" w:eastAsia="Times New Roman" w:hAnsi="Times New Roman"/>
                <w:color w:val="222222"/>
                <w:shd w:val="clear" w:color="auto" w:fill="FFFFFF"/>
              </w:rPr>
              <w:t>The distribution of per-gene ratios of nonsynonymous substitution per nonsynonymous site (</w:t>
            </w:r>
            <w:proofErr w:type="spellStart"/>
            <w:r>
              <w:rPr>
                <w:rFonts w:ascii="Times New Roman" w:eastAsia="Times New Roman" w:hAnsi="Times New Roman"/>
                <w:i/>
                <w:iCs/>
                <w:color w:val="222222"/>
                <w:shd w:val="clear" w:color="auto" w:fill="FFFFFF"/>
              </w:rPr>
              <w:t>d</w:t>
            </w:r>
            <w:r>
              <w:rPr>
                <w:rFonts w:ascii="Times New Roman" w:eastAsia="Times New Roman" w:hAnsi="Times New Roman"/>
                <w:i/>
                <w:iCs/>
                <w:color w:val="222222"/>
                <w:shd w:val="clear" w:color="auto" w:fill="FFFFFF"/>
                <w:vertAlign w:val="subscript"/>
              </w:rPr>
              <w:t>N</w:t>
            </w:r>
            <w:proofErr w:type="spellEnd"/>
            <w:r>
              <w:rPr>
                <w:rFonts w:ascii="Times New Roman" w:eastAsia="Times New Roman" w:hAnsi="Times New Roman"/>
                <w:color w:val="222222"/>
                <w:shd w:val="clear" w:color="auto" w:fill="FFFFFF"/>
              </w:rPr>
              <w:t>) to the number of synonymous substitution per synonymous site (</w:t>
            </w:r>
            <w:proofErr w:type="spellStart"/>
            <w:r>
              <w:rPr>
                <w:rFonts w:ascii="Times New Roman" w:eastAsia="Times New Roman" w:hAnsi="Times New Roman"/>
                <w:i/>
                <w:iCs/>
                <w:color w:val="222222"/>
                <w:shd w:val="clear" w:color="auto" w:fill="FFFFFF"/>
              </w:rPr>
              <w:t>d</w:t>
            </w:r>
            <w:r>
              <w:rPr>
                <w:rFonts w:ascii="Times New Roman" w:eastAsia="Times New Roman" w:hAnsi="Times New Roman"/>
                <w:i/>
                <w:iCs/>
                <w:color w:val="222222"/>
                <w:shd w:val="clear" w:color="auto" w:fill="FFFFFF"/>
                <w:vertAlign w:val="subscript"/>
              </w:rPr>
              <w:t>S</w:t>
            </w:r>
            <w:proofErr w:type="spellEnd"/>
            <w:r>
              <w:rPr>
                <w:rFonts w:ascii="Times New Roman" w:eastAsia="Times New Roman" w:hAnsi="Times New Roman"/>
                <w:color w:val="222222"/>
                <w:shd w:val="clear" w:color="auto" w:fill="FFFFFF"/>
              </w:rPr>
              <w:t>) (obtained from [</w:t>
            </w:r>
            <w:hyperlink r:id="rId15" w:anchor="150cfa21ff8cfa7a__ENREF_8" w:history="1">
              <w:r>
                <w:rPr>
                  <w:rStyle w:val="Hyperlink"/>
                  <w:rFonts w:ascii="Times New Roman" w:eastAsia="Times New Roman" w:hAnsi="Times New Roman"/>
                  <w:color w:val="1155CC"/>
                  <w:shd w:val="clear" w:color="auto" w:fill="FFFFFF"/>
                </w:rPr>
                <w:t>8</w:t>
              </w:r>
            </w:hyperlink>
            <w:r>
              <w:rPr>
                <w:rFonts w:ascii="Times New Roman" w:eastAsia="Times New Roman" w:hAnsi="Times New Roman"/>
                <w:color w:val="222222"/>
                <w:shd w:val="clear" w:color="auto" w:fill="FFFFFF"/>
              </w:rPr>
              <w:t>]) is presented for 2,006 MAE</w:t>
            </w:r>
            <w:r>
              <w:rPr>
                <w:rStyle w:val="apple-converted-space"/>
                <w:rFonts w:ascii="Times New Roman" w:eastAsia="Times New Roman" w:hAnsi="Times New Roman"/>
                <w:color w:val="222222"/>
                <w:shd w:val="clear" w:color="auto" w:fill="FFFFFF"/>
              </w:rPr>
              <w:t> </w:t>
            </w:r>
            <w:r>
              <w:rPr>
                <w:rFonts w:ascii="Times New Roman" w:eastAsia="Times New Roman" w:hAnsi="Times New Roman"/>
                <w:b/>
                <w:bCs/>
                <w:color w:val="222222"/>
                <w:shd w:val="clear" w:color="auto" w:fill="FFFFFF"/>
              </w:rPr>
              <w:t>(</w:t>
            </w:r>
            <w:r>
              <w:rPr>
                <w:rFonts w:ascii="Times New Roman" w:eastAsia="Times New Roman" w:hAnsi="Times New Roman"/>
                <w:b/>
                <w:bCs/>
                <w:i/>
                <w:iCs/>
                <w:color w:val="222222"/>
                <w:shd w:val="clear" w:color="auto" w:fill="FFFFFF"/>
              </w:rPr>
              <w:t>blue</w:t>
            </w:r>
            <w:r>
              <w:rPr>
                <w:rFonts w:ascii="Times New Roman" w:eastAsia="Times New Roman" w:hAnsi="Times New Roman"/>
                <w:b/>
                <w:bCs/>
                <w:color w:val="222222"/>
                <w:shd w:val="clear" w:color="auto" w:fill="FFFFFF"/>
              </w:rPr>
              <w:t>)</w:t>
            </w:r>
            <w:r>
              <w:rPr>
                <w:rStyle w:val="apple-converted-space"/>
                <w:rFonts w:ascii="Times New Roman" w:eastAsia="Times New Roman" w:hAnsi="Times New Roman"/>
                <w:b/>
                <w:bCs/>
                <w:color w:val="222222"/>
                <w:shd w:val="clear" w:color="auto" w:fill="FFFFFF"/>
              </w:rPr>
              <w:t> </w:t>
            </w:r>
            <w:r>
              <w:rPr>
                <w:rFonts w:ascii="Times New Roman" w:eastAsia="Times New Roman" w:hAnsi="Times New Roman"/>
                <w:color w:val="222222"/>
                <w:shd w:val="clear" w:color="auto" w:fill="FFFFFF"/>
              </w:rPr>
              <w:t>and 3,209 BAE genes</w:t>
            </w:r>
            <w:r>
              <w:rPr>
                <w:rStyle w:val="apple-converted-space"/>
                <w:rFonts w:ascii="Times New Roman" w:eastAsia="Times New Roman" w:hAnsi="Times New Roman"/>
                <w:b/>
                <w:bCs/>
                <w:color w:val="222222"/>
                <w:shd w:val="clear" w:color="auto" w:fill="FFFFFF"/>
              </w:rPr>
              <w:t> </w:t>
            </w:r>
            <w:r>
              <w:rPr>
                <w:rFonts w:ascii="Times New Roman" w:eastAsia="Times New Roman" w:hAnsi="Times New Roman"/>
                <w:b/>
                <w:bCs/>
                <w:color w:val="222222"/>
                <w:shd w:val="clear" w:color="auto" w:fill="FFFFFF"/>
              </w:rPr>
              <w:t>(</w:t>
            </w:r>
            <w:r>
              <w:rPr>
                <w:rFonts w:ascii="Times New Roman" w:eastAsia="Times New Roman" w:hAnsi="Times New Roman"/>
                <w:b/>
                <w:bCs/>
                <w:i/>
                <w:iCs/>
                <w:color w:val="222222"/>
                <w:shd w:val="clear" w:color="auto" w:fill="FFFFFF"/>
              </w:rPr>
              <w:t>orange</w:t>
            </w:r>
            <w:r>
              <w:rPr>
                <w:rFonts w:ascii="Times New Roman" w:eastAsia="Times New Roman" w:hAnsi="Times New Roman"/>
                <w:b/>
                <w:bCs/>
                <w:color w:val="222222"/>
                <w:shd w:val="clear" w:color="auto" w:fill="FFFFFF"/>
              </w:rPr>
              <w:t>) </w:t>
            </w:r>
            <w:r>
              <w:rPr>
                <w:rFonts w:ascii="Times New Roman" w:eastAsia="Times New Roman" w:hAnsi="Times New Roman"/>
                <w:color w:val="222222"/>
                <w:shd w:val="clear" w:color="auto" w:fill="FFFFFF"/>
              </w:rPr>
              <w:t>within the range of 0 &lt;=</w:t>
            </w:r>
            <w:proofErr w:type="spellStart"/>
            <w:r>
              <w:rPr>
                <w:rFonts w:ascii="serif" w:eastAsia="Times New Roman" w:hAnsi="serif" w:cs="Liberation Serif"/>
                <w:i/>
                <w:iCs/>
                <w:color w:val="222222"/>
                <w:shd w:val="clear" w:color="auto" w:fill="FFFFFF"/>
              </w:rPr>
              <w:t>d</w:t>
            </w:r>
            <w:r>
              <w:rPr>
                <w:rFonts w:ascii="serif" w:eastAsia="Times New Roman" w:hAnsi="serif" w:cs="Liberation Serif"/>
                <w:i/>
                <w:iCs/>
                <w:color w:val="222222"/>
                <w:shd w:val="clear" w:color="auto" w:fill="FFFFFF"/>
                <w:vertAlign w:val="subscript"/>
              </w:rPr>
              <w:t>N</w:t>
            </w:r>
            <w:proofErr w:type="spellEnd"/>
            <w:r>
              <w:rPr>
                <w:rFonts w:ascii="serif" w:eastAsia="Times New Roman" w:hAnsi="serif" w:cs="Liberation Serif"/>
                <w:color w:val="222222"/>
                <w:shd w:val="clear" w:color="auto" w:fill="FFFFFF"/>
              </w:rPr>
              <w:t>/</w:t>
            </w:r>
            <w:proofErr w:type="spellStart"/>
            <w:r>
              <w:rPr>
                <w:rFonts w:ascii="Times New Roman" w:eastAsia="Times New Roman" w:hAnsi="Times New Roman"/>
                <w:i/>
                <w:iCs/>
                <w:color w:val="222222"/>
                <w:shd w:val="clear" w:color="auto" w:fill="FFFFFF"/>
              </w:rPr>
              <w:t>d</w:t>
            </w:r>
            <w:r>
              <w:rPr>
                <w:rFonts w:ascii="Times New Roman" w:eastAsia="Times New Roman" w:hAnsi="Times New Roman"/>
                <w:i/>
                <w:iCs/>
                <w:color w:val="222222"/>
                <w:shd w:val="clear" w:color="auto" w:fill="FFFFFF"/>
                <w:vertAlign w:val="subscript"/>
              </w:rPr>
              <w:t>S</w:t>
            </w:r>
            <w:proofErr w:type="spellEnd"/>
            <w:r>
              <w:rPr>
                <w:rStyle w:val="apple-converted-space"/>
                <w:rFonts w:ascii="Times New Roman" w:eastAsia="Times New Roman" w:hAnsi="Times New Roman"/>
                <w:color w:val="222222"/>
                <w:shd w:val="clear" w:color="auto" w:fill="FFFFFF"/>
              </w:rPr>
              <w:t> </w:t>
            </w:r>
            <w:r>
              <w:rPr>
                <w:rFonts w:ascii="Times New Roman" w:eastAsia="Times New Roman" w:hAnsi="Times New Roman"/>
                <w:color w:val="222222"/>
                <w:shd w:val="clear" w:color="auto" w:fill="FFFFFF"/>
              </w:rPr>
              <w:t>&lt; 2.</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5943600" cy="4924425"/>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924425"/>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7</w:t>
              </w:r>
            </w:fldSimple>
          </w:p>
        </w:tc>
      </w:tr>
      <w:tr w:rsidR="00F74F40" w:rsidRPr="001B623A" w:rsidTr="00C956E5">
        <w:trPr>
          <w:jc w:val="center"/>
        </w:trPr>
        <w:tc>
          <w:tcPr>
            <w:tcW w:w="10434" w:type="dxa"/>
            <w:shd w:val="clear" w:color="auto" w:fill="auto"/>
          </w:tcPr>
          <w:p w:rsidR="00F74F40" w:rsidRPr="001B623A" w:rsidRDefault="001B0A71" w:rsidP="000E6BFB">
            <w:pPr>
              <w:pStyle w:val="NPGTitle"/>
            </w:pPr>
            <w:r w:rsidRPr="001B0A71">
              <w:t>Allele frequencies are higher in MAE genes than BAE genes.</w:t>
            </w:r>
          </w:p>
        </w:tc>
      </w:tr>
      <w:tr w:rsidR="00F74F40" w:rsidRPr="001B623A" w:rsidTr="00C956E5">
        <w:trPr>
          <w:jc w:val="center"/>
        </w:trPr>
        <w:tc>
          <w:tcPr>
            <w:tcW w:w="10434" w:type="dxa"/>
            <w:shd w:val="clear" w:color="auto" w:fill="auto"/>
          </w:tcPr>
          <w:p w:rsidR="001B0A71" w:rsidRPr="00492A68" w:rsidRDefault="001B0A71" w:rsidP="001B0A71">
            <w:pPr>
              <w:spacing w:line="100" w:lineRule="atLeast"/>
            </w:pPr>
            <w:r w:rsidRPr="00492A68">
              <w:rPr>
                <w:rFonts w:ascii="Times New Roman" w:hAnsi="Times New Roman"/>
                <w:b/>
              </w:rPr>
              <w:t>a.</w:t>
            </w:r>
            <w:r w:rsidRPr="00492A68">
              <w:rPr>
                <w:rFonts w:ascii="Times New Roman" w:hAnsi="Times New Roman"/>
              </w:rPr>
              <w:t xml:space="preserve"> Site frequency spectra for variants in BAE and MAE genes by </w:t>
            </w:r>
            <w:proofErr w:type="spellStart"/>
            <w:r w:rsidRPr="00492A68">
              <w:rPr>
                <w:rFonts w:ascii="Times New Roman" w:hAnsi="Times New Roman"/>
              </w:rPr>
              <w:t>PolyPhen</w:t>
            </w:r>
            <w:proofErr w:type="spellEnd"/>
            <w:r w:rsidRPr="00492A68">
              <w:rPr>
                <w:rFonts w:ascii="Times New Roman" w:hAnsi="Times New Roman"/>
              </w:rPr>
              <w:t xml:space="preserve"> 2 classification for African subpopulation. Top: benign variants; middle: four-fold degenerate synonymous variants; bottom: damaging variants (defined as the union of possibly damaging, probably damaging and nonsense). Plot inserts zoom into derived allele frequencies between 20% and 90%. The x-axis represents derived allele frequencies in bins of ten percent; y-axis – the fraction of variants. </w:t>
            </w:r>
          </w:p>
          <w:p w:rsidR="001B0A71" w:rsidRPr="00492A68" w:rsidRDefault="001B0A71" w:rsidP="001B0A71">
            <w:pPr>
              <w:spacing w:line="100" w:lineRule="atLeast"/>
            </w:pPr>
            <w:r w:rsidRPr="00492A68">
              <w:rPr>
                <w:rFonts w:ascii="Times New Roman" w:hAnsi="Times New Roman"/>
                <w:b/>
              </w:rPr>
              <w:t>b.</w:t>
            </w:r>
            <w:r w:rsidRPr="00492A68">
              <w:rPr>
                <w:rFonts w:ascii="Times New Roman" w:hAnsi="Times New Roman"/>
              </w:rPr>
              <w:t xml:space="preserve"> Low-frequency tail of site frequency spectra showing the fractions of singleton and doubleton sites in the sequences in the 1000 genomes project, African population. </w:t>
            </w:r>
          </w:p>
          <w:p w:rsidR="001B0A71" w:rsidRPr="00492A68" w:rsidRDefault="001B0A71" w:rsidP="001B0A71">
            <w:pPr>
              <w:spacing w:line="100" w:lineRule="atLeast"/>
            </w:pPr>
            <w:r w:rsidRPr="00492A68">
              <w:rPr>
                <w:rFonts w:ascii="Times New Roman" w:hAnsi="Times New Roman"/>
                <w:b/>
              </w:rPr>
              <w:t>c.</w:t>
            </w:r>
            <w:r w:rsidRPr="00492A68">
              <w:rPr>
                <w:rFonts w:ascii="Times New Roman" w:hAnsi="Times New Roman"/>
              </w:rPr>
              <w:t xml:space="preserve"> Low-frequency tail of site frequency spectra for the sequences in the 1000 genomes project, global population. The allele frequency bins on the x-axis correspond to the derived allele counts of 1 to 10. </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4086225" cy="344805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3448050"/>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8</w:t>
              </w:r>
            </w:fldSimple>
          </w:p>
        </w:tc>
      </w:tr>
      <w:tr w:rsidR="00F74F40" w:rsidRPr="001B623A" w:rsidTr="00C956E5">
        <w:trPr>
          <w:jc w:val="center"/>
        </w:trPr>
        <w:tc>
          <w:tcPr>
            <w:tcW w:w="10434" w:type="dxa"/>
            <w:shd w:val="clear" w:color="auto" w:fill="auto"/>
          </w:tcPr>
          <w:p w:rsidR="00F74F40" w:rsidRPr="001B623A" w:rsidRDefault="00956F49" w:rsidP="000E6BFB">
            <w:pPr>
              <w:pStyle w:val="NPGTitle"/>
            </w:pPr>
            <w:r w:rsidRPr="00956F49">
              <w:t>Comparison of local recombination rates for MAE and BAE genes.</w:t>
            </w:r>
          </w:p>
        </w:tc>
      </w:tr>
      <w:tr w:rsidR="00F74F40" w:rsidRPr="001B623A" w:rsidTr="00C956E5">
        <w:trPr>
          <w:jc w:val="center"/>
        </w:trPr>
        <w:tc>
          <w:tcPr>
            <w:tcW w:w="10434" w:type="dxa"/>
            <w:shd w:val="clear" w:color="auto" w:fill="auto"/>
          </w:tcPr>
          <w:p w:rsidR="00956F49" w:rsidRDefault="00956F49" w:rsidP="00956F49">
            <w:pPr>
              <w:spacing w:line="100" w:lineRule="atLeast"/>
            </w:pPr>
            <w:r>
              <w:rPr>
                <w:rFonts w:ascii="Times New Roman" w:hAnsi="Times New Roman"/>
              </w:rPr>
              <w:t>Red lines represent the median, the edges of the box are the 25</w:t>
            </w:r>
            <w:r w:rsidRPr="004C4BEF">
              <w:rPr>
                <w:rFonts w:ascii="Times New Roman" w:hAnsi="Times New Roman"/>
                <w:vertAlign w:val="superscript"/>
              </w:rPr>
              <w:t>th</w:t>
            </w:r>
            <w:r>
              <w:rPr>
                <w:rFonts w:ascii="Times New Roman" w:hAnsi="Times New Roman"/>
              </w:rPr>
              <w:t xml:space="preserve"> and 75</w:t>
            </w:r>
            <w:r w:rsidRPr="004C4BEF">
              <w:rPr>
                <w:rFonts w:ascii="Times New Roman" w:hAnsi="Times New Roman"/>
                <w:vertAlign w:val="superscript"/>
              </w:rPr>
              <w:t>th</w:t>
            </w:r>
            <w:r>
              <w:rPr>
                <w:rFonts w:ascii="Times New Roman" w:hAnsi="Times New Roman"/>
              </w:rPr>
              <w:t xml:space="preserve"> percentiles, </w:t>
            </w:r>
            <w:proofErr w:type="gramStart"/>
            <w:r>
              <w:rPr>
                <w:rFonts w:ascii="Times New Roman" w:hAnsi="Times New Roman"/>
              </w:rPr>
              <w:t>the</w:t>
            </w:r>
            <w:proofErr w:type="gramEnd"/>
            <w:r>
              <w:rPr>
                <w:rFonts w:ascii="Times New Roman" w:hAnsi="Times New Roman"/>
              </w:rPr>
              <w:t xml:space="preserve"> whiskers extend to the most extreme data points not considered outliers. The local recombination rate is defined as the average over 410 kb window centered at each gene, based on </w:t>
            </w:r>
            <w:proofErr w:type="gramStart"/>
            <w:r>
              <w:rPr>
                <w:rFonts w:ascii="Times New Roman" w:hAnsi="Times New Roman"/>
              </w:rPr>
              <w:t xml:space="preserve">the </w:t>
            </w:r>
            <w:proofErr w:type="spellStart"/>
            <w:r>
              <w:rPr>
                <w:rFonts w:ascii="Times New Roman" w:hAnsi="Times New Roman"/>
              </w:rPr>
              <w:t>deCODE</w:t>
            </w:r>
            <w:proofErr w:type="spellEnd"/>
            <w:proofErr w:type="gramEnd"/>
            <w:r>
              <w:rPr>
                <w:rFonts w:ascii="Times New Roman" w:hAnsi="Times New Roman"/>
              </w:rPr>
              <w:t xml:space="preserve"> sex-averaged genetic map.</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5953125" cy="342900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3125" cy="3429000"/>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9</w:t>
              </w:r>
            </w:fldSimple>
          </w:p>
        </w:tc>
      </w:tr>
      <w:tr w:rsidR="00F74F40" w:rsidRPr="001B623A" w:rsidTr="00C956E5">
        <w:trPr>
          <w:jc w:val="center"/>
        </w:trPr>
        <w:tc>
          <w:tcPr>
            <w:tcW w:w="10434" w:type="dxa"/>
            <w:shd w:val="clear" w:color="auto" w:fill="auto"/>
          </w:tcPr>
          <w:p w:rsidR="00F74F40" w:rsidRPr="001B623A" w:rsidRDefault="00FA5586" w:rsidP="000E6BFB">
            <w:pPr>
              <w:pStyle w:val="NPGTitle"/>
            </w:pPr>
            <w:r w:rsidRPr="00546A83">
              <w:rPr>
                <w:rFonts w:ascii="Times New Roman" w:hAnsi="Times New Roman"/>
              </w:rPr>
              <w:t xml:space="preserve">Distribution of </w:t>
            </w:r>
            <w:r w:rsidRPr="00C373F2">
              <w:rPr>
                <w:rFonts w:ascii="Times New Roman" w:hAnsi="Times New Roman"/>
                <w:color w:val="000000"/>
              </w:rPr>
              <w:t>Time to Most Recent Common Ancestor (T</w:t>
            </w:r>
            <w:r w:rsidRPr="00C373F2">
              <w:rPr>
                <w:rFonts w:ascii="Times New Roman" w:hAnsi="Times New Roman"/>
                <w:color w:val="000000"/>
                <w:vertAlign w:val="subscript"/>
              </w:rPr>
              <w:t>MRCA</w:t>
            </w:r>
            <w:r w:rsidRPr="00546A83">
              <w:rPr>
                <w:rFonts w:ascii="Times New Roman" w:hAnsi="Times New Roman"/>
              </w:rPr>
              <w:t>) for MA</w:t>
            </w:r>
            <w:r>
              <w:rPr>
                <w:rFonts w:ascii="Times New Roman" w:hAnsi="Times New Roman"/>
              </w:rPr>
              <w:t>E (</w:t>
            </w:r>
            <w:r w:rsidRPr="00546A83">
              <w:rPr>
                <w:rFonts w:ascii="Times New Roman" w:hAnsi="Times New Roman"/>
                <w:i/>
              </w:rPr>
              <w:t>blue</w:t>
            </w:r>
            <w:r>
              <w:rPr>
                <w:rFonts w:ascii="Times New Roman" w:hAnsi="Times New Roman"/>
              </w:rPr>
              <w:t>)</w:t>
            </w:r>
            <w:r w:rsidRPr="00546A83">
              <w:rPr>
                <w:rFonts w:ascii="Times New Roman" w:hAnsi="Times New Roman"/>
              </w:rPr>
              <w:t xml:space="preserve"> and BAE</w:t>
            </w:r>
            <w:r>
              <w:rPr>
                <w:rFonts w:ascii="Times New Roman" w:hAnsi="Times New Roman"/>
              </w:rPr>
              <w:t xml:space="preserve"> (</w:t>
            </w:r>
            <w:r w:rsidRPr="00546A83">
              <w:rPr>
                <w:rFonts w:ascii="Times New Roman" w:hAnsi="Times New Roman"/>
                <w:i/>
              </w:rPr>
              <w:t>orange</w:t>
            </w:r>
            <w:r>
              <w:rPr>
                <w:rFonts w:ascii="Times New Roman" w:hAnsi="Times New Roman"/>
              </w:rPr>
              <w:t>)</w:t>
            </w:r>
            <w:r w:rsidRPr="00546A83">
              <w:rPr>
                <w:rFonts w:ascii="Times New Roman" w:hAnsi="Times New Roman"/>
              </w:rPr>
              <w:t xml:space="preserve"> genes.</w:t>
            </w:r>
          </w:p>
        </w:tc>
      </w:tr>
      <w:tr w:rsidR="00F74F40" w:rsidRPr="001B623A" w:rsidTr="00C956E5">
        <w:trPr>
          <w:jc w:val="center"/>
        </w:trPr>
        <w:tc>
          <w:tcPr>
            <w:tcW w:w="10434" w:type="dxa"/>
            <w:shd w:val="clear" w:color="auto" w:fill="auto"/>
          </w:tcPr>
          <w:p w:rsidR="00FA5586" w:rsidRPr="00B344D2" w:rsidRDefault="00FA5586" w:rsidP="00FA5586">
            <w:pPr>
              <w:spacing w:after="200"/>
            </w:pPr>
            <w:r w:rsidRPr="00D35A8D">
              <w:rPr>
                <w:rFonts w:ascii="Times New Roman" w:hAnsi="Times New Roman"/>
              </w:rPr>
              <w:t>For each gene, mean T</w:t>
            </w:r>
            <w:r w:rsidRPr="00171575">
              <w:rPr>
                <w:rFonts w:ascii="Times New Roman" w:hAnsi="Times New Roman"/>
                <w:vertAlign w:val="subscript"/>
              </w:rPr>
              <w:t>MRCA</w:t>
            </w:r>
            <w:r w:rsidRPr="00D35A8D">
              <w:rPr>
                <w:rFonts w:ascii="Times New Roman" w:hAnsi="Times New Roman"/>
              </w:rPr>
              <w:t xml:space="preserve"> over the gene length was calculated from genome wide T</w:t>
            </w:r>
            <w:r w:rsidRPr="00171575">
              <w:rPr>
                <w:rFonts w:ascii="Times New Roman" w:hAnsi="Times New Roman"/>
                <w:vertAlign w:val="subscript"/>
              </w:rPr>
              <w:t>MRCA</w:t>
            </w:r>
            <w:r w:rsidRPr="00D35A8D">
              <w:rPr>
                <w:rFonts w:ascii="Times New Roman" w:hAnsi="Times New Roman"/>
              </w:rPr>
              <w:t xml:space="preserve"> estimates generated by running </w:t>
            </w:r>
            <w:proofErr w:type="spellStart"/>
            <w:r w:rsidRPr="00D35A8D">
              <w:rPr>
                <w:rFonts w:ascii="Times New Roman" w:hAnsi="Times New Roman"/>
              </w:rPr>
              <w:t>ARGWeaver</w:t>
            </w:r>
            <w:proofErr w:type="spellEnd"/>
            <w:r w:rsidRPr="00D35A8D">
              <w:rPr>
                <w:rFonts w:ascii="Times New Roman" w:hAnsi="Times New Roman"/>
              </w:rPr>
              <w:t xml:space="preserve"> on Complete Genomics dat</w:t>
            </w:r>
            <w:r>
              <w:rPr>
                <w:rFonts w:ascii="Times New Roman" w:hAnsi="Times New Roman"/>
              </w:rPr>
              <w:t>a</w:t>
            </w:r>
            <w:r>
              <w:rPr>
                <w:rFonts w:ascii="Times New Roman" w:hAnsi="Times New Roman"/>
                <w:vertAlign w:val="superscript"/>
              </w:rPr>
              <w:t xml:space="preserve"> </w:t>
            </w:r>
            <w:r>
              <w:rPr>
                <w:rFonts w:ascii="Times New Roman" w:hAnsi="Times New Roman"/>
              </w:rPr>
              <w:t>[9]</w:t>
            </w:r>
            <w:r w:rsidRPr="00D35A8D">
              <w:rPr>
                <w:rFonts w:ascii="Times New Roman" w:hAnsi="Times New Roman"/>
              </w:rPr>
              <w:t>.</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F17458" w:rsidP="000E6BFB">
            <w:pPr>
              <w:pStyle w:val="NPGImage"/>
            </w:pPr>
            <w:r>
              <w:rPr>
                <w:noProof/>
                <w:lang w:eastAsia="en-US"/>
              </w:rPr>
              <w:lastRenderedPageBreak/>
              <w:drawing>
                <wp:inline distT="0" distB="0" distL="0" distR="0">
                  <wp:extent cx="6400271" cy="6400271"/>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10.png"/>
                          <pic:cNvPicPr/>
                        </pic:nvPicPr>
                        <pic:blipFill>
                          <a:blip r:embed="rId19">
                            <a:extLst>
                              <a:ext uri="{28A0092B-C50C-407E-A947-70E740481C1C}">
                                <a14:useLocalDpi xmlns:a14="http://schemas.microsoft.com/office/drawing/2010/main" val="0"/>
                              </a:ext>
                            </a:extLst>
                          </a:blip>
                          <a:stretch>
                            <a:fillRect/>
                          </a:stretch>
                        </pic:blipFill>
                        <pic:spPr>
                          <a:xfrm>
                            <a:off x="0" y="0"/>
                            <a:ext cx="6400271" cy="6400271"/>
                          </a:xfrm>
                          <a:prstGeom prst="rect">
                            <a:avLst/>
                          </a:prstGeom>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10</w:t>
              </w:r>
            </w:fldSimple>
          </w:p>
        </w:tc>
      </w:tr>
      <w:tr w:rsidR="00F74F40" w:rsidRPr="001B623A" w:rsidTr="00C956E5">
        <w:trPr>
          <w:jc w:val="center"/>
        </w:trPr>
        <w:tc>
          <w:tcPr>
            <w:tcW w:w="10434" w:type="dxa"/>
            <w:shd w:val="clear" w:color="auto" w:fill="auto"/>
          </w:tcPr>
          <w:p w:rsidR="00F74F40" w:rsidRPr="001B623A" w:rsidRDefault="00EA63D7" w:rsidP="00F17458">
            <w:pPr>
              <w:pStyle w:val="NPGTitle"/>
              <w:spacing w:before="0" w:after="0"/>
            </w:pPr>
            <w:r w:rsidRPr="00546A83">
              <w:rPr>
                <w:rFonts w:ascii="Times New Roman" w:hAnsi="Times New Roman"/>
              </w:rPr>
              <w:t>Residuals for MAE</w:t>
            </w:r>
            <w:r>
              <w:rPr>
                <w:rFonts w:ascii="Times New Roman" w:hAnsi="Times New Roman"/>
              </w:rPr>
              <w:t xml:space="preserve"> </w:t>
            </w:r>
            <w:r w:rsidRPr="00546A83">
              <w:rPr>
                <w:rFonts w:ascii="Times New Roman" w:hAnsi="Times New Roman"/>
              </w:rPr>
              <w:t>and BAE</w:t>
            </w:r>
            <w:r>
              <w:rPr>
                <w:rFonts w:ascii="Times New Roman" w:hAnsi="Times New Roman"/>
              </w:rPr>
              <w:t xml:space="preserve"> </w:t>
            </w:r>
            <w:r w:rsidRPr="00546A83">
              <w:rPr>
                <w:rFonts w:ascii="Times New Roman" w:hAnsi="Times New Roman"/>
              </w:rPr>
              <w:t>genes in</w:t>
            </w:r>
            <w:r>
              <w:rPr>
                <w:rFonts w:ascii="Times New Roman" w:hAnsi="Times New Roman"/>
              </w:rPr>
              <w:t xml:space="preserve"> a mult</w:t>
            </w:r>
            <w:r w:rsidRPr="00546A83">
              <w:rPr>
                <w:rFonts w:ascii="Times New Roman" w:hAnsi="Times New Roman"/>
              </w:rPr>
              <w:t>ivariate regression model</w:t>
            </w:r>
            <w:r>
              <w:rPr>
                <w:rFonts w:ascii="Times New Roman" w:hAnsi="Times New Roman"/>
              </w:rPr>
              <w:t xml:space="preserve"> of </w:t>
            </w:r>
            <w:r w:rsidRPr="00546A83">
              <w:rPr>
                <w:rFonts w:ascii="Times New Roman" w:hAnsi="Times New Roman"/>
                <w:color w:val="000000"/>
              </w:rPr>
              <w:t>T</w:t>
            </w:r>
            <w:r w:rsidRPr="00546A83">
              <w:rPr>
                <w:rFonts w:ascii="Times New Roman" w:hAnsi="Times New Roman"/>
                <w:color w:val="000000"/>
                <w:vertAlign w:val="subscript"/>
              </w:rPr>
              <w:t>MRCA</w:t>
            </w:r>
            <w:r w:rsidRPr="00546A83">
              <w:rPr>
                <w:rFonts w:ascii="Times New Roman" w:hAnsi="Times New Roman"/>
              </w:rPr>
              <w:t xml:space="preserve"> values</w:t>
            </w:r>
            <w:r>
              <w:rPr>
                <w:rFonts w:ascii="Times New Roman" w:hAnsi="Times New Roman"/>
              </w:rPr>
              <w:t xml:space="preserve"> as a function of individual variables</w:t>
            </w:r>
            <w:r w:rsidRPr="00546A83">
              <w:rPr>
                <w:rFonts w:ascii="Times New Roman" w:hAnsi="Times New Roman"/>
              </w:rPr>
              <w:t>.</w:t>
            </w:r>
          </w:p>
        </w:tc>
      </w:tr>
      <w:tr w:rsidR="00F74F40" w:rsidRPr="001B623A" w:rsidTr="00C956E5">
        <w:trPr>
          <w:jc w:val="center"/>
        </w:trPr>
        <w:tc>
          <w:tcPr>
            <w:tcW w:w="10434" w:type="dxa"/>
            <w:shd w:val="clear" w:color="auto" w:fill="auto"/>
          </w:tcPr>
          <w:p w:rsidR="00F74F40" w:rsidRPr="00EA63D7" w:rsidRDefault="00EA63D7" w:rsidP="000E6BFB">
            <w:pPr>
              <w:pStyle w:val="NPGCaption"/>
              <w:rPr>
                <w:rFonts w:ascii="Times New Roman" w:hAnsi="Times New Roman"/>
              </w:rPr>
            </w:pPr>
            <w:r w:rsidRPr="00EA63D7">
              <w:rPr>
                <w:rFonts w:ascii="Times New Roman" w:hAnsi="Times New Roman"/>
                <w:sz w:val="24"/>
              </w:rPr>
              <w:t xml:space="preserve">For each gene (MAE in </w:t>
            </w:r>
            <w:r w:rsidRPr="00EA63D7">
              <w:rPr>
                <w:rFonts w:ascii="Times New Roman" w:hAnsi="Times New Roman"/>
                <w:i/>
                <w:sz w:val="24"/>
              </w:rPr>
              <w:t xml:space="preserve">blue, </w:t>
            </w:r>
            <w:r w:rsidRPr="00EA63D7">
              <w:rPr>
                <w:rFonts w:ascii="Times New Roman" w:hAnsi="Times New Roman"/>
                <w:sz w:val="24"/>
              </w:rPr>
              <w:t xml:space="preserve">BAE in </w:t>
            </w:r>
            <w:r w:rsidRPr="00EA63D7">
              <w:rPr>
                <w:rFonts w:ascii="Times New Roman" w:hAnsi="Times New Roman"/>
                <w:i/>
                <w:sz w:val="24"/>
              </w:rPr>
              <w:t>orange)</w:t>
            </w:r>
            <w:r w:rsidRPr="00EA63D7">
              <w:rPr>
                <w:rFonts w:ascii="Times New Roman" w:hAnsi="Times New Roman"/>
                <w:sz w:val="24"/>
              </w:rPr>
              <w:t>, mean T</w:t>
            </w:r>
            <w:r w:rsidRPr="00EA63D7">
              <w:rPr>
                <w:rFonts w:ascii="Times New Roman" w:hAnsi="Times New Roman"/>
                <w:sz w:val="24"/>
                <w:vertAlign w:val="subscript"/>
              </w:rPr>
              <w:t>MRCA</w:t>
            </w:r>
            <w:r w:rsidRPr="00EA63D7">
              <w:rPr>
                <w:rFonts w:ascii="Times New Roman" w:hAnsi="Times New Roman"/>
                <w:sz w:val="24"/>
              </w:rPr>
              <w:t xml:space="preserve"> over the gene length was calculated from genome-wide T</w:t>
            </w:r>
            <w:r w:rsidRPr="00EA63D7">
              <w:rPr>
                <w:rFonts w:ascii="Times New Roman" w:hAnsi="Times New Roman"/>
                <w:sz w:val="24"/>
                <w:vertAlign w:val="subscript"/>
              </w:rPr>
              <w:t>MRCA</w:t>
            </w:r>
            <w:r w:rsidRPr="00EA63D7">
              <w:rPr>
                <w:rFonts w:ascii="Times New Roman" w:hAnsi="Times New Roman"/>
                <w:sz w:val="24"/>
              </w:rPr>
              <w:t xml:space="preserve"> estimates generated by running </w:t>
            </w:r>
            <w:proofErr w:type="spellStart"/>
            <w:r w:rsidRPr="00EA63D7">
              <w:rPr>
                <w:rFonts w:ascii="Times New Roman" w:hAnsi="Times New Roman"/>
                <w:sz w:val="24"/>
              </w:rPr>
              <w:t>ARGWeaver</w:t>
            </w:r>
            <w:proofErr w:type="spellEnd"/>
            <w:r w:rsidRPr="00EA63D7">
              <w:rPr>
                <w:rFonts w:ascii="Times New Roman" w:hAnsi="Times New Roman"/>
                <w:sz w:val="24"/>
              </w:rPr>
              <w:t xml:space="preserve"> on Complete Genomics data</w:t>
            </w:r>
            <w:r w:rsidRPr="00EA63D7">
              <w:rPr>
                <w:rFonts w:ascii="Times New Roman" w:hAnsi="Times New Roman"/>
                <w:sz w:val="24"/>
                <w:vertAlign w:val="superscript"/>
              </w:rPr>
              <w:t xml:space="preserve"> </w:t>
            </w:r>
            <w:r w:rsidRPr="00EA63D7">
              <w:rPr>
                <w:rFonts w:ascii="Times New Roman" w:hAnsi="Times New Roman"/>
                <w:sz w:val="24"/>
              </w:rPr>
              <w:t>[9]. The T</w:t>
            </w:r>
            <w:r w:rsidRPr="00EA63D7">
              <w:rPr>
                <w:rFonts w:ascii="Times New Roman" w:hAnsi="Times New Roman"/>
                <w:sz w:val="24"/>
                <w:vertAlign w:val="subscript"/>
              </w:rPr>
              <w:t>MRCA</w:t>
            </w:r>
            <w:r w:rsidRPr="00EA63D7">
              <w:rPr>
                <w:rFonts w:ascii="Times New Roman" w:hAnsi="Times New Roman"/>
                <w:sz w:val="24"/>
              </w:rPr>
              <w:t xml:space="preserve"> estimates were log-transformed for the regression analysis. All confounders except one (plotted on x-axis) were </w:t>
            </w:r>
            <w:proofErr w:type="spellStart"/>
            <w:r w:rsidRPr="00EA63D7">
              <w:rPr>
                <w:rFonts w:ascii="Times New Roman" w:hAnsi="Times New Roman"/>
                <w:sz w:val="24"/>
              </w:rPr>
              <w:t>residualized</w:t>
            </w:r>
            <w:proofErr w:type="spellEnd"/>
            <w:r w:rsidRPr="00EA63D7">
              <w:rPr>
                <w:rFonts w:ascii="Times New Roman" w:hAnsi="Times New Roman"/>
                <w:sz w:val="24"/>
              </w:rPr>
              <w:t xml:space="preserve"> for each panel. The intercept and slope of MAE and BAE trend lines (solid line for MAE and dashed line for BAE) are from the multivariate regression model. The gap between trend lines represents 1.06-fold increase in T</w:t>
            </w:r>
            <w:r w:rsidRPr="00EA63D7">
              <w:rPr>
                <w:rFonts w:ascii="Times New Roman" w:hAnsi="Times New Roman"/>
                <w:sz w:val="24"/>
                <w:vertAlign w:val="subscript"/>
              </w:rPr>
              <w:t>MRCA</w:t>
            </w:r>
            <w:r w:rsidRPr="00EA63D7">
              <w:rPr>
                <w:rFonts w:ascii="Times New Roman" w:hAnsi="Times New Roman"/>
                <w:sz w:val="24"/>
              </w:rPr>
              <w:t xml:space="preserve"> for MAE compared to BAE genes (p=7.5 x10</w:t>
            </w:r>
            <w:r w:rsidRPr="00EA63D7">
              <w:rPr>
                <w:rFonts w:ascii="Times New Roman" w:hAnsi="Times New Roman"/>
                <w:sz w:val="24"/>
                <w:vertAlign w:val="superscript"/>
              </w:rPr>
              <w:t>-8</w:t>
            </w:r>
            <w:r w:rsidRPr="00EA63D7">
              <w:rPr>
                <w:rFonts w:ascii="Times New Roman" w:hAnsi="Times New Roman"/>
                <w:sz w:val="24"/>
              </w:rPr>
              <w:t>). See methods for details on model covariates.</w:t>
            </w: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5543550" cy="274320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3550" cy="2743200"/>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11</w:t>
              </w:r>
            </w:fldSimple>
          </w:p>
        </w:tc>
      </w:tr>
      <w:tr w:rsidR="00F74F40" w:rsidRPr="001B623A" w:rsidTr="00C956E5">
        <w:trPr>
          <w:jc w:val="center"/>
        </w:trPr>
        <w:tc>
          <w:tcPr>
            <w:tcW w:w="10434" w:type="dxa"/>
            <w:shd w:val="clear" w:color="auto" w:fill="auto"/>
          </w:tcPr>
          <w:p w:rsidR="00F74F40" w:rsidRPr="001B623A" w:rsidRDefault="00C67E07" w:rsidP="000E6BFB">
            <w:pPr>
              <w:pStyle w:val="NPGTitle"/>
            </w:pPr>
            <w:r w:rsidRPr="000B4CEF">
              <w:rPr>
                <w:rFonts w:ascii="Times New Roman" w:hAnsi="Times New Roman"/>
                <w:color w:val="333333"/>
              </w:rPr>
              <w:t>Identification of genes as MAE based on their chromatin signature is consistent between unrelated individuals.</w:t>
            </w:r>
          </w:p>
        </w:tc>
      </w:tr>
      <w:tr w:rsidR="00F74F40" w:rsidRPr="001B623A" w:rsidTr="00C956E5">
        <w:trPr>
          <w:jc w:val="center"/>
        </w:trPr>
        <w:tc>
          <w:tcPr>
            <w:tcW w:w="10434" w:type="dxa"/>
            <w:shd w:val="clear" w:color="auto" w:fill="auto"/>
          </w:tcPr>
          <w:p w:rsidR="00F74F40" w:rsidRPr="00C67E07" w:rsidRDefault="00C67E07" w:rsidP="000E6BFB">
            <w:pPr>
              <w:pStyle w:val="NPGCaption"/>
              <w:rPr>
                <w:rFonts w:ascii="Times New Roman" w:hAnsi="Times New Roman"/>
                <w:sz w:val="24"/>
              </w:rPr>
            </w:pPr>
            <w:r w:rsidRPr="00C67E07">
              <w:rPr>
                <w:rFonts w:ascii="Times New Roman" w:hAnsi="Times New Roman"/>
                <w:color w:val="333333"/>
                <w:sz w:val="24"/>
              </w:rPr>
              <w:t xml:space="preserve">Comparison of gene sets identified as MAE or BAE based on ChIP-Seq data in different individuals. Chromatin signature analysis was performed using ChIP-Seq data from </w:t>
            </w:r>
            <w:proofErr w:type="spellStart"/>
            <w:r w:rsidRPr="00C67E07">
              <w:rPr>
                <w:rFonts w:ascii="Times New Roman" w:hAnsi="Times New Roman"/>
                <w:color w:val="333333"/>
                <w:sz w:val="24"/>
              </w:rPr>
              <w:t>HapMap</w:t>
            </w:r>
            <w:proofErr w:type="spellEnd"/>
            <w:r w:rsidRPr="00C67E07">
              <w:rPr>
                <w:rFonts w:ascii="Times New Roman" w:hAnsi="Times New Roman"/>
                <w:color w:val="333333"/>
                <w:sz w:val="24"/>
              </w:rPr>
              <w:t xml:space="preserve"> </w:t>
            </w:r>
            <w:proofErr w:type="spellStart"/>
            <w:r w:rsidRPr="00C67E07">
              <w:rPr>
                <w:rFonts w:ascii="Times New Roman" w:hAnsi="Times New Roman"/>
                <w:color w:val="333333"/>
                <w:sz w:val="24"/>
              </w:rPr>
              <w:t>lymphoblastoid</w:t>
            </w:r>
            <w:proofErr w:type="spellEnd"/>
            <w:r w:rsidRPr="00C67E07">
              <w:rPr>
                <w:rFonts w:ascii="Times New Roman" w:hAnsi="Times New Roman"/>
                <w:color w:val="333333"/>
                <w:sz w:val="24"/>
              </w:rPr>
              <w:t xml:space="preserve"> cell lines. </w:t>
            </w:r>
            <w:r w:rsidRPr="00C67E07">
              <w:rPr>
                <w:rFonts w:ascii="Times New Roman" w:hAnsi="Times New Roman"/>
                <w:i/>
                <w:color w:val="333333"/>
                <w:sz w:val="24"/>
              </w:rPr>
              <w:t>Left bar</w:t>
            </w:r>
            <w:r w:rsidRPr="00C67E07">
              <w:rPr>
                <w:rFonts w:ascii="Times New Roman" w:hAnsi="Times New Roman"/>
                <w:color w:val="333333"/>
                <w:sz w:val="24"/>
              </w:rPr>
              <w:t xml:space="preserve"> shows comparison of analyses performed on GM12878 (CEU) and GM19239 (YRI). </w:t>
            </w:r>
            <w:r w:rsidRPr="00C67E07">
              <w:rPr>
                <w:rFonts w:ascii="Times New Roman" w:hAnsi="Times New Roman"/>
                <w:i/>
                <w:color w:val="333333"/>
                <w:sz w:val="24"/>
              </w:rPr>
              <w:t>Center bar</w:t>
            </w:r>
            <w:r w:rsidRPr="00C67E07">
              <w:rPr>
                <w:rFonts w:ascii="Times New Roman" w:hAnsi="Times New Roman"/>
                <w:color w:val="333333"/>
                <w:sz w:val="24"/>
              </w:rPr>
              <w:t xml:space="preserve"> shows comparison of MAE and BAE calls obtained using ChIP-Seq data from GM12878 cells (CEU) in ENCODE </w:t>
            </w:r>
            <w:r w:rsidRPr="00C67E07">
              <w:rPr>
                <w:rFonts w:ascii="Times New Roman" w:hAnsi="Times New Roman"/>
                <w:color w:val="333333"/>
                <w:sz w:val="24"/>
              </w:rPr>
              <w:fldChar w:fldCharType="begin">
                <w:fldData xml:space="preserve">PEVuZE5vdGU+PENpdGU+PEF1dGhvcj5EdW5oYW08L0F1dGhvcj48WWVhcj4yMDEyPC9ZZWFyPjxS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</w:fldData>
              </w:fldChar>
            </w:r>
            <w:r w:rsidRPr="00C67E07">
              <w:rPr>
                <w:rFonts w:ascii="Times New Roman" w:hAnsi="Times New Roman"/>
                <w:color w:val="333333"/>
                <w:sz w:val="24"/>
              </w:rPr>
              <w:instrText xml:space="preserve"> ADDIN EN.CITE </w:instrText>
            </w:r>
            <w:r w:rsidRPr="00C67E07">
              <w:rPr>
                <w:rFonts w:ascii="Times New Roman" w:hAnsi="Times New Roman"/>
                <w:color w:val="333333"/>
                <w:sz w:val="24"/>
              </w:rPr>
              <w:fldChar w:fldCharType="begin">
                <w:fldData xml:space="preserve">PEVuZE5vdGU+PENpdGU+PEF1dGhvcj5EdW5oYW08L0F1dGhvcj48WWVhcj4yMDEyPC9ZZWFyPjxS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</w:fldData>
              </w:fldChar>
            </w:r>
            <w:r w:rsidRPr="00C67E07">
              <w:rPr>
                <w:rFonts w:ascii="Times New Roman" w:hAnsi="Times New Roman"/>
                <w:color w:val="333333"/>
                <w:sz w:val="24"/>
              </w:rPr>
              <w:instrText xml:space="preserve"> ADDIN EN.CITE.DATA </w:instrText>
            </w:r>
            <w:r w:rsidRPr="00C67E07">
              <w:rPr>
                <w:rFonts w:ascii="Times New Roman" w:hAnsi="Times New Roman"/>
                <w:color w:val="333333"/>
                <w:sz w:val="24"/>
              </w:rPr>
            </w:r>
            <w:r w:rsidRPr="00C67E07">
              <w:rPr>
                <w:rFonts w:ascii="Times New Roman" w:hAnsi="Times New Roman"/>
                <w:color w:val="333333"/>
                <w:sz w:val="24"/>
              </w:rPr>
              <w:fldChar w:fldCharType="end"/>
            </w:r>
            <w:r w:rsidRPr="00C67E07">
              <w:rPr>
                <w:rFonts w:ascii="Times New Roman" w:hAnsi="Times New Roman"/>
                <w:color w:val="333333"/>
                <w:sz w:val="24"/>
              </w:rPr>
            </w:r>
            <w:r w:rsidRPr="00C67E07">
              <w:rPr>
                <w:rFonts w:ascii="Times New Roman" w:hAnsi="Times New Roman"/>
                <w:color w:val="333333"/>
                <w:sz w:val="24"/>
              </w:rPr>
              <w:fldChar w:fldCharType="separate"/>
            </w:r>
            <w:r w:rsidRPr="00C67E07">
              <w:rPr>
                <w:rFonts w:ascii="Times New Roman" w:hAnsi="Times New Roman"/>
                <w:noProof/>
                <w:color w:val="333333"/>
                <w:sz w:val="24"/>
              </w:rPr>
              <w:t>[</w:t>
            </w:r>
            <w:hyperlink w:anchor="_ENREF_4" w:tooltip="Dunham, 2012 #1953" w:history="1">
              <w:r w:rsidRPr="00C67E07">
                <w:rPr>
                  <w:rFonts w:ascii="Times New Roman" w:hAnsi="Times New Roman"/>
                  <w:noProof/>
                  <w:color w:val="333333"/>
                  <w:sz w:val="24"/>
                </w:rPr>
                <w:t>4</w:t>
              </w:r>
            </w:hyperlink>
            <w:r w:rsidRPr="00C67E07">
              <w:rPr>
                <w:rFonts w:ascii="Times New Roman" w:hAnsi="Times New Roman"/>
                <w:noProof/>
                <w:color w:val="333333"/>
                <w:sz w:val="24"/>
              </w:rPr>
              <w:t>]</w:t>
            </w:r>
            <w:r w:rsidRPr="00C67E07">
              <w:rPr>
                <w:rFonts w:ascii="Times New Roman" w:hAnsi="Times New Roman"/>
                <w:color w:val="333333"/>
                <w:sz w:val="24"/>
              </w:rPr>
              <w:fldChar w:fldCharType="end"/>
            </w:r>
            <w:r w:rsidRPr="00C67E07">
              <w:rPr>
                <w:rFonts w:ascii="Times New Roman" w:hAnsi="Times New Roman"/>
                <w:color w:val="333333"/>
                <w:sz w:val="24"/>
              </w:rPr>
              <w:t xml:space="preserve"> (same dataset used in </w:t>
            </w:r>
            <w:r w:rsidRPr="00C67E07">
              <w:rPr>
                <w:rFonts w:ascii="Times New Roman" w:hAnsi="Times New Roman"/>
                <w:color w:val="333333"/>
                <w:sz w:val="24"/>
              </w:rPr>
              <w:fldChar w:fldCharType="begin"/>
            </w:r>
            <w:r w:rsidRPr="00C67E07">
              <w:rPr>
                <w:rFonts w:ascii="Times New Roman" w:hAnsi="Times New Roman"/>
                <w:color w:val="333333"/>
                <w:sz w:val="24"/>
              </w:rPr>
              <w:instrText xml:space="preserve"> ADDIN EN.CITE &lt;EndNote&gt;&lt;Cite&gt;&lt;Author&gt;Nag&lt;/Author&gt;&lt;Year&gt;2013&lt;/Year&gt;&lt;RecNum&gt;2240&lt;/RecNum&gt;&lt;DisplayText&gt;[5]&lt;/DisplayText&gt;&lt;record&gt;&lt;rec-number&gt;2240&lt;/rec-number&gt;&lt;foreign-keys&gt;&lt;key app="EN" db-id="xerx9tspb2drs6ersfoxvp235w0zvvfdvs9e"&gt;2240&lt;/key&gt;&lt;/foreign-keys&gt;&lt;ref-type name="Journal Article"&gt;17&lt;/ref-type&gt;&lt;contributors&gt;&lt;authors&gt;&lt;author&gt;Nag, A.&lt;/author&gt;&lt;author&gt;Savova, V.&lt;/author&gt;&lt;author&gt;Fung, H. L.&lt;/author&gt;&lt;author&gt;Miron, A.&lt;/author&gt;&lt;author&gt;Yuan, G. C.&lt;/author&gt;&lt;author&gt;Zhang, K.&lt;/author&gt;&lt;author&gt;Gimelbrant, A. A.&lt;/author&gt;&lt;/authors&gt;&lt;/contributors&gt;&lt;auth-address&gt;Department of Cancer Biology and Center for Cancer Systems Biology, Dana-Farber Cancer Institute, Boston, United States.&lt;/auth-address&gt;&lt;titles&gt;&lt;title&gt;Chromatin signature of widespread monoallelic expression&lt;/title&gt;&lt;secondary-title&gt;Elife&lt;/secondary-title&gt;&lt;alt-title&gt;eLife&lt;/alt-title&gt;&lt;/titles&gt;&lt;periodical&gt;&lt;full-title&gt;eLife&lt;/full-title&gt;&lt;/periodical&gt;&lt;alt-periodical&gt;&lt;full-title&gt;eLife&lt;/full-title&gt;&lt;/alt-periodical&gt;&lt;pages&gt;e01256&lt;/pages&gt;&lt;volume&gt;2&lt;/volume&gt;&lt;dates&gt;&lt;year&gt;2013&lt;/year&gt;&lt;/dates&gt;&lt;isbn&gt;2050-084X (Electronic)&lt;/isbn&gt;&lt;accession-num&gt;24381246&lt;/accession-num&gt;&lt;urls&gt;&lt;related-urls&gt;&lt;url&gt;http://www.ncbi.nlm.nih.gov/pubmed/24381246&lt;/url&gt;&lt;/related-urls&gt;&lt;/urls&gt;&lt;custom2&gt;3873816&lt;/custom2&gt;&lt;electronic-resource-num&gt;10.7554/eLife.01256&lt;/electronic-resource-num&gt;&lt;/record&gt;&lt;/Cite&gt;&lt;/EndNote&gt;</w:instrText>
            </w:r>
            <w:r w:rsidRPr="00C67E07">
              <w:rPr>
                <w:rFonts w:ascii="Times New Roman" w:hAnsi="Times New Roman"/>
                <w:color w:val="333333"/>
                <w:sz w:val="24"/>
              </w:rPr>
              <w:fldChar w:fldCharType="separate"/>
            </w:r>
            <w:r w:rsidRPr="00C67E07">
              <w:rPr>
                <w:rFonts w:ascii="Times New Roman" w:hAnsi="Times New Roman"/>
                <w:noProof/>
                <w:color w:val="333333"/>
                <w:sz w:val="24"/>
              </w:rPr>
              <w:t>[</w:t>
            </w:r>
            <w:hyperlink w:anchor="_ENREF_5" w:tooltip="Nag, 2013 #2240" w:history="1">
              <w:r w:rsidRPr="00C67E07">
                <w:rPr>
                  <w:rFonts w:ascii="Times New Roman" w:hAnsi="Times New Roman"/>
                  <w:noProof/>
                  <w:color w:val="333333"/>
                  <w:sz w:val="24"/>
                </w:rPr>
                <w:t>5</w:t>
              </w:r>
            </w:hyperlink>
            <w:r w:rsidRPr="00C67E07">
              <w:rPr>
                <w:rFonts w:ascii="Times New Roman" w:hAnsi="Times New Roman"/>
                <w:noProof/>
                <w:color w:val="333333"/>
                <w:sz w:val="24"/>
              </w:rPr>
              <w:t>]</w:t>
            </w:r>
            <w:r w:rsidRPr="00C67E07">
              <w:rPr>
                <w:rFonts w:ascii="Times New Roman" w:hAnsi="Times New Roman"/>
                <w:color w:val="333333"/>
                <w:sz w:val="24"/>
              </w:rPr>
              <w:fldChar w:fldCharType="end"/>
            </w:r>
            <w:r w:rsidRPr="00C67E07">
              <w:rPr>
                <w:rFonts w:ascii="Times New Roman" w:hAnsi="Times New Roman"/>
                <w:color w:val="333333"/>
                <w:sz w:val="24"/>
              </w:rPr>
              <w:t xml:space="preserve">) and in a biological replicate using the same cell line in another laboratory </w:t>
            </w:r>
            <w:r w:rsidRPr="00C67E07">
              <w:rPr>
                <w:rFonts w:ascii="Times New Roman" w:hAnsi="Times New Roman"/>
                <w:color w:val="333333"/>
                <w:sz w:val="24"/>
              </w:rPr>
              <w:fldChar w:fldCharType="begin">
                <w:fldData xml:space="preserve">PEVuZE5vdGU+PENpdGU+PEF1dGhvcj5LYXNvd3NraTwvQXV0aG9yPjxZZWFyPjIwMTM8L1llYXI+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</w:fldData>
              </w:fldChar>
            </w:r>
            <w:r w:rsidRPr="00C67E07">
              <w:rPr>
                <w:rFonts w:ascii="Times New Roman" w:hAnsi="Times New Roman"/>
                <w:color w:val="333333"/>
                <w:sz w:val="24"/>
              </w:rPr>
              <w:instrText xml:space="preserve"> ADDIN EN.CITE </w:instrText>
            </w:r>
            <w:r w:rsidRPr="00C67E07">
              <w:rPr>
                <w:rFonts w:ascii="Times New Roman" w:hAnsi="Times New Roman"/>
                <w:color w:val="333333"/>
                <w:sz w:val="24"/>
              </w:rPr>
              <w:fldChar w:fldCharType="begin">
                <w:fldData xml:space="preserve">PEVuZE5vdGU+PENpdGU+PEF1dGhvcj5LYXNvd3NraTwvQXV0aG9yPjxZZWFyPjIwMTM8L1llYXI+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</w:fldData>
              </w:fldChar>
            </w:r>
            <w:r w:rsidRPr="00C67E07">
              <w:rPr>
                <w:rFonts w:ascii="Times New Roman" w:hAnsi="Times New Roman"/>
                <w:color w:val="333333"/>
                <w:sz w:val="24"/>
              </w:rPr>
              <w:instrText xml:space="preserve"> ADDIN EN.CITE.DATA </w:instrText>
            </w:r>
            <w:r w:rsidRPr="00C67E07">
              <w:rPr>
                <w:rFonts w:ascii="Times New Roman" w:hAnsi="Times New Roman"/>
                <w:color w:val="333333"/>
                <w:sz w:val="24"/>
              </w:rPr>
            </w:r>
            <w:r w:rsidRPr="00C67E07">
              <w:rPr>
                <w:rFonts w:ascii="Times New Roman" w:hAnsi="Times New Roman"/>
                <w:color w:val="333333"/>
                <w:sz w:val="24"/>
              </w:rPr>
              <w:fldChar w:fldCharType="end"/>
            </w:r>
            <w:r w:rsidRPr="00C67E07">
              <w:rPr>
                <w:rFonts w:ascii="Times New Roman" w:hAnsi="Times New Roman"/>
                <w:color w:val="333333"/>
                <w:sz w:val="24"/>
              </w:rPr>
            </w:r>
            <w:r w:rsidRPr="00C67E07">
              <w:rPr>
                <w:rFonts w:ascii="Times New Roman" w:hAnsi="Times New Roman"/>
                <w:color w:val="333333"/>
                <w:sz w:val="24"/>
              </w:rPr>
              <w:fldChar w:fldCharType="separate"/>
            </w:r>
            <w:r w:rsidRPr="00C67E07">
              <w:rPr>
                <w:rFonts w:ascii="Times New Roman" w:hAnsi="Times New Roman"/>
                <w:noProof/>
                <w:color w:val="333333"/>
                <w:sz w:val="24"/>
              </w:rPr>
              <w:t>[</w:t>
            </w:r>
            <w:hyperlink w:anchor="_ENREF_6" w:tooltip="Kasowski, 2013 #2675" w:history="1">
              <w:r w:rsidRPr="00C67E07">
                <w:rPr>
                  <w:rFonts w:ascii="Times New Roman" w:hAnsi="Times New Roman"/>
                  <w:noProof/>
                  <w:color w:val="333333"/>
                  <w:sz w:val="24"/>
                </w:rPr>
                <w:t>6</w:t>
              </w:r>
            </w:hyperlink>
            <w:r w:rsidRPr="00C67E07">
              <w:rPr>
                <w:rFonts w:ascii="Times New Roman" w:hAnsi="Times New Roman"/>
                <w:noProof/>
                <w:color w:val="333333"/>
                <w:sz w:val="24"/>
              </w:rPr>
              <w:t>]</w:t>
            </w:r>
            <w:r w:rsidRPr="00C67E07">
              <w:rPr>
                <w:rFonts w:ascii="Times New Roman" w:hAnsi="Times New Roman"/>
                <w:color w:val="333333"/>
                <w:sz w:val="24"/>
              </w:rPr>
              <w:fldChar w:fldCharType="end"/>
            </w:r>
            <w:r w:rsidRPr="00C67E07">
              <w:rPr>
                <w:rFonts w:ascii="Times New Roman" w:hAnsi="Times New Roman"/>
                <w:color w:val="333333"/>
                <w:sz w:val="24"/>
              </w:rPr>
              <w:t xml:space="preserve"> (“rep”). </w:t>
            </w:r>
            <w:r w:rsidRPr="00C67E07">
              <w:rPr>
                <w:rFonts w:ascii="Times New Roman" w:hAnsi="Times New Roman"/>
                <w:i/>
                <w:color w:val="333333"/>
                <w:sz w:val="24"/>
              </w:rPr>
              <w:t>Right bar</w:t>
            </w:r>
            <w:r w:rsidRPr="00C67E07">
              <w:rPr>
                <w:rFonts w:ascii="Times New Roman" w:hAnsi="Times New Roman"/>
                <w:color w:val="333333"/>
                <w:sz w:val="24"/>
              </w:rPr>
              <w:t xml:space="preserve"> shows the same gene set as in the center, but additionally limited only to genes that show expression level of RPKM&gt;1 in GM12878 cells. Genes BAE in both samples are </w:t>
            </w:r>
            <w:r w:rsidRPr="00C67E07">
              <w:rPr>
                <w:rFonts w:ascii="Times New Roman" w:hAnsi="Times New Roman"/>
                <w:i/>
                <w:color w:val="333333"/>
                <w:sz w:val="24"/>
              </w:rPr>
              <w:t>orange</w:t>
            </w:r>
            <w:r w:rsidRPr="00C67E07">
              <w:rPr>
                <w:rFonts w:ascii="Times New Roman" w:hAnsi="Times New Roman"/>
                <w:color w:val="333333"/>
                <w:sz w:val="24"/>
              </w:rPr>
              <w:t>; MAE in both samples shown in</w:t>
            </w:r>
            <w:r w:rsidRPr="00C67E07">
              <w:rPr>
                <w:rFonts w:ascii="Times New Roman" w:hAnsi="Times New Roman"/>
                <w:i/>
                <w:color w:val="333333"/>
                <w:sz w:val="24"/>
              </w:rPr>
              <w:t xml:space="preserve"> blue</w:t>
            </w:r>
            <w:r w:rsidRPr="00C67E07">
              <w:rPr>
                <w:rFonts w:ascii="Times New Roman" w:hAnsi="Times New Roman"/>
                <w:color w:val="333333"/>
                <w:sz w:val="24"/>
              </w:rPr>
              <w:t>; MAE in the first listed sample but BAE in the other shown in</w:t>
            </w:r>
            <w:r w:rsidRPr="00C67E07">
              <w:rPr>
                <w:rFonts w:ascii="Times New Roman" w:hAnsi="Times New Roman"/>
                <w:i/>
                <w:color w:val="333333"/>
                <w:sz w:val="24"/>
              </w:rPr>
              <w:t xml:space="preserve"> red;</w:t>
            </w:r>
            <w:r w:rsidRPr="00C67E07">
              <w:rPr>
                <w:rFonts w:ascii="Times New Roman" w:hAnsi="Times New Roman"/>
                <w:color w:val="333333"/>
                <w:sz w:val="24"/>
              </w:rPr>
              <w:t xml:space="preserve"> vice versa in</w:t>
            </w:r>
            <w:r w:rsidRPr="00C67E07">
              <w:rPr>
                <w:rFonts w:ascii="Times New Roman" w:hAnsi="Times New Roman"/>
                <w:i/>
                <w:color w:val="333333"/>
                <w:sz w:val="24"/>
              </w:rPr>
              <w:t xml:space="preserve"> green</w:t>
            </w:r>
            <w:r w:rsidRPr="00C67E07">
              <w:rPr>
                <w:rFonts w:ascii="Times New Roman" w:hAnsi="Times New Roman"/>
                <w:color w:val="333333"/>
                <w:sz w:val="24"/>
              </w:rPr>
              <w:t>. Only genes with calls made for both samples are used in this analysis. Numbers of genes in the major categories are shown.</w:t>
            </w:r>
          </w:p>
        </w:tc>
      </w:tr>
      <w:tr w:rsidR="00F74F40" w:rsidRPr="001B623A" w:rsidTr="00C956E5">
        <w:trPr>
          <w:trHeight w:val="5760"/>
          <w:jc w:val="center"/>
        </w:trPr>
        <w:tc>
          <w:tcPr>
            <w:tcW w:w="10434" w:type="dxa"/>
            <w:shd w:val="clear" w:color="auto" w:fill="auto"/>
          </w:tcPr>
          <w:p w:rsidR="00F74F40" w:rsidRDefault="00F22DE2" w:rsidP="000E6BFB">
            <w:pPr>
              <w:pStyle w:val="NPGImage"/>
            </w:pPr>
            <w:r w:rsidRPr="00470BFB">
              <w:rPr>
                <w:noProof/>
                <w:lang w:eastAsia="en-US"/>
              </w:rPr>
              <w:lastRenderedPageBreak/>
              <w:drawing>
                <wp:inline distT="0" distB="0" distL="0" distR="0">
                  <wp:extent cx="4895850" cy="184785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5850" cy="1847850"/>
                          </a:xfrm>
                          <a:prstGeom prst="rect">
                            <a:avLst/>
                          </a:prstGeom>
                          <a:noFill/>
                          <a:ln>
                            <a:noFill/>
                          </a:ln>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12</w:t>
              </w:r>
            </w:fldSimple>
          </w:p>
        </w:tc>
      </w:tr>
      <w:tr w:rsidR="00F74F40" w:rsidRPr="001B623A" w:rsidTr="00C956E5">
        <w:trPr>
          <w:jc w:val="center"/>
        </w:trPr>
        <w:tc>
          <w:tcPr>
            <w:tcW w:w="10434" w:type="dxa"/>
            <w:shd w:val="clear" w:color="auto" w:fill="auto"/>
          </w:tcPr>
          <w:p w:rsidR="00F74F40" w:rsidRPr="001B623A" w:rsidRDefault="005A5713" w:rsidP="000E6BFB">
            <w:pPr>
              <w:pStyle w:val="NPGTitle"/>
            </w:pPr>
            <w:r>
              <w:rPr>
                <w:rFonts w:ascii="Times New Roman" w:hAnsi="Times New Roman"/>
              </w:rPr>
              <w:t>High allelic diversity in the context of MAE leads to increase in functional cell-to-cell heterogeneity.</w:t>
            </w:r>
          </w:p>
        </w:tc>
      </w:tr>
      <w:tr w:rsidR="00F74F40" w:rsidRPr="001B623A" w:rsidTr="00C956E5">
        <w:trPr>
          <w:jc w:val="center"/>
        </w:trPr>
        <w:tc>
          <w:tcPr>
            <w:tcW w:w="10434" w:type="dxa"/>
            <w:shd w:val="clear" w:color="auto" w:fill="auto"/>
          </w:tcPr>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C11880" w:rsidP="000E6BFB">
            <w:pPr>
              <w:pStyle w:val="NPGImage"/>
            </w:pPr>
            <w:r>
              <w:rPr>
                <w:noProof/>
                <w:lang w:eastAsia="en-US"/>
              </w:rPr>
              <w:lastRenderedPageBreak/>
              <w:drawing>
                <wp:inline distT="0" distB="0" distL="0" distR="0">
                  <wp:extent cx="4584201" cy="3176022"/>
                  <wp:effectExtent l="0" t="0" r="698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13.png"/>
                          <pic:cNvPicPr/>
                        </pic:nvPicPr>
                        <pic:blipFill>
                          <a:blip r:embed="rId22">
                            <a:extLst>
                              <a:ext uri="{28A0092B-C50C-407E-A947-70E740481C1C}">
                                <a14:useLocalDpi xmlns:a14="http://schemas.microsoft.com/office/drawing/2010/main" val="0"/>
                              </a:ext>
                            </a:extLst>
                          </a:blip>
                          <a:stretch>
                            <a:fillRect/>
                          </a:stretch>
                        </pic:blipFill>
                        <pic:spPr>
                          <a:xfrm>
                            <a:off x="0" y="0"/>
                            <a:ext cx="4584201" cy="3176022"/>
                          </a:xfrm>
                          <a:prstGeom prst="rect">
                            <a:avLst/>
                          </a:prstGeom>
                        </pic:spPr>
                      </pic:pic>
                    </a:graphicData>
                  </a:graphic>
                </wp:inline>
              </w:drawing>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13</w:t>
              </w:r>
            </w:fldSimple>
          </w:p>
        </w:tc>
      </w:tr>
      <w:tr w:rsidR="00F74F40" w:rsidRPr="001B623A" w:rsidTr="00C956E5">
        <w:trPr>
          <w:jc w:val="center"/>
        </w:trPr>
        <w:tc>
          <w:tcPr>
            <w:tcW w:w="10434" w:type="dxa"/>
            <w:shd w:val="clear" w:color="auto" w:fill="auto"/>
          </w:tcPr>
          <w:p w:rsidR="00F74F40" w:rsidRPr="00BD3357" w:rsidRDefault="00BD3357" w:rsidP="00BD3357">
            <w:pPr>
              <w:rPr>
                <w:rFonts w:ascii="Times New Roman" w:hAnsi="Times New Roman"/>
                <w:b/>
              </w:rPr>
            </w:pPr>
            <w:r w:rsidRPr="00070390">
              <w:rPr>
                <w:rFonts w:ascii="Times New Roman" w:hAnsi="Times New Roman"/>
                <w:b/>
              </w:rPr>
              <w:t>Analysis</w:t>
            </w:r>
            <w:r w:rsidRPr="003A2C3A">
              <w:rPr>
                <w:rFonts w:ascii="Times New Roman" w:hAnsi="Times New Roman"/>
                <w:b/>
              </w:rPr>
              <w:t xml:space="preserve"> of selective constraint in MAE and BAE genes.</w:t>
            </w:r>
          </w:p>
        </w:tc>
      </w:tr>
      <w:tr w:rsidR="00F74F40" w:rsidRPr="001B623A" w:rsidTr="00C956E5">
        <w:trPr>
          <w:jc w:val="center"/>
        </w:trPr>
        <w:tc>
          <w:tcPr>
            <w:tcW w:w="10434" w:type="dxa"/>
            <w:shd w:val="clear" w:color="auto" w:fill="auto"/>
          </w:tcPr>
          <w:p w:rsidR="00BD3357" w:rsidRPr="00F4525E" w:rsidRDefault="00BD3357" w:rsidP="00BD3357">
            <w:pPr>
              <w:rPr>
                <w:rFonts w:ascii="Times New Roman" w:hAnsi="Times New Roman"/>
              </w:rPr>
            </w:pPr>
            <w:r w:rsidRPr="00F4525E">
              <w:rPr>
                <w:rFonts w:ascii="Times New Roman" w:hAnsi="Times New Roman"/>
              </w:rPr>
              <w:t xml:space="preserve">Distribution of signed Z-scores </w:t>
            </w:r>
            <w:r>
              <w:rPr>
                <w:rFonts w:ascii="Times New Roman" w:hAnsi="Times New Roman"/>
              </w:rPr>
              <w:fldChar w:fldCharType="begin">
                <w:fldData xml:space="preserve">PEVuZE5vdGU+PENpdGUgRXhjbHVkZVllYXI9IjEiPjxBdXRob3I+U2Ftb2NoYTwvQXV0aG9yPjxZ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aWNzPC9hYmJyLTE+PC9hbHQtcGVyaW9kaWNhbD48cGFnZXM+OTQ0LTUwPC9wYWdlcz48dm9sdW1l
PjQ2PC92b2x1bWU+PG51bWJlcj45PC9udW1iZXI+PGRhdGVzPjx5ZWFyPjIwMTQ8L3llYXI+PHB1
Yi1kYXRlcz48ZGF0ZT5TZXA8L2RhdGU+PC9wdWItZGF0ZXM+PC9kYXRlcz48aXNibj4xNTQ2LTE3
MTggKEVsZWN0cm9uaWMpJiN4RDsxMDYxLTQwMzYgKExpbmtpbmcpPC9pc2JuPjxhY2Nlc3Npb24t
bnVtPjI1MDg2NjY2PC9hY2Nlc3Npb24tbnVtPjx1cmxzPjxyZWxhdGVkLXVybHM+PHVybD5odHRw
Oi8vd3d3Lm5jYmkubmxtLm5paC5nb3YvcHVibWVkLzI1MDg2NjY2PC91cmw+PC9yZWxhdGVkLXVy
bHM+PC91cmxzPjxlbGVjdHJvbmljLXJlc291cmNlLW51bT4xMC4xMDM4L25nLjMwNTA8L2VsZWN0
cm9uaWMtcmVzb3VyY2UtbnVtPjwvcmVjb3JkPjwvQ2l0ZT48L0VuZE5vdGU+
</w:fldData>
              </w:fldChar>
            </w:r>
            <w:r>
              <w:rPr>
                <w:rFonts w:ascii="Times New Roman" w:hAnsi="Times New Roman"/>
              </w:rPr>
              <w:instrText xml:space="preserve"> ADDIN EN.CITE </w:instrText>
            </w:r>
            <w:r>
              <w:rPr>
                <w:rFonts w:ascii="Times New Roman" w:hAnsi="Times New Roman"/>
              </w:rPr>
              <w:fldChar w:fldCharType="begin">
                <w:fldData xml:space="preserve">PEVuZE5vdGU+PENpdGUgRXhjbHVkZVllYXI9IjEiPjxBdXRob3I+U2Ftb2NoYTwvQXV0aG9yPjxZ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aWNzPC9hYmJyLTE+PC9hbHQtcGVyaW9kaWNhbD48cGFnZXM+OTQ0LTUwPC9wYWdlcz48dm9sdW1l
PjQ2PC92b2x1bWU+PG51bWJlcj45PC9udW1iZXI+PGRhdGVzPjx5ZWFyPjIwMTQ8L3llYXI+PHB1
Yi1kYXRlcz48ZGF0ZT5TZXA8L2RhdGU+PC9wdWItZGF0ZXM+PC9kYXRlcz48aXNibj4xNTQ2LTE3
MTggKEVsZWN0cm9uaWMpJiN4RDsxMDYxLTQwMzYgKExpbmtpbmcpPC9pc2JuPjxhY2Nlc3Npb24t
bnVtPjI1MDg2NjY2PC9hY2Nlc3Npb24tbnVtPjx1cmxzPjxyZWxhdGVkLXVybHM+PHVybD5odHRw
Oi8vd3d3Lm5jYmkubmxtLm5paC5nb3YvcHVibWVkLzI1MDg2NjY2PC91cmw+PC9yZWxhdGVkLXVy
bHM+PC91cmxzPjxlbGVjdHJvbmljLXJlc291cmNlLW51bT4xMC4xMDM4L25nLjMwNTA8L2VsZWN0
cm9uaWMtcmVzb3VyY2UtbnVtPjwvcmVjb3JkPjwvQ2l0ZT48L0VuZE5vdGU+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noProof/>
              </w:rPr>
              <w:t>[</w:t>
            </w:r>
            <w:hyperlink w:anchor="_ENREF_7" w:tooltip="Samocha, 2014 #2359" w:history="1">
              <w:r>
                <w:rPr>
                  <w:rFonts w:ascii="Times New Roman" w:hAnsi="Times New Roman"/>
                  <w:noProof/>
                </w:rPr>
                <w:t>7</w:t>
              </w:r>
            </w:hyperlink>
            <w:r>
              <w:rPr>
                <w:rFonts w:ascii="Times New Roman" w:hAnsi="Times New Roman"/>
                <w:noProof/>
              </w:rPr>
              <w:t>]</w:t>
            </w:r>
            <w:r>
              <w:rPr>
                <w:rFonts w:ascii="Times New Roman" w:hAnsi="Times New Roman"/>
              </w:rPr>
              <w:fldChar w:fldCharType="end"/>
            </w:r>
            <w:r w:rsidRPr="00F4525E">
              <w:rPr>
                <w:rFonts w:ascii="Times New Roman" w:hAnsi="Times New Roman"/>
              </w:rPr>
              <w:t xml:space="preserve"> of BAE (</w:t>
            </w:r>
            <w:r w:rsidRPr="00F4525E">
              <w:rPr>
                <w:rFonts w:ascii="Times New Roman" w:hAnsi="Times New Roman"/>
                <w:i/>
              </w:rPr>
              <w:t>orange</w:t>
            </w:r>
            <w:r w:rsidRPr="00F4525E">
              <w:rPr>
                <w:rFonts w:ascii="Times New Roman" w:hAnsi="Times New Roman"/>
              </w:rPr>
              <w:t>) and MAE (</w:t>
            </w:r>
            <w:r w:rsidRPr="00F4525E">
              <w:rPr>
                <w:rFonts w:ascii="Times New Roman" w:hAnsi="Times New Roman"/>
                <w:i/>
              </w:rPr>
              <w:t>blue</w:t>
            </w:r>
            <w:r w:rsidRPr="00F4525E">
              <w:rPr>
                <w:rFonts w:ascii="Times New Roman" w:hAnsi="Times New Roman"/>
              </w:rPr>
              <w:t xml:space="preserve">) genes. Z scores are binned into intervals of 0.5 units for 3,609 MAE and 5,191 BAE </w:t>
            </w:r>
            <w:r>
              <w:rPr>
                <w:rFonts w:ascii="Times New Roman" w:hAnsi="Times New Roman"/>
              </w:rPr>
              <w:t>genes</w:t>
            </w:r>
            <w:r w:rsidRPr="00F4525E">
              <w:rPr>
                <w:rFonts w:ascii="Times New Roman" w:hAnsi="Times New Roman"/>
              </w:rPr>
              <w:t xml:space="preserve"> (p-value = 0.003457, Wilcoxon rank-sum test).</w:t>
            </w:r>
            <w:r>
              <w:rPr>
                <w:rFonts w:ascii="Times New Roman" w:hAnsi="Times New Roman"/>
              </w:rPr>
              <w:t xml:space="preserve"> See also </w:t>
            </w:r>
            <w:r w:rsidRPr="006C4B93">
              <w:rPr>
                <w:rFonts w:ascii="Times New Roman" w:hAnsi="Times New Roman"/>
                <w:b/>
              </w:rPr>
              <w:t xml:space="preserve">Supplementary Table </w:t>
            </w:r>
            <w:r>
              <w:rPr>
                <w:rFonts w:ascii="Times New Roman" w:hAnsi="Times New Roman"/>
                <w:b/>
              </w:rPr>
              <w:t>4</w:t>
            </w:r>
            <w:r>
              <w:rPr>
                <w:rFonts w:ascii="Times New Roman" w:hAnsi="Times New Roman"/>
              </w:rPr>
              <w:t>.</w:t>
            </w:r>
          </w:p>
          <w:p w:rsidR="00F74F40" w:rsidRDefault="00F74F40" w:rsidP="000E6BFB">
            <w:pPr>
              <w:pStyle w:val="NPGCaption"/>
            </w:pPr>
          </w:p>
        </w:tc>
      </w:tr>
      <w:tr w:rsidR="00F74F40" w:rsidRPr="001B623A" w:rsidTr="00C956E5">
        <w:trPr>
          <w:trHeight w:val="5760"/>
          <w:jc w:val="center"/>
        </w:trPr>
        <w:tc>
          <w:tcPr>
            <w:tcW w:w="10434" w:type="dxa"/>
            <w:shd w:val="clear" w:color="auto" w:fill="auto"/>
          </w:tcPr>
          <w:p w:rsidR="00F74F40" w:rsidRDefault="009264FF" w:rsidP="000E6BFB">
            <w:pPr>
              <w:pStyle w:val="NPGImage"/>
            </w:pPr>
            <w:r>
              <w:rPr>
                <w:noProof/>
              </w:rPr>
              <w:lastRenderedPageBreak/>
              <w:t>Click inside this box and insert figure. For best results, use Insert menu to select a saved file; do not paste images. Source images must be in RBG color profile, at a resolution of 150—300 dpi. Optimize panel arrangement to a 2:3 height-to-width ratio;</w:t>
            </w:r>
            <w:r w:rsidR="00821162">
              <w:rPr>
                <w:noProof/>
              </w:rPr>
              <w:t xml:space="preserve"> maximum </w:t>
            </w:r>
            <w:r>
              <w:rPr>
                <w:noProof/>
              </w:rPr>
              <w:t xml:space="preserve">online display is 600h x 900w pixels. Reduce empty space between panels and around image. Keep each image to a single page. </w:t>
            </w:r>
            <w:r w:rsidRPr="004633F4">
              <w:rPr>
                <w:noProof/>
                <w:color w:val="FF0000"/>
              </w:rPr>
              <w:t>Delete these instructions before inserting the image.</w:t>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14</w:t>
              </w:r>
            </w:fldSimple>
          </w:p>
        </w:tc>
      </w:tr>
      <w:tr w:rsidR="00F74F40" w:rsidRPr="001B623A" w:rsidTr="00C956E5">
        <w:trPr>
          <w:jc w:val="center"/>
        </w:trPr>
        <w:tc>
          <w:tcPr>
            <w:tcW w:w="10434" w:type="dxa"/>
            <w:shd w:val="clear" w:color="auto" w:fill="auto"/>
          </w:tcPr>
          <w:p w:rsidR="00F74F40" w:rsidRPr="001B623A" w:rsidRDefault="004633F4" w:rsidP="000E6BFB">
            <w:pPr>
              <w:pStyle w:val="NPGTitle"/>
            </w:pPr>
            <w:r>
              <w:t>Insert figure title here by deleting or overwriting this text; keep title to a single sentence.</w:t>
            </w:r>
          </w:p>
        </w:tc>
      </w:tr>
      <w:tr w:rsidR="00F74F40" w:rsidRPr="001B623A" w:rsidTr="00C956E5">
        <w:trPr>
          <w:jc w:val="center"/>
        </w:trPr>
        <w:tc>
          <w:tcPr>
            <w:tcW w:w="10434" w:type="dxa"/>
            <w:shd w:val="clear" w:color="auto" w:fill="auto"/>
          </w:tcPr>
          <w:p w:rsidR="00F74F40" w:rsidRDefault="004633F4" w:rsidP="000E6BFB">
            <w:pPr>
              <w:pStyle w:val="NPGCaption"/>
            </w:pPr>
            <w:r>
              <w:t>Insert figure caption here by deleting or overwriting this text; captions may run to a second page if necessary.</w:t>
            </w:r>
            <w:r w:rsidR="00EE0A62" w:rsidRPr="00EE0A62">
              <w:t xml:space="preserve"> To ensure accurate appearance in the published version, please use the Symbol font for all symbols and Greek letters.</w:t>
            </w:r>
          </w:p>
        </w:tc>
      </w:tr>
      <w:tr w:rsidR="00F74F40" w:rsidRPr="001B623A" w:rsidTr="00C956E5">
        <w:trPr>
          <w:trHeight w:val="5760"/>
          <w:jc w:val="center"/>
        </w:trPr>
        <w:tc>
          <w:tcPr>
            <w:tcW w:w="10434" w:type="dxa"/>
            <w:shd w:val="clear" w:color="auto" w:fill="auto"/>
          </w:tcPr>
          <w:p w:rsidR="00F74F40" w:rsidRDefault="009264FF" w:rsidP="000E6BFB">
            <w:pPr>
              <w:pStyle w:val="NPGImage"/>
            </w:pPr>
            <w:r>
              <w:rPr>
                <w:noProof/>
              </w:rPr>
              <w:lastRenderedPageBreak/>
              <w:t>Click inside this box and insert figure. For best results, use Insert menu to select a saved file; do not paste images. Source images must be in RBG color profile, at a resolution of 150—300 dpi. Optimize panel arrangement to a 2:3 height-to-width ratio;</w:t>
            </w:r>
            <w:r w:rsidR="00821162">
              <w:rPr>
                <w:noProof/>
              </w:rPr>
              <w:t xml:space="preserve"> maximum </w:t>
            </w:r>
            <w:r>
              <w:rPr>
                <w:noProof/>
              </w:rPr>
              <w:t xml:space="preserve">online display is 600h x 900w pixels. Reduce empty space between panels and around image. Keep each image to a single page. </w:t>
            </w:r>
            <w:r w:rsidRPr="004633F4">
              <w:rPr>
                <w:noProof/>
                <w:color w:val="FF0000"/>
              </w:rPr>
              <w:t>Delete these instructions before inserting the image.</w:t>
            </w:r>
          </w:p>
        </w:tc>
      </w:tr>
      <w:tr w:rsidR="00F74F40" w:rsidRPr="001B623A" w:rsidTr="00C956E5">
        <w:trPr>
          <w:jc w:val="center"/>
        </w:trPr>
        <w:tc>
          <w:tcPr>
            <w:tcW w:w="10434" w:type="dxa"/>
            <w:shd w:val="clear" w:color="auto" w:fill="auto"/>
          </w:tcPr>
          <w:p w:rsidR="00F74F40" w:rsidRPr="001B623A" w:rsidRDefault="00F74F40" w:rsidP="000E6BFB">
            <w:pPr>
              <w:pStyle w:val="NPGFigNum"/>
            </w:pPr>
            <w:r w:rsidRPr="001B623A">
              <w:t xml:space="preserve">Supplementary Figure </w:t>
            </w:r>
            <w:fldSimple w:instr=" SEQ &quot;FigNum&quot;  \* MERGEFORMAT ">
              <w:r w:rsidR="004633F4">
                <w:rPr>
                  <w:noProof/>
                </w:rPr>
                <w:t>15</w:t>
              </w:r>
            </w:fldSimple>
          </w:p>
        </w:tc>
      </w:tr>
      <w:tr w:rsidR="00F74F40" w:rsidRPr="001B623A" w:rsidTr="00C956E5">
        <w:trPr>
          <w:jc w:val="center"/>
        </w:trPr>
        <w:tc>
          <w:tcPr>
            <w:tcW w:w="10434" w:type="dxa"/>
            <w:shd w:val="clear" w:color="auto" w:fill="auto"/>
          </w:tcPr>
          <w:p w:rsidR="00F74F40" w:rsidRPr="001B623A" w:rsidRDefault="004633F4" w:rsidP="000E6BFB">
            <w:pPr>
              <w:pStyle w:val="NPGTitle"/>
            </w:pPr>
            <w:r>
              <w:t>Insert figure title here by deleting or overwriting this text; keep title to a single sentence.</w:t>
            </w:r>
          </w:p>
        </w:tc>
      </w:tr>
      <w:tr w:rsidR="00F74F40" w:rsidRPr="001B623A" w:rsidTr="00C956E5">
        <w:trPr>
          <w:jc w:val="center"/>
        </w:trPr>
        <w:tc>
          <w:tcPr>
            <w:tcW w:w="10434" w:type="dxa"/>
            <w:shd w:val="clear" w:color="auto" w:fill="auto"/>
          </w:tcPr>
          <w:p w:rsidR="00F74F40" w:rsidRDefault="004633F4" w:rsidP="000E6BFB">
            <w:pPr>
              <w:pStyle w:val="NPGCaption"/>
            </w:pPr>
            <w:r>
              <w:t>Insert figure caption here by deleting or overwriting this text; captions may run to a second page if necessary.</w:t>
            </w:r>
            <w:r w:rsidR="00EE0A62" w:rsidRPr="00EE0A62">
              <w:t xml:space="preserve"> To ensure accurate appearance in the published version, please use the Symbol font for all symbols and Greek letters.</w:t>
            </w:r>
          </w:p>
        </w:tc>
      </w:tr>
    </w:tbl>
    <w:p w:rsidR="00F74F40" w:rsidRDefault="00F74F40" w:rsidP="00F74F40"/>
    <w:sectPr w:rsidR="00F74F40" w:rsidSect="00FD471A">
      <w:footerReference w:type="even" r:id="rId23"/>
      <w:footerReference w:type="default" r:id="rId2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FF" w:rsidRDefault="00C607FF" w:rsidP="00347D0E">
      <w:r>
        <w:separator/>
      </w:r>
    </w:p>
  </w:endnote>
  <w:endnote w:type="continuationSeparator" w:id="0">
    <w:p w:rsidR="00C607FF" w:rsidRDefault="00C607FF" w:rsidP="0034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ohit Hind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erif">
    <w:altName w:val="Times New Roman"/>
    <w:panose1 w:val="00000000000000000000"/>
    <w:charset w:val="00"/>
    <w:family w:val="roman"/>
    <w:notTrueType/>
    <w:pitch w:val="default"/>
  </w:font>
  <w:font w:name="Liberation Serif">
    <w:altName w:val="Times New Roman"/>
    <w:charset w:val="00"/>
    <w:family w:val="roman"/>
    <w:pitch w:val="variable"/>
    <w:sig w:usb0="00000000"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0E" w:rsidRDefault="00347D0E" w:rsidP="001B623A">
    <w:pPr>
      <w:pStyle w:val="Footer"/>
      <w:tabs>
        <w:tab w:val="clear" w:pos="4320"/>
        <w:tab w:val="clear" w:pos="8640"/>
        <w:tab w:val="center" w:pos="4680"/>
        <w:tab w:val="right" w:pos="9360"/>
      </w:tabs>
    </w:pPr>
    <w:r>
      <w:t>[Type text]</w:t>
    </w:r>
    <w:r w:rsidR="001B623A">
      <w:tab/>
    </w:r>
    <w:r>
      <w:t>[Type text]</w:t>
    </w:r>
    <w:r w:rsidR="001B623A">
      <w:tab/>
    </w:r>
    <w:r>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F7" w:rsidRDefault="006F20F7">
    <w:pPr>
      <w:pStyle w:val="Footer"/>
      <w:jc w:val="center"/>
    </w:pPr>
    <w:r>
      <w:fldChar w:fldCharType="begin"/>
    </w:r>
    <w:r>
      <w:instrText xml:space="preserve"> PAGE   \* MERGEFORMAT </w:instrText>
    </w:r>
    <w:r>
      <w:fldChar w:fldCharType="separate"/>
    </w:r>
    <w:r w:rsidR="0030294B">
      <w:rPr>
        <w:noProof/>
      </w:rPr>
      <w:t>3</w:t>
    </w:r>
    <w:r>
      <w:rPr>
        <w:noProof/>
      </w:rPr>
      <w:fldChar w:fldCharType="end"/>
    </w:r>
  </w:p>
  <w:p w:rsidR="006F20F7" w:rsidRDefault="006F2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FF" w:rsidRDefault="00C607FF" w:rsidP="00347D0E">
      <w:r>
        <w:separator/>
      </w:r>
    </w:p>
  </w:footnote>
  <w:footnote w:type="continuationSeparator" w:id="0">
    <w:p w:rsidR="00C607FF" w:rsidRDefault="00C607FF" w:rsidP="00347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262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0E"/>
    <w:rsid w:val="00016BF7"/>
    <w:rsid w:val="000A702E"/>
    <w:rsid w:val="000E6BFB"/>
    <w:rsid w:val="00105546"/>
    <w:rsid w:val="00147B04"/>
    <w:rsid w:val="00166176"/>
    <w:rsid w:val="00186026"/>
    <w:rsid w:val="00190B1E"/>
    <w:rsid w:val="001917CE"/>
    <w:rsid w:val="001B0A71"/>
    <w:rsid w:val="001B623A"/>
    <w:rsid w:val="001E044F"/>
    <w:rsid w:val="001E7852"/>
    <w:rsid w:val="001E7A7F"/>
    <w:rsid w:val="001F1F22"/>
    <w:rsid w:val="001F274B"/>
    <w:rsid w:val="00232E2A"/>
    <w:rsid w:val="0030294B"/>
    <w:rsid w:val="003377B0"/>
    <w:rsid w:val="00341379"/>
    <w:rsid w:val="00347D0E"/>
    <w:rsid w:val="003856A6"/>
    <w:rsid w:val="004149D1"/>
    <w:rsid w:val="004363B6"/>
    <w:rsid w:val="004633F4"/>
    <w:rsid w:val="004B4028"/>
    <w:rsid w:val="005342FA"/>
    <w:rsid w:val="005A5713"/>
    <w:rsid w:val="005C53BB"/>
    <w:rsid w:val="005F521E"/>
    <w:rsid w:val="00607324"/>
    <w:rsid w:val="006F20F7"/>
    <w:rsid w:val="007360CB"/>
    <w:rsid w:val="007522A4"/>
    <w:rsid w:val="00757E86"/>
    <w:rsid w:val="00821162"/>
    <w:rsid w:val="00836B6B"/>
    <w:rsid w:val="00890EF4"/>
    <w:rsid w:val="009264FF"/>
    <w:rsid w:val="00956F49"/>
    <w:rsid w:val="009A30DB"/>
    <w:rsid w:val="00A90B8B"/>
    <w:rsid w:val="00AD02DE"/>
    <w:rsid w:val="00B072BE"/>
    <w:rsid w:val="00B65196"/>
    <w:rsid w:val="00BD3357"/>
    <w:rsid w:val="00BE2F55"/>
    <w:rsid w:val="00C11880"/>
    <w:rsid w:val="00C607FF"/>
    <w:rsid w:val="00C67E07"/>
    <w:rsid w:val="00C84E44"/>
    <w:rsid w:val="00C956E5"/>
    <w:rsid w:val="00CA4032"/>
    <w:rsid w:val="00CB4745"/>
    <w:rsid w:val="00CC66C5"/>
    <w:rsid w:val="00D65F65"/>
    <w:rsid w:val="00D720C3"/>
    <w:rsid w:val="00D77F96"/>
    <w:rsid w:val="00D96C2A"/>
    <w:rsid w:val="00DB1DAE"/>
    <w:rsid w:val="00DB1FEA"/>
    <w:rsid w:val="00E05385"/>
    <w:rsid w:val="00E1747E"/>
    <w:rsid w:val="00EA63D7"/>
    <w:rsid w:val="00EB01D6"/>
    <w:rsid w:val="00EE0A62"/>
    <w:rsid w:val="00EF4EEA"/>
    <w:rsid w:val="00F17458"/>
    <w:rsid w:val="00F22DE2"/>
    <w:rsid w:val="00F74F40"/>
    <w:rsid w:val="00FA5586"/>
    <w:rsid w:val="00FC6480"/>
    <w:rsid w:val="00FD471A"/>
    <w:rsid w:val="00FD7934"/>
    <w:rsid w:val="00FE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
    <w:name w:val="annotation"/>
    <w:basedOn w:val="DefaultParagraphFont"/>
    <w:rsid w:val="00347D0E"/>
  </w:style>
  <w:style w:type="paragraph" w:styleId="BalloonText">
    <w:name w:val="Balloon Text"/>
    <w:basedOn w:val="Normal"/>
    <w:link w:val="BalloonTextChar"/>
    <w:uiPriority w:val="99"/>
    <w:semiHidden/>
    <w:unhideWhenUsed/>
    <w:rsid w:val="00347D0E"/>
    <w:rPr>
      <w:rFonts w:ascii="Lucida Grande" w:hAnsi="Lucida Grande"/>
      <w:sz w:val="18"/>
      <w:szCs w:val="18"/>
      <w:lang w:val="x-none" w:eastAsia="x-none"/>
    </w:rPr>
  </w:style>
  <w:style w:type="character" w:customStyle="1" w:styleId="BalloonTextChar">
    <w:name w:val="Balloon Text Char"/>
    <w:link w:val="BalloonText"/>
    <w:uiPriority w:val="99"/>
    <w:semiHidden/>
    <w:rsid w:val="00347D0E"/>
    <w:rPr>
      <w:rFonts w:ascii="Lucida Grande" w:hAnsi="Lucida Grande" w:cs="Lucida Grande"/>
      <w:sz w:val="18"/>
      <w:szCs w:val="18"/>
    </w:rPr>
  </w:style>
  <w:style w:type="paragraph" w:styleId="Header">
    <w:name w:val="header"/>
    <w:basedOn w:val="Normal"/>
    <w:link w:val="HeaderChar"/>
    <w:uiPriority w:val="99"/>
    <w:unhideWhenUsed/>
    <w:rsid w:val="00347D0E"/>
    <w:pPr>
      <w:tabs>
        <w:tab w:val="center" w:pos="4320"/>
        <w:tab w:val="right" w:pos="8640"/>
      </w:tabs>
    </w:pPr>
  </w:style>
  <w:style w:type="character" w:customStyle="1" w:styleId="HeaderChar">
    <w:name w:val="Header Char"/>
    <w:basedOn w:val="DefaultParagraphFont"/>
    <w:link w:val="Header"/>
    <w:uiPriority w:val="99"/>
    <w:rsid w:val="00347D0E"/>
  </w:style>
  <w:style w:type="paragraph" w:styleId="Footer">
    <w:name w:val="footer"/>
    <w:basedOn w:val="Normal"/>
    <w:link w:val="FooterChar"/>
    <w:uiPriority w:val="99"/>
    <w:unhideWhenUsed/>
    <w:rsid w:val="006F20F7"/>
    <w:pPr>
      <w:tabs>
        <w:tab w:val="center" w:pos="4320"/>
        <w:tab w:val="right" w:pos="8640"/>
      </w:tabs>
    </w:pPr>
    <w:rPr>
      <w:rFonts w:ascii="Arial" w:hAnsi="Arial"/>
      <w:sz w:val="18"/>
      <w:szCs w:val="20"/>
      <w:lang w:val="x-none" w:eastAsia="x-none"/>
    </w:rPr>
  </w:style>
  <w:style w:type="character" w:customStyle="1" w:styleId="FooterChar">
    <w:name w:val="Footer Char"/>
    <w:link w:val="Footer"/>
    <w:uiPriority w:val="99"/>
    <w:rsid w:val="006F20F7"/>
    <w:rPr>
      <w:rFonts w:ascii="Arial" w:hAnsi="Arial"/>
      <w:sz w:val="18"/>
    </w:rPr>
  </w:style>
  <w:style w:type="paragraph" w:customStyle="1" w:styleId="MediumGrid21">
    <w:name w:val="Medium Grid 21"/>
    <w:link w:val="MediumGrid2Char"/>
    <w:qFormat/>
    <w:rsid w:val="00347D0E"/>
    <w:rPr>
      <w:rFonts w:ascii="PMingLiU" w:hAnsi="PMingLiU"/>
      <w:sz w:val="22"/>
      <w:szCs w:val="22"/>
    </w:rPr>
  </w:style>
  <w:style w:type="character" w:customStyle="1" w:styleId="MediumGrid2Char">
    <w:name w:val="Medium Grid 2 Char"/>
    <w:link w:val="MediumGrid21"/>
    <w:rsid w:val="00347D0E"/>
    <w:rPr>
      <w:rFonts w:ascii="PMingLiU" w:hAnsi="PMingLiU"/>
      <w:sz w:val="22"/>
      <w:szCs w:val="22"/>
      <w:lang w:bidi="ar-SA"/>
    </w:rPr>
  </w:style>
  <w:style w:type="paragraph" w:customStyle="1" w:styleId="NPGImage">
    <w:name w:val="NPGImage"/>
    <w:rsid w:val="000A702E"/>
    <w:pPr>
      <w:pageBreakBefore/>
      <w:widowControl w:val="0"/>
      <w:jc w:val="center"/>
    </w:pPr>
    <w:rPr>
      <w:rFonts w:ascii="Arial" w:eastAsia="Times New Roman" w:hAnsi="Arial"/>
      <w:sz w:val="18"/>
      <w:szCs w:val="24"/>
      <w:lang w:eastAsia="en-IN"/>
    </w:rPr>
  </w:style>
  <w:style w:type="paragraph" w:customStyle="1" w:styleId="NPGFigNum">
    <w:name w:val="NPGFigNum"/>
    <w:rsid w:val="00190B1E"/>
    <w:pPr>
      <w:spacing w:before="120" w:after="120"/>
      <w:jc w:val="both"/>
    </w:pPr>
    <w:rPr>
      <w:rFonts w:ascii="Arial" w:hAnsi="Arial"/>
      <w:sz w:val="18"/>
      <w:szCs w:val="24"/>
    </w:rPr>
  </w:style>
  <w:style w:type="paragraph" w:customStyle="1" w:styleId="NPGTitle">
    <w:name w:val="NPGTitle"/>
    <w:basedOn w:val="NPGFigNum"/>
    <w:rsid w:val="00D96C2A"/>
    <w:pPr>
      <w:outlineLvl w:val="1"/>
    </w:pPr>
    <w:rPr>
      <w:b/>
    </w:rPr>
  </w:style>
  <w:style w:type="paragraph" w:customStyle="1" w:styleId="NPGCaption">
    <w:name w:val="NPGCaption"/>
    <w:basedOn w:val="NPGFigNum"/>
    <w:rsid w:val="007360CB"/>
    <w:rPr>
      <w:rFonts w:eastAsia="Times New Roman"/>
    </w:rPr>
  </w:style>
  <w:style w:type="paragraph" w:styleId="List">
    <w:name w:val="List"/>
    <w:basedOn w:val="Normal"/>
    <w:rsid w:val="00DB1DAE"/>
    <w:pPr>
      <w:keepNext/>
      <w:widowControl w:val="0"/>
      <w:suppressAutoHyphens/>
      <w:spacing w:after="140" w:line="288" w:lineRule="auto"/>
      <w:textAlignment w:val="baseline"/>
    </w:pPr>
    <w:rPr>
      <w:rFonts w:ascii="Arial" w:eastAsia="Arial Unicode MS" w:hAnsi="Arial" w:cs="Lohit Hindi"/>
      <w:sz w:val="21"/>
      <w:lang w:eastAsia="zh-CN" w:bidi="hi-IN"/>
    </w:rPr>
  </w:style>
  <w:style w:type="character" w:customStyle="1" w:styleId="apple-converted-space">
    <w:name w:val="apple-converted-space"/>
    <w:basedOn w:val="DefaultParagraphFont"/>
    <w:rsid w:val="003377B0"/>
  </w:style>
  <w:style w:type="character" w:styleId="Hyperlink">
    <w:name w:val="Hyperlink"/>
    <w:uiPriority w:val="99"/>
    <w:unhideWhenUsed/>
    <w:rsid w:val="003377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
    <w:name w:val="annotation"/>
    <w:basedOn w:val="DefaultParagraphFont"/>
    <w:rsid w:val="00347D0E"/>
  </w:style>
  <w:style w:type="paragraph" w:styleId="BalloonText">
    <w:name w:val="Balloon Text"/>
    <w:basedOn w:val="Normal"/>
    <w:link w:val="BalloonTextChar"/>
    <w:uiPriority w:val="99"/>
    <w:semiHidden/>
    <w:unhideWhenUsed/>
    <w:rsid w:val="00347D0E"/>
    <w:rPr>
      <w:rFonts w:ascii="Lucida Grande" w:hAnsi="Lucida Grande"/>
      <w:sz w:val="18"/>
      <w:szCs w:val="18"/>
      <w:lang w:val="x-none" w:eastAsia="x-none"/>
    </w:rPr>
  </w:style>
  <w:style w:type="character" w:customStyle="1" w:styleId="BalloonTextChar">
    <w:name w:val="Balloon Text Char"/>
    <w:link w:val="BalloonText"/>
    <w:uiPriority w:val="99"/>
    <w:semiHidden/>
    <w:rsid w:val="00347D0E"/>
    <w:rPr>
      <w:rFonts w:ascii="Lucida Grande" w:hAnsi="Lucida Grande" w:cs="Lucida Grande"/>
      <w:sz w:val="18"/>
      <w:szCs w:val="18"/>
    </w:rPr>
  </w:style>
  <w:style w:type="paragraph" w:styleId="Header">
    <w:name w:val="header"/>
    <w:basedOn w:val="Normal"/>
    <w:link w:val="HeaderChar"/>
    <w:uiPriority w:val="99"/>
    <w:unhideWhenUsed/>
    <w:rsid w:val="00347D0E"/>
    <w:pPr>
      <w:tabs>
        <w:tab w:val="center" w:pos="4320"/>
        <w:tab w:val="right" w:pos="8640"/>
      </w:tabs>
    </w:pPr>
  </w:style>
  <w:style w:type="character" w:customStyle="1" w:styleId="HeaderChar">
    <w:name w:val="Header Char"/>
    <w:basedOn w:val="DefaultParagraphFont"/>
    <w:link w:val="Header"/>
    <w:uiPriority w:val="99"/>
    <w:rsid w:val="00347D0E"/>
  </w:style>
  <w:style w:type="paragraph" w:styleId="Footer">
    <w:name w:val="footer"/>
    <w:basedOn w:val="Normal"/>
    <w:link w:val="FooterChar"/>
    <w:uiPriority w:val="99"/>
    <w:unhideWhenUsed/>
    <w:rsid w:val="006F20F7"/>
    <w:pPr>
      <w:tabs>
        <w:tab w:val="center" w:pos="4320"/>
        <w:tab w:val="right" w:pos="8640"/>
      </w:tabs>
    </w:pPr>
    <w:rPr>
      <w:rFonts w:ascii="Arial" w:hAnsi="Arial"/>
      <w:sz w:val="18"/>
      <w:szCs w:val="20"/>
      <w:lang w:val="x-none" w:eastAsia="x-none"/>
    </w:rPr>
  </w:style>
  <w:style w:type="character" w:customStyle="1" w:styleId="FooterChar">
    <w:name w:val="Footer Char"/>
    <w:link w:val="Footer"/>
    <w:uiPriority w:val="99"/>
    <w:rsid w:val="006F20F7"/>
    <w:rPr>
      <w:rFonts w:ascii="Arial" w:hAnsi="Arial"/>
      <w:sz w:val="18"/>
    </w:rPr>
  </w:style>
  <w:style w:type="paragraph" w:customStyle="1" w:styleId="MediumGrid21">
    <w:name w:val="Medium Grid 21"/>
    <w:link w:val="MediumGrid2Char"/>
    <w:qFormat/>
    <w:rsid w:val="00347D0E"/>
    <w:rPr>
      <w:rFonts w:ascii="PMingLiU" w:hAnsi="PMingLiU"/>
      <w:sz w:val="22"/>
      <w:szCs w:val="22"/>
    </w:rPr>
  </w:style>
  <w:style w:type="character" w:customStyle="1" w:styleId="MediumGrid2Char">
    <w:name w:val="Medium Grid 2 Char"/>
    <w:link w:val="MediumGrid21"/>
    <w:rsid w:val="00347D0E"/>
    <w:rPr>
      <w:rFonts w:ascii="PMingLiU" w:hAnsi="PMingLiU"/>
      <w:sz w:val="22"/>
      <w:szCs w:val="22"/>
      <w:lang w:bidi="ar-SA"/>
    </w:rPr>
  </w:style>
  <w:style w:type="paragraph" w:customStyle="1" w:styleId="NPGImage">
    <w:name w:val="NPGImage"/>
    <w:rsid w:val="000A702E"/>
    <w:pPr>
      <w:pageBreakBefore/>
      <w:widowControl w:val="0"/>
      <w:jc w:val="center"/>
    </w:pPr>
    <w:rPr>
      <w:rFonts w:ascii="Arial" w:eastAsia="Times New Roman" w:hAnsi="Arial"/>
      <w:sz w:val="18"/>
      <w:szCs w:val="24"/>
      <w:lang w:eastAsia="en-IN"/>
    </w:rPr>
  </w:style>
  <w:style w:type="paragraph" w:customStyle="1" w:styleId="NPGFigNum">
    <w:name w:val="NPGFigNum"/>
    <w:rsid w:val="00190B1E"/>
    <w:pPr>
      <w:spacing w:before="120" w:after="120"/>
      <w:jc w:val="both"/>
    </w:pPr>
    <w:rPr>
      <w:rFonts w:ascii="Arial" w:hAnsi="Arial"/>
      <w:sz w:val="18"/>
      <w:szCs w:val="24"/>
    </w:rPr>
  </w:style>
  <w:style w:type="paragraph" w:customStyle="1" w:styleId="NPGTitle">
    <w:name w:val="NPGTitle"/>
    <w:basedOn w:val="NPGFigNum"/>
    <w:rsid w:val="00D96C2A"/>
    <w:pPr>
      <w:outlineLvl w:val="1"/>
    </w:pPr>
    <w:rPr>
      <w:b/>
    </w:rPr>
  </w:style>
  <w:style w:type="paragraph" w:customStyle="1" w:styleId="NPGCaption">
    <w:name w:val="NPGCaption"/>
    <w:basedOn w:val="NPGFigNum"/>
    <w:rsid w:val="007360CB"/>
    <w:rPr>
      <w:rFonts w:eastAsia="Times New Roman"/>
    </w:rPr>
  </w:style>
  <w:style w:type="paragraph" w:styleId="List">
    <w:name w:val="List"/>
    <w:basedOn w:val="Normal"/>
    <w:rsid w:val="00DB1DAE"/>
    <w:pPr>
      <w:keepNext/>
      <w:widowControl w:val="0"/>
      <w:suppressAutoHyphens/>
      <w:spacing w:after="140" w:line="288" w:lineRule="auto"/>
      <w:textAlignment w:val="baseline"/>
    </w:pPr>
    <w:rPr>
      <w:rFonts w:ascii="Arial" w:eastAsia="Arial Unicode MS" w:hAnsi="Arial" w:cs="Lohit Hindi"/>
      <w:sz w:val="21"/>
      <w:lang w:eastAsia="zh-CN" w:bidi="hi-IN"/>
    </w:rPr>
  </w:style>
  <w:style w:type="character" w:customStyle="1" w:styleId="apple-converted-space">
    <w:name w:val="apple-converted-space"/>
    <w:basedOn w:val="DefaultParagraphFont"/>
    <w:rsid w:val="003377B0"/>
  </w:style>
  <w:style w:type="character" w:styleId="Hyperlink">
    <w:name w:val="Hyperlink"/>
    <w:uiPriority w:val="99"/>
    <w:unhideWhenUsed/>
    <w:rsid w:val="00337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6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ail.google.com/mail/u/0/"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3E30-E635-4E3D-8441-8110C708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Links>
    <vt:vector size="48" baseType="variant">
      <vt:variant>
        <vt:i4>4587531</vt:i4>
      </vt:variant>
      <vt:variant>
        <vt:i4>100</vt:i4>
      </vt:variant>
      <vt:variant>
        <vt:i4>0</vt:i4>
      </vt:variant>
      <vt:variant>
        <vt:i4>5</vt:i4>
      </vt:variant>
      <vt:variant>
        <vt:lpwstr/>
      </vt:variant>
      <vt:variant>
        <vt:lpwstr>_ENREF_7</vt:lpwstr>
      </vt:variant>
      <vt:variant>
        <vt:i4>4653067</vt:i4>
      </vt:variant>
      <vt:variant>
        <vt:i4>86</vt:i4>
      </vt:variant>
      <vt:variant>
        <vt:i4>0</vt:i4>
      </vt:variant>
      <vt:variant>
        <vt:i4>5</vt:i4>
      </vt:variant>
      <vt:variant>
        <vt:lpwstr/>
      </vt:variant>
      <vt:variant>
        <vt:lpwstr>_ENREF_6</vt:lpwstr>
      </vt:variant>
      <vt:variant>
        <vt:i4>4456459</vt:i4>
      </vt:variant>
      <vt:variant>
        <vt:i4>78</vt:i4>
      </vt:variant>
      <vt:variant>
        <vt:i4>0</vt:i4>
      </vt:variant>
      <vt:variant>
        <vt:i4>5</vt:i4>
      </vt:variant>
      <vt:variant>
        <vt:lpwstr/>
      </vt:variant>
      <vt:variant>
        <vt:lpwstr>_ENREF_5</vt:lpwstr>
      </vt:variant>
      <vt:variant>
        <vt:i4>4521995</vt:i4>
      </vt:variant>
      <vt:variant>
        <vt:i4>72</vt:i4>
      </vt:variant>
      <vt:variant>
        <vt:i4>0</vt:i4>
      </vt:variant>
      <vt:variant>
        <vt:i4>5</vt:i4>
      </vt:variant>
      <vt:variant>
        <vt:lpwstr/>
      </vt:variant>
      <vt:variant>
        <vt:lpwstr>_ENREF_4</vt:lpwstr>
      </vt:variant>
      <vt:variant>
        <vt:i4>5636217</vt:i4>
      </vt:variant>
      <vt:variant>
        <vt:i4>50</vt:i4>
      </vt:variant>
      <vt:variant>
        <vt:i4>0</vt:i4>
      </vt:variant>
      <vt:variant>
        <vt:i4>5</vt:i4>
      </vt:variant>
      <vt:variant>
        <vt:lpwstr>https://mail.google.com/mail/u/0/</vt:lpwstr>
      </vt:variant>
      <vt:variant>
        <vt:lpwstr>150cfa21ff8cfa7a__ENREF_8</vt:lpwstr>
      </vt:variant>
      <vt:variant>
        <vt:i4>4390923</vt:i4>
      </vt:variant>
      <vt:variant>
        <vt:i4>40</vt:i4>
      </vt:variant>
      <vt:variant>
        <vt:i4>0</vt:i4>
      </vt:variant>
      <vt:variant>
        <vt:i4>5</vt:i4>
      </vt:variant>
      <vt:variant>
        <vt:lpwstr/>
      </vt:variant>
      <vt:variant>
        <vt:lpwstr>_ENREF_2</vt:lpwstr>
      </vt:variant>
      <vt:variant>
        <vt:i4>4325387</vt:i4>
      </vt:variant>
      <vt:variant>
        <vt:i4>19</vt:i4>
      </vt:variant>
      <vt:variant>
        <vt:i4>0</vt:i4>
      </vt:variant>
      <vt:variant>
        <vt:i4>5</vt:i4>
      </vt:variant>
      <vt:variant>
        <vt:lpwstr/>
      </vt:variant>
      <vt:variant>
        <vt:lpwstr>_ENREF_3</vt:lpwstr>
      </vt:variant>
      <vt:variant>
        <vt:i4>4194315</vt:i4>
      </vt:variant>
      <vt:variant>
        <vt:i4>5</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Gordon</dc:creator>
  <cp:keywords/>
  <cp:lastModifiedBy>Sasha</cp:lastModifiedBy>
  <cp:revision>5</cp:revision>
  <dcterms:created xsi:type="dcterms:W3CDTF">2015-12-15T17:14:00Z</dcterms:created>
  <dcterms:modified xsi:type="dcterms:W3CDTF">2015-12-15T20:01:00Z</dcterms:modified>
</cp:coreProperties>
</file>