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6B85" w14:textId="64DC24B3" w:rsidR="00C618B1" w:rsidRPr="006701C6" w:rsidRDefault="00C618B1" w:rsidP="00C618B1">
      <w:pPr>
        <w:spacing w:line="48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1"/>
          <w:szCs w:val="21"/>
        </w:rPr>
        <w:t xml:space="preserve">Supplementary Table </w:t>
      </w:r>
      <w:r>
        <w:rPr>
          <w:rFonts w:ascii="Arial" w:hAnsi="Arial" w:cs="Arial"/>
          <w:b/>
          <w:sz w:val="21"/>
          <w:szCs w:val="21"/>
        </w:rPr>
        <w:t>1</w:t>
      </w:r>
      <w:r w:rsidRPr="003152AF">
        <w:rPr>
          <w:rFonts w:ascii="Arial" w:hAnsi="Arial" w:cs="Arial"/>
          <w:b/>
          <w:sz w:val="21"/>
          <w:szCs w:val="21"/>
        </w:rPr>
        <w:t xml:space="preserve">. </w:t>
      </w:r>
      <w:r w:rsidRPr="003152AF">
        <w:rPr>
          <w:rFonts w:ascii="Arial" w:hAnsi="Arial" w:cs="Arial"/>
          <w:b/>
          <w:sz w:val="22"/>
          <w:szCs w:val="22"/>
        </w:rPr>
        <w:t>Characteristics of HIV/</w:t>
      </w:r>
      <w:r>
        <w:rPr>
          <w:rFonts w:ascii="Arial" w:hAnsi="Arial" w:cs="Arial"/>
          <w:b/>
          <w:sz w:val="22"/>
          <w:szCs w:val="22"/>
        </w:rPr>
        <w:t>hepatitis B virus</w:t>
      </w:r>
      <w:r w:rsidRPr="003152AF">
        <w:rPr>
          <w:rFonts w:ascii="Arial" w:hAnsi="Arial" w:cs="Arial"/>
          <w:b/>
          <w:sz w:val="22"/>
          <w:szCs w:val="22"/>
        </w:rPr>
        <w:t xml:space="preserve">-coinfected patients in </w:t>
      </w:r>
      <w:r>
        <w:rPr>
          <w:rFonts w:ascii="Arial" w:hAnsi="Arial" w:cs="Arial"/>
          <w:b/>
          <w:sz w:val="22"/>
          <w:szCs w:val="22"/>
        </w:rPr>
        <w:t>the Center for AIDS Research Network of Integrated Clinical Systems (CNICS)</w:t>
      </w:r>
      <w:r w:rsidRPr="003152AF">
        <w:rPr>
          <w:rFonts w:ascii="Arial" w:hAnsi="Arial" w:cs="Arial"/>
          <w:b/>
          <w:sz w:val="22"/>
          <w:szCs w:val="22"/>
        </w:rPr>
        <w:t>, overall and by availability of a serum/plasma sample.</w:t>
      </w:r>
    </w:p>
    <w:tbl>
      <w:tblPr>
        <w:tblW w:w="13590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30"/>
        <w:gridCol w:w="1260"/>
      </w:tblGrid>
      <w:tr w:rsidR="00C618B1" w:rsidRPr="00526D81" w14:paraId="7477B0C7" w14:textId="77777777" w:rsidTr="004301BD">
        <w:trPr>
          <w:gridAfter w:val="1"/>
          <w:wAfter w:w="1260" w:type="dxa"/>
          <w:cantSplit/>
          <w:trHeight w:val="360"/>
          <w:tblHeader/>
        </w:trPr>
        <w:tc>
          <w:tcPr>
            <w:tcW w:w="12330" w:type="dxa"/>
            <w:tcBorders>
              <w:top w:val="single" w:sz="4" w:space="0" w:color="000000"/>
              <w:bottom w:val="single" w:sz="4" w:space="0" w:color="000000"/>
            </w:tcBorders>
            <w:shd w:val="pct15" w:color="auto" w:fill="FFFFFF"/>
            <w:tcMar>
              <w:left w:w="67" w:type="dxa"/>
              <w:right w:w="67" w:type="dxa"/>
            </w:tcMar>
            <w:vAlign w:val="center"/>
          </w:tcPr>
          <w:p w14:paraId="5FEFB3BE" w14:textId="77777777" w:rsidR="00C618B1" w:rsidRDefault="00C618B1" w:rsidP="004301BD">
            <w:pPr>
              <w:keepNext/>
              <w:adjustRightInd w:val="0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6D8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26D8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No available serum/plasma             Available serum/plasma</w:t>
            </w:r>
          </w:p>
          <w:p w14:paraId="09CF658E" w14:textId="77777777" w:rsidR="00C618B1" w:rsidRPr="00526D81" w:rsidRDefault="00C618B1" w:rsidP="004301BD">
            <w:pPr>
              <w:keepNext/>
              <w:adjustRightInd w:val="0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Total (n=2265)                   sample</w:t>
            </w:r>
            <w:r w:rsidRPr="00526D8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(n=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1648</w:t>
            </w:r>
            <w:r w:rsidRPr="00526D8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Pr="00526D8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sample</w:t>
            </w:r>
            <w:r w:rsidRPr="00526D8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(n=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597</w:t>
            </w:r>
            <w:r w:rsidRPr="00526D8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)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26D8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</w:t>
            </w:r>
          </w:p>
        </w:tc>
      </w:tr>
      <w:tr w:rsidR="00C618B1" w:rsidRPr="00526D81" w14:paraId="7516849F" w14:textId="77777777" w:rsidTr="004301BD">
        <w:trPr>
          <w:cantSplit/>
          <w:trHeight w:val="144"/>
        </w:trPr>
        <w:tc>
          <w:tcPr>
            <w:tcW w:w="13590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EC5CB57" w14:textId="77777777" w:rsidR="00C618B1" w:rsidRPr="00BB2551" w:rsidRDefault="00C618B1" w:rsidP="004301BD">
            <w:pPr>
              <w:adjustRightInd w:val="0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D56A54" wp14:editId="685D16C5">
                      <wp:simplePos x="0" y="0"/>
                      <wp:positionH relativeFrom="column">
                        <wp:posOffset>7802245</wp:posOffset>
                      </wp:positionH>
                      <wp:positionV relativeFrom="paragraph">
                        <wp:posOffset>-238760</wp:posOffset>
                      </wp:positionV>
                      <wp:extent cx="1050290" cy="525145"/>
                      <wp:effectExtent l="0" t="0" r="3810" b="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0290" cy="525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388F0" id="Rectangle 38" o:spid="_x0000_s1026" style="position:absolute;margin-left:614.35pt;margin-top:-18.8pt;width:82.7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" fillcolor="white [3212]" stroked="f" strokeweight="1pt"/>
                  </w:pict>
                </mc:Fallback>
              </mc:AlternateContent>
            </w:r>
            <w:r w:rsidRPr="00BB2551">
              <w:rPr>
                <w:rFonts w:ascii="Arial" w:hAnsi="Arial" w:cs="Arial"/>
                <w:b/>
                <w:color w:val="000000"/>
                <w:sz w:val="20"/>
                <w:szCs w:val="20"/>
              </w:rPr>
              <w:t>Age (n, %)</w:t>
            </w:r>
          </w:p>
        </w:tc>
      </w:tr>
      <w:tr w:rsidR="00C618B1" w:rsidRPr="00526D81" w14:paraId="761DA1E5" w14:textId="77777777" w:rsidTr="004301BD">
        <w:trPr>
          <w:cantSplit/>
          <w:trHeight w:val="144"/>
        </w:trPr>
        <w:tc>
          <w:tcPr>
            <w:tcW w:w="13590" w:type="dxa"/>
            <w:gridSpan w:val="2"/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BEAB48E" w14:textId="77777777" w:rsidR="00C618B1" w:rsidRPr="00BB2551" w:rsidRDefault="00C618B1" w:rsidP="004301BD">
            <w:pPr>
              <w:adjustRightInd w:val="0"/>
              <w:ind w:left="203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551">
              <w:rPr>
                <w:rFonts w:ascii="Arial" w:hAnsi="Arial" w:cs="Arial"/>
                <w:color w:val="000000"/>
                <w:sz w:val="20"/>
                <w:szCs w:val="20"/>
              </w:rPr>
              <w:t xml:space="preserve">Median (years, </w:t>
            </w:r>
            <w:proofErr w:type="gramStart"/>
            <w:r w:rsidRPr="00BB2551">
              <w:rPr>
                <w:rFonts w:ascii="Arial" w:hAnsi="Arial" w:cs="Arial"/>
                <w:color w:val="000000"/>
                <w:sz w:val="20"/>
                <w:szCs w:val="20"/>
              </w:rPr>
              <w:t xml:space="preserve">IQR)   </w:t>
            </w:r>
            <w:proofErr w:type="gramEnd"/>
            <w:r w:rsidRPr="00BB255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BB2551">
              <w:rPr>
                <w:rFonts w:ascii="Arial" w:hAnsi="Arial" w:cs="Arial"/>
                <w:color w:val="000000"/>
                <w:sz w:val="20"/>
                <w:szCs w:val="20"/>
              </w:rPr>
              <w:t xml:space="preserve"> (3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BB2551">
              <w:rPr>
                <w:rFonts w:ascii="Arial" w:hAnsi="Arial" w:cs="Arial"/>
                <w:color w:val="000000"/>
                <w:sz w:val="20"/>
                <w:szCs w:val="20"/>
              </w:rPr>
              <w:t>-4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BB2551">
              <w:rPr>
                <w:rFonts w:ascii="Arial" w:hAnsi="Arial" w:cs="Arial"/>
                <w:color w:val="000000"/>
                <w:sz w:val="20"/>
                <w:szCs w:val="20"/>
              </w:rPr>
              <w:t>)                            40 (33-47)                                       43 (37-49)</w:t>
            </w:r>
          </w:p>
        </w:tc>
      </w:tr>
      <w:tr w:rsidR="00C618B1" w:rsidRPr="00526D81" w14:paraId="3C5ED6DB" w14:textId="77777777" w:rsidTr="004301BD">
        <w:trPr>
          <w:cantSplit/>
          <w:trHeight w:val="144"/>
        </w:trPr>
        <w:tc>
          <w:tcPr>
            <w:tcW w:w="13590" w:type="dxa"/>
            <w:gridSpan w:val="2"/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69D8C733" w14:textId="77777777" w:rsidR="00C618B1" w:rsidRPr="00BB2551" w:rsidRDefault="00C618B1" w:rsidP="004301BD">
            <w:pPr>
              <w:adjustRightInd w:val="0"/>
              <w:ind w:left="203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551">
              <w:rPr>
                <w:rFonts w:ascii="Arial" w:hAnsi="Arial" w:cs="Arial"/>
                <w:color w:val="000000"/>
                <w:sz w:val="20"/>
                <w:szCs w:val="20"/>
              </w:rPr>
              <w:t xml:space="preserve">&lt;40 years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1032</w:t>
            </w:r>
            <w:r w:rsidRPr="00BB2551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  <w:r w:rsidRPr="00BB255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BB2551">
              <w:rPr>
                <w:rFonts w:ascii="Arial" w:hAnsi="Arial" w:cs="Arial"/>
                <w:color w:val="000000"/>
                <w:sz w:val="20"/>
                <w:szCs w:val="20"/>
              </w:rPr>
              <w:t>)                            821 (49.8)                                       211 (35.3)</w:t>
            </w:r>
          </w:p>
        </w:tc>
      </w:tr>
      <w:tr w:rsidR="00C618B1" w:rsidRPr="00526D81" w14:paraId="538F81FF" w14:textId="77777777" w:rsidTr="004301BD">
        <w:trPr>
          <w:cantSplit/>
          <w:trHeight w:val="144"/>
        </w:trPr>
        <w:tc>
          <w:tcPr>
            <w:tcW w:w="13590" w:type="dxa"/>
            <w:gridSpan w:val="2"/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D65558B" w14:textId="77777777" w:rsidR="00C618B1" w:rsidRPr="00BB2551" w:rsidRDefault="00C618B1" w:rsidP="004301BD">
            <w:pPr>
              <w:adjustRightInd w:val="0"/>
              <w:ind w:left="203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551">
              <w:rPr>
                <w:rFonts w:ascii="Arial" w:hAnsi="Arial" w:cs="Arial"/>
                <w:color w:val="000000"/>
                <w:sz w:val="20"/>
                <w:szCs w:val="20"/>
              </w:rPr>
              <w:t xml:space="preserve">40-49 years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  <w:r w:rsidRPr="00BB2551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Pr="00BB255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BB2551">
              <w:rPr>
                <w:rFonts w:ascii="Arial" w:hAnsi="Arial" w:cs="Arial"/>
                <w:color w:val="000000"/>
                <w:sz w:val="20"/>
                <w:szCs w:val="20"/>
              </w:rPr>
              <w:t xml:space="preserve">)                            543 (32.9)                                       247 (41.4)                        </w:t>
            </w:r>
          </w:p>
        </w:tc>
      </w:tr>
      <w:tr w:rsidR="00C618B1" w:rsidRPr="00526D81" w14:paraId="6092F4DC" w14:textId="77777777" w:rsidTr="004301BD">
        <w:trPr>
          <w:cantSplit/>
          <w:trHeight w:val="144"/>
        </w:trPr>
        <w:tc>
          <w:tcPr>
            <w:tcW w:w="13590" w:type="dxa"/>
            <w:gridSpan w:val="2"/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37AFEEF" w14:textId="77777777" w:rsidR="00C618B1" w:rsidRPr="00BB2551" w:rsidRDefault="00C618B1" w:rsidP="004301BD">
            <w:pPr>
              <w:adjustRightInd w:val="0"/>
              <w:ind w:left="203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551">
              <w:rPr>
                <w:rFonts w:ascii="Arial" w:hAnsi="Arial" w:cs="Arial"/>
                <w:color w:val="000000"/>
                <w:sz w:val="20"/>
                <w:szCs w:val="20"/>
              </w:rPr>
              <w:t xml:space="preserve">≥50 years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423</w:t>
            </w:r>
            <w:r w:rsidRPr="00BB2551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Pr="00BB255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BB2551">
              <w:rPr>
                <w:rFonts w:ascii="Arial" w:hAnsi="Arial" w:cs="Arial"/>
                <w:color w:val="000000"/>
                <w:sz w:val="20"/>
                <w:szCs w:val="20"/>
              </w:rPr>
              <w:t>)                            284 (17.2)                                       139 (23.3)</w:t>
            </w:r>
          </w:p>
        </w:tc>
      </w:tr>
      <w:tr w:rsidR="00C618B1" w:rsidRPr="000F42F4" w14:paraId="251E2E3B" w14:textId="77777777" w:rsidTr="004301BD">
        <w:trPr>
          <w:cantSplit/>
          <w:trHeight w:val="144"/>
        </w:trPr>
        <w:tc>
          <w:tcPr>
            <w:tcW w:w="13590" w:type="dxa"/>
            <w:gridSpan w:val="2"/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0C87431" w14:textId="77777777" w:rsidR="00C618B1" w:rsidRPr="00BB2551" w:rsidRDefault="00C618B1" w:rsidP="004301BD">
            <w:pPr>
              <w:adjustRightInd w:val="0"/>
              <w:ind w:left="23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B255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Male sex (n, </w:t>
            </w:r>
            <w:proofErr w:type="gramStart"/>
            <w:r w:rsidRPr="00BB2551">
              <w:rPr>
                <w:rFonts w:ascii="Arial" w:hAnsi="Arial" w:cs="Arial"/>
                <w:color w:val="000000"/>
                <w:sz w:val="20"/>
                <w:szCs w:val="20"/>
              </w:rPr>
              <w:t xml:space="preserve">%)   </w:t>
            </w:r>
            <w:proofErr w:type="gramEnd"/>
            <w:r w:rsidRPr="00BB255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1988</w:t>
            </w:r>
            <w:r w:rsidRPr="00BB2551">
              <w:rPr>
                <w:rFonts w:ascii="Arial" w:hAnsi="Arial" w:cs="Arial"/>
                <w:color w:val="000000"/>
                <w:sz w:val="20"/>
                <w:szCs w:val="20"/>
              </w:rPr>
              <w:t xml:space="preserve"> (8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BB255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BB2551">
              <w:rPr>
                <w:rFonts w:ascii="Arial" w:hAnsi="Arial" w:cs="Arial"/>
                <w:color w:val="000000"/>
                <w:sz w:val="20"/>
                <w:szCs w:val="20"/>
              </w:rPr>
              <w:t xml:space="preserve">)                          1451 (88.0)                                       537 (89.9)                           </w:t>
            </w:r>
          </w:p>
        </w:tc>
      </w:tr>
      <w:tr w:rsidR="00C618B1" w:rsidRPr="00526D81" w14:paraId="648E57A6" w14:textId="77777777" w:rsidTr="004301BD">
        <w:trPr>
          <w:cantSplit/>
          <w:trHeight w:val="144"/>
        </w:trPr>
        <w:tc>
          <w:tcPr>
            <w:tcW w:w="13590" w:type="dxa"/>
            <w:gridSpan w:val="2"/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1E04A48" w14:textId="77777777" w:rsidR="00C618B1" w:rsidRPr="000F42F4" w:rsidRDefault="00C618B1" w:rsidP="004301BD">
            <w:pPr>
              <w:adjustRightInd w:val="0"/>
              <w:ind w:left="25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F42F4">
              <w:rPr>
                <w:rFonts w:ascii="Arial" w:hAnsi="Arial" w:cs="Arial"/>
                <w:b/>
                <w:color w:val="000000"/>
                <w:sz w:val="20"/>
                <w:szCs w:val="20"/>
              </w:rPr>
              <w:t>Race (n, %)</w:t>
            </w:r>
          </w:p>
        </w:tc>
      </w:tr>
      <w:tr w:rsidR="00C618B1" w:rsidRPr="00526D81" w14:paraId="09CB2FAE" w14:textId="77777777" w:rsidTr="004301BD">
        <w:trPr>
          <w:cantSplit/>
          <w:trHeight w:val="144"/>
        </w:trPr>
        <w:tc>
          <w:tcPr>
            <w:tcW w:w="13590" w:type="dxa"/>
            <w:gridSpan w:val="2"/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3C5794C" w14:textId="77777777" w:rsidR="00C618B1" w:rsidRPr="000F42F4" w:rsidRDefault="00C618B1" w:rsidP="004301BD">
            <w:pPr>
              <w:adjustRightInd w:val="0"/>
              <w:ind w:left="205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42F4">
              <w:rPr>
                <w:rFonts w:ascii="Arial" w:hAnsi="Arial" w:cs="Arial"/>
                <w:color w:val="000000"/>
                <w:sz w:val="20"/>
                <w:szCs w:val="20"/>
              </w:rPr>
              <w:t xml:space="preserve">White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1018</w:t>
            </w:r>
            <w:r w:rsidRPr="000F42F4">
              <w:rPr>
                <w:rFonts w:ascii="Arial" w:hAnsi="Arial" w:cs="Arial"/>
                <w:color w:val="000000"/>
                <w:sz w:val="20"/>
                <w:szCs w:val="20"/>
              </w:rPr>
              <w:t xml:space="preserve"> (4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0F42F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0F42F4">
              <w:rPr>
                <w:rFonts w:ascii="Arial" w:hAnsi="Arial" w:cs="Arial"/>
                <w:color w:val="000000"/>
                <w:sz w:val="20"/>
                <w:szCs w:val="20"/>
              </w:rPr>
              <w:t>)                           765 (46.4)                                       253 (42.4)</w:t>
            </w:r>
          </w:p>
        </w:tc>
      </w:tr>
      <w:tr w:rsidR="00C618B1" w:rsidRPr="00526D81" w14:paraId="7D3DC235" w14:textId="77777777" w:rsidTr="004301BD">
        <w:trPr>
          <w:cantSplit/>
          <w:trHeight w:val="144"/>
        </w:trPr>
        <w:tc>
          <w:tcPr>
            <w:tcW w:w="13590" w:type="dxa"/>
            <w:gridSpan w:val="2"/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2F0DC3C" w14:textId="77777777" w:rsidR="00C618B1" w:rsidRPr="000F42F4" w:rsidRDefault="00C618B1" w:rsidP="004301BD">
            <w:pPr>
              <w:adjustRightInd w:val="0"/>
              <w:ind w:left="202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42F4">
              <w:rPr>
                <w:rFonts w:ascii="Arial" w:hAnsi="Arial" w:cs="Arial"/>
                <w:color w:val="000000"/>
                <w:sz w:val="20"/>
                <w:szCs w:val="20"/>
              </w:rPr>
              <w:t xml:space="preserve">Black or African American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1077</w:t>
            </w:r>
            <w:r w:rsidRPr="000F42F4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  <w:r w:rsidRPr="000F42F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0F42F4">
              <w:rPr>
                <w:rFonts w:ascii="Arial" w:hAnsi="Arial" w:cs="Arial"/>
                <w:color w:val="000000"/>
                <w:sz w:val="20"/>
                <w:szCs w:val="20"/>
              </w:rPr>
              <w:t xml:space="preserve">)                           762 (46.2)                                       315 (52.8)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F42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618B1" w:rsidRPr="00526D81" w14:paraId="3B25A302" w14:textId="77777777" w:rsidTr="004301BD">
        <w:trPr>
          <w:cantSplit/>
          <w:trHeight w:val="144"/>
        </w:trPr>
        <w:tc>
          <w:tcPr>
            <w:tcW w:w="13590" w:type="dxa"/>
            <w:gridSpan w:val="2"/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5507858" w14:textId="77777777" w:rsidR="00C618B1" w:rsidRPr="000F42F4" w:rsidRDefault="00C618B1" w:rsidP="004301BD">
            <w:pPr>
              <w:adjustRightInd w:val="0"/>
              <w:ind w:left="202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42F4">
              <w:rPr>
                <w:rFonts w:ascii="Arial" w:hAnsi="Arial" w:cs="Arial"/>
                <w:color w:val="000000"/>
                <w:sz w:val="20"/>
                <w:szCs w:val="20"/>
              </w:rPr>
              <w:t xml:space="preserve">Asian/Pacific Islander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 w:rsidRPr="000F42F4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0F42F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0F42F4">
              <w:rPr>
                <w:rFonts w:ascii="Arial" w:hAnsi="Arial" w:cs="Arial"/>
                <w:color w:val="000000"/>
                <w:sz w:val="20"/>
                <w:szCs w:val="20"/>
              </w:rPr>
              <w:t>)                               44 (2.7)                                           11 (1.8)</w:t>
            </w:r>
          </w:p>
        </w:tc>
      </w:tr>
      <w:tr w:rsidR="00C618B1" w:rsidRPr="00526D81" w14:paraId="37AE09A7" w14:textId="77777777" w:rsidTr="004301BD">
        <w:trPr>
          <w:cantSplit/>
          <w:trHeight w:val="144"/>
        </w:trPr>
        <w:tc>
          <w:tcPr>
            <w:tcW w:w="13590" w:type="dxa"/>
            <w:gridSpan w:val="2"/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DEB51CE" w14:textId="77777777" w:rsidR="00C618B1" w:rsidRPr="000F42F4" w:rsidRDefault="00C618B1" w:rsidP="004301BD">
            <w:pPr>
              <w:adjustRightInd w:val="0"/>
              <w:ind w:left="202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42F4">
              <w:rPr>
                <w:rFonts w:ascii="Arial" w:hAnsi="Arial" w:cs="Arial"/>
                <w:color w:val="000000"/>
                <w:sz w:val="20"/>
                <w:szCs w:val="20"/>
              </w:rPr>
              <w:t xml:space="preserve">Other or unknown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  <w:r w:rsidRPr="000F42F4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0F42F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0F42F4">
              <w:rPr>
                <w:rFonts w:ascii="Arial" w:hAnsi="Arial" w:cs="Arial"/>
                <w:color w:val="000000"/>
                <w:sz w:val="20"/>
                <w:szCs w:val="20"/>
              </w:rPr>
              <w:t>)                               77 (4.7)                                           18 (3.0)</w:t>
            </w:r>
          </w:p>
        </w:tc>
      </w:tr>
      <w:tr w:rsidR="00C618B1" w:rsidRPr="00526D81" w14:paraId="0195279A" w14:textId="77777777" w:rsidTr="004301BD">
        <w:trPr>
          <w:cantSplit/>
          <w:trHeight w:val="144"/>
        </w:trPr>
        <w:tc>
          <w:tcPr>
            <w:tcW w:w="13590" w:type="dxa"/>
            <w:gridSpan w:val="2"/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AB51FE4" w14:textId="77777777" w:rsidR="00C618B1" w:rsidRPr="000F42F4" w:rsidRDefault="00C618B1" w:rsidP="004301BD">
            <w:pPr>
              <w:adjustRightInd w:val="0"/>
              <w:ind w:left="23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F42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Hispanic (n, </w:t>
            </w:r>
            <w:proofErr w:type="gramStart"/>
            <w:r w:rsidRPr="000F42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%) </w:t>
            </w:r>
            <w:r w:rsidRPr="000F42F4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0F42F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Pr="000F42F4">
              <w:rPr>
                <w:rFonts w:ascii="Arial" w:hAnsi="Arial" w:cs="Arial"/>
                <w:color w:val="000000"/>
                <w:sz w:val="20"/>
                <w:szCs w:val="20"/>
              </w:rPr>
              <w:t>8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0F42F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0F42F4">
              <w:rPr>
                <w:rFonts w:ascii="Arial" w:hAnsi="Arial" w:cs="Arial"/>
                <w:color w:val="000000"/>
                <w:sz w:val="20"/>
                <w:szCs w:val="20"/>
              </w:rPr>
              <w:t xml:space="preserve">)                             120 (7.3)                                           38 (6.4)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618B1" w:rsidRPr="000F42F4" w14:paraId="3BCF07EF" w14:textId="77777777" w:rsidTr="004301BD">
        <w:trPr>
          <w:cantSplit/>
          <w:trHeight w:val="144"/>
        </w:trPr>
        <w:tc>
          <w:tcPr>
            <w:tcW w:w="13590" w:type="dxa"/>
            <w:gridSpan w:val="2"/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21CF425" w14:textId="77777777" w:rsidR="00C618B1" w:rsidRPr="000F42F4" w:rsidRDefault="00C618B1" w:rsidP="004301BD">
            <w:pPr>
              <w:adjustRightInd w:val="0"/>
              <w:ind w:left="23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F42F4">
              <w:rPr>
                <w:rFonts w:ascii="Arial" w:hAnsi="Arial" w:cs="Arial"/>
                <w:b/>
                <w:color w:val="000000"/>
                <w:sz w:val="20"/>
                <w:szCs w:val="20"/>
              </w:rPr>
              <w:t>History of alcohol abuse/dependence</w:t>
            </w:r>
            <w:r w:rsidRPr="003E6A6F">
              <w:rPr>
                <w:vertAlign w:val="superscript"/>
              </w:rPr>
              <w:t>†</w:t>
            </w:r>
            <w:r w:rsidRPr="000F42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(n, </w:t>
            </w:r>
            <w:proofErr w:type="gramStart"/>
            <w:r w:rsidRPr="000F42F4">
              <w:rPr>
                <w:rFonts w:ascii="Arial" w:hAnsi="Arial" w:cs="Arial"/>
                <w:b/>
                <w:color w:val="000000"/>
                <w:sz w:val="20"/>
                <w:szCs w:val="20"/>
              </w:rPr>
              <w:t>%)</w:t>
            </w:r>
            <w:r w:rsidRPr="000F42F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0F42F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Pr="000F42F4">
              <w:rPr>
                <w:rFonts w:ascii="Arial" w:hAnsi="Arial" w:cs="Arial"/>
                <w:color w:val="000000"/>
                <w:sz w:val="20"/>
                <w:szCs w:val="20"/>
              </w:rPr>
              <w:t>4 (2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0F42F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0F42F4">
              <w:rPr>
                <w:rFonts w:ascii="Arial" w:hAnsi="Arial" w:cs="Arial"/>
                <w:color w:val="000000"/>
                <w:sz w:val="20"/>
                <w:szCs w:val="20"/>
              </w:rPr>
              <w:t xml:space="preserve">)                           340 (20.6)                                       164 (27.5)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618B1" w:rsidRPr="00A42A3E" w14:paraId="3AB95896" w14:textId="77777777" w:rsidTr="004301BD">
        <w:trPr>
          <w:cantSplit/>
          <w:trHeight w:val="144"/>
        </w:trPr>
        <w:tc>
          <w:tcPr>
            <w:tcW w:w="13590" w:type="dxa"/>
            <w:gridSpan w:val="2"/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10702EA0" w14:textId="77777777" w:rsidR="00C618B1" w:rsidRPr="00710EC8" w:rsidRDefault="00C618B1" w:rsidP="004301BD">
            <w:pPr>
              <w:adjustRightInd w:val="0"/>
              <w:ind w:left="23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10EC8">
              <w:rPr>
                <w:rFonts w:ascii="Arial" w:hAnsi="Arial" w:cs="Arial"/>
                <w:b/>
                <w:color w:val="000000"/>
                <w:sz w:val="20"/>
                <w:szCs w:val="20"/>
              </w:rPr>
              <w:t>HIV transmission risk factors</w:t>
            </w:r>
            <w:r w:rsidRPr="003E6A6F">
              <w:rPr>
                <w:vertAlign w:val="superscript"/>
              </w:rPr>
              <w:t>‡</w:t>
            </w:r>
            <w:r w:rsidRPr="00710EC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(n, %)</w:t>
            </w:r>
          </w:p>
        </w:tc>
      </w:tr>
      <w:tr w:rsidR="00C618B1" w:rsidRPr="00A42A3E" w14:paraId="4F63A4DC" w14:textId="77777777" w:rsidTr="004301BD">
        <w:trPr>
          <w:cantSplit/>
          <w:trHeight w:val="144"/>
        </w:trPr>
        <w:tc>
          <w:tcPr>
            <w:tcW w:w="13590" w:type="dxa"/>
            <w:gridSpan w:val="2"/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3884FA0" w14:textId="77777777" w:rsidR="00C618B1" w:rsidRPr="007F6395" w:rsidRDefault="00C618B1" w:rsidP="004301BD">
            <w:pPr>
              <w:adjustRightInd w:val="0"/>
              <w:ind w:left="203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F63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Men who have sex with men                                    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7F63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140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4</w:t>
            </w:r>
            <w:r w:rsidRPr="007F63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70</w:t>
            </w:r>
            <w:r w:rsidRPr="007F63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.6)                         100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8</w:t>
            </w:r>
            <w:r w:rsidRPr="007F63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(6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9</w:t>
            </w:r>
            <w:r w:rsidRPr="007F63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5</w:t>
            </w:r>
            <w:r w:rsidRPr="007F63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)                                      396 (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73.7</w:t>
            </w:r>
            <w:r w:rsidRPr="007F63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)                           </w:t>
            </w:r>
          </w:p>
        </w:tc>
      </w:tr>
      <w:tr w:rsidR="00C618B1" w:rsidRPr="00A42A3E" w14:paraId="0AABA9ED" w14:textId="77777777" w:rsidTr="004301BD">
        <w:trPr>
          <w:cantSplit/>
          <w:trHeight w:val="144"/>
        </w:trPr>
        <w:tc>
          <w:tcPr>
            <w:tcW w:w="13590" w:type="dxa"/>
            <w:gridSpan w:val="2"/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CB86FF4" w14:textId="77777777" w:rsidR="00C618B1" w:rsidRPr="007F6395" w:rsidRDefault="00C618B1" w:rsidP="004301BD">
            <w:pPr>
              <w:adjustRightInd w:val="0"/>
              <w:ind w:left="203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F63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History of injection drug use                                       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7F63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440 (19.6)                           339 (20.6)                                       101 (16.9)                        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618B1" w:rsidRPr="00A42A3E" w14:paraId="598B2BFC" w14:textId="77777777" w:rsidTr="004301BD">
        <w:trPr>
          <w:cantSplit/>
          <w:trHeight w:val="144"/>
        </w:trPr>
        <w:tc>
          <w:tcPr>
            <w:tcW w:w="13590" w:type="dxa"/>
            <w:gridSpan w:val="2"/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6A2AB1B" w14:textId="77777777" w:rsidR="00C618B1" w:rsidRPr="007F6395" w:rsidRDefault="00C618B1" w:rsidP="004301BD">
            <w:pPr>
              <w:adjustRightInd w:val="0"/>
              <w:ind w:left="203"/>
              <w:contextualSpacing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F63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Heterosexual contact                                                   520 (23.2)                          318 (19.3)                                       202 (33.8)                      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7F63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618B1" w:rsidRPr="00502683" w14:paraId="23046091" w14:textId="77777777" w:rsidTr="004301BD">
        <w:trPr>
          <w:cantSplit/>
          <w:trHeight w:val="144"/>
        </w:trPr>
        <w:tc>
          <w:tcPr>
            <w:tcW w:w="13590" w:type="dxa"/>
            <w:gridSpan w:val="2"/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B234215" w14:textId="77777777" w:rsidR="00C618B1" w:rsidRPr="00502683" w:rsidRDefault="00C618B1" w:rsidP="004301BD">
            <w:pPr>
              <w:adjustRightInd w:val="0"/>
              <w:ind w:left="23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Hepatitis</w:t>
            </w:r>
            <w:r w:rsidRPr="005026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 virus infection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status</w:t>
            </w:r>
            <w:r w:rsidRPr="003E6A6F">
              <w:rPr>
                <w:vertAlign w:val="superscript"/>
              </w:rPr>
              <w:t>§</w:t>
            </w:r>
            <w:r w:rsidRPr="005026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(n, %)</w:t>
            </w:r>
          </w:p>
          <w:p w14:paraId="22AAE9CF" w14:textId="77777777" w:rsidR="00C618B1" w:rsidRPr="00502683" w:rsidRDefault="00C618B1" w:rsidP="004301BD">
            <w:pPr>
              <w:adjustRightInd w:val="0"/>
              <w:ind w:left="23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68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None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1797</w:t>
            </w:r>
            <w:r w:rsidRPr="00502683">
              <w:rPr>
                <w:rFonts w:ascii="Arial" w:hAnsi="Arial" w:cs="Arial"/>
                <w:color w:val="000000"/>
                <w:sz w:val="20"/>
                <w:szCs w:val="20"/>
              </w:rPr>
              <w:t xml:space="preserve"> (8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50268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502683">
              <w:rPr>
                <w:rFonts w:ascii="Arial" w:hAnsi="Arial" w:cs="Arial"/>
                <w:color w:val="000000"/>
                <w:sz w:val="20"/>
                <w:szCs w:val="20"/>
              </w:rPr>
              <w:t xml:space="preserve">)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02683">
              <w:rPr>
                <w:rFonts w:ascii="Arial" w:hAnsi="Arial" w:cs="Arial"/>
                <w:color w:val="000000"/>
                <w:sz w:val="20"/>
                <w:szCs w:val="20"/>
              </w:rPr>
              <w:t>1307 (79.3)                                      490 (82.1)</w:t>
            </w:r>
          </w:p>
          <w:p w14:paraId="11D87D4C" w14:textId="77777777" w:rsidR="00C618B1" w:rsidRPr="00502683" w:rsidRDefault="00C618B1" w:rsidP="004301BD">
            <w:pPr>
              <w:adjustRightInd w:val="0"/>
              <w:ind w:left="23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68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+ HCV Antibody, - HCV RNA and – HCV genotype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Pr="00502683">
              <w:rPr>
                <w:rFonts w:ascii="Arial" w:hAnsi="Arial" w:cs="Arial"/>
                <w:color w:val="000000"/>
                <w:sz w:val="20"/>
                <w:szCs w:val="20"/>
              </w:rPr>
              <w:t>3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50268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502683">
              <w:rPr>
                <w:rFonts w:ascii="Arial" w:hAnsi="Arial" w:cs="Arial"/>
                <w:color w:val="000000"/>
                <w:sz w:val="20"/>
                <w:szCs w:val="20"/>
              </w:rPr>
              <w:t>)                            180 (10.9)                                        43 (7.2</w:t>
            </w:r>
            <w:r w:rsidRPr="007F6395">
              <w:rPr>
                <w:rFonts w:ascii="Arial" w:hAnsi="Arial" w:cs="Arial"/>
                <w:color w:val="000000"/>
                <w:sz w:val="20"/>
                <w:szCs w:val="20"/>
              </w:rPr>
              <w:t xml:space="preserve">)                            </w:t>
            </w:r>
          </w:p>
          <w:p w14:paraId="394B90F2" w14:textId="77777777" w:rsidR="00C618B1" w:rsidRPr="00502683" w:rsidRDefault="00C618B1" w:rsidP="004301BD">
            <w:pPr>
              <w:adjustRightInd w:val="0"/>
              <w:ind w:left="23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68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+ HCV RNA or + HCV genotype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  <w:r w:rsidRPr="00502683">
              <w:rPr>
                <w:rFonts w:ascii="Arial" w:hAnsi="Arial" w:cs="Arial"/>
                <w:color w:val="000000"/>
                <w:sz w:val="20"/>
                <w:szCs w:val="20"/>
              </w:rPr>
              <w:t xml:space="preserve"> (10.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502683">
              <w:rPr>
                <w:rFonts w:ascii="Arial" w:hAnsi="Arial" w:cs="Arial"/>
                <w:color w:val="000000"/>
                <w:sz w:val="20"/>
                <w:szCs w:val="20"/>
              </w:rPr>
              <w:t>)                           161 (9.8)                                         64 (10.7)</w:t>
            </w:r>
          </w:p>
        </w:tc>
      </w:tr>
      <w:tr w:rsidR="00C618B1" w:rsidRPr="00526D81" w14:paraId="55022F00" w14:textId="77777777" w:rsidTr="004301BD">
        <w:trPr>
          <w:cantSplit/>
          <w:trHeight w:val="144"/>
        </w:trPr>
        <w:tc>
          <w:tcPr>
            <w:tcW w:w="13590" w:type="dxa"/>
            <w:gridSpan w:val="2"/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9F96D8B" w14:textId="77777777" w:rsidR="00C618B1" w:rsidRPr="00FF31D7" w:rsidRDefault="00C618B1" w:rsidP="004301BD">
            <w:pPr>
              <w:adjustRightInd w:val="0"/>
              <w:ind w:left="23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1D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Ever </w:t>
            </w:r>
            <w:proofErr w:type="spellStart"/>
            <w:r w:rsidRPr="00FF31D7">
              <w:rPr>
                <w:rFonts w:ascii="Arial" w:hAnsi="Arial" w:cs="Arial"/>
                <w:b/>
                <w:color w:val="000000"/>
                <w:sz w:val="20"/>
                <w:szCs w:val="20"/>
              </w:rPr>
              <w:t>HBeAg</w:t>
            </w:r>
            <w:proofErr w:type="spellEnd"/>
            <w:r w:rsidRPr="00FF31D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positive</w:t>
            </w:r>
            <w:r w:rsidRPr="003E6A6F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¶</w:t>
            </w:r>
            <w:r w:rsidRPr="00FF31D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(n, %)</w:t>
            </w:r>
          </w:p>
          <w:p w14:paraId="70EC69A6" w14:textId="77777777" w:rsidR="00C618B1" w:rsidRPr="00FF31D7" w:rsidRDefault="00C618B1" w:rsidP="004301BD">
            <w:pPr>
              <w:adjustRightInd w:val="0"/>
              <w:ind w:left="23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1D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Yes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341</w:t>
            </w:r>
            <w:r w:rsidRPr="00FF31D7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Pr="00FF31D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FF31D7">
              <w:rPr>
                <w:rFonts w:ascii="Arial" w:hAnsi="Arial" w:cs="Arial"/>
                <w:color w:val="000000"/>
                <w:sz w:val="20"/>
                <w:szCs w:val="20"/>
              </w:rPr>
              <w:t xml:space="preserve">)                          182 (11.0)                                     159 (26.6)                         </w:t>
            </w:r>
          </w:p>
          <w:p w14:paraId="389E04C2" w14:textId="77777777" w:rsidR="00C618B1" w:rsidRPr="00FF31D7" w:rsidRDefault="00C618B1" w:rsidP="004301BD">
            <w:pPr>
              <w:adjustRightInd w:val="0"/>
              <w:ind w:left="23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1D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No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  <w:r w:rsidRPr="00FF31D7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FF31D7">
              <w:rPr>
                <w:rFonts w:ascii="Arial" w:hAnsi="Arial" w:cs="Arial"/>
                <w:color w:val="000000"/>
                <w:sz w:val="20"/>
                <w:szCs w:val="20"/>
              </w:rPr>
              <w:t xml:space="preserve">.1)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F31D7">
              <w:rPr>
                <w:rFonts w:ascii="Arial" w:hAnsi="Arial" w:cs="Arial"/>
                <w:color w:val="000000"/>
                <w:sz w:val="20"/>
                <w:szCs w:val="20"/>
              </w:rPr>
              <w:t xml:space="preserve">109 (6.6)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FF31D7">
              <w:rPr>
                <w:rFonts w:ascii="Arial" w:hAnsi="Arial" w:cs="Arial"/>
                <w:color w:val="000000"/>
                <w:sz w:val="20"/>
                <w:szCs w:val="20"/>
              </w:rPr>
              <w:t>96 (16.1)</w:t>
            </w:r>
          </w:p>
          <w:p w14:paraId="21295F45" w14:textId="77777777" w:rsidR="00C618B1" w:rsidRPr="00FF31D7" w:rsidRDefault="00C618B1" w:rsidP="004301BD">
            <w:pPr>
              <w:adjustRightInd w:val="0"/>
              <w:ind w:left="23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1D7">
              <w:rPr>
                <w:rFonts w:ascii="Arial" w:hAnsi="Arial" w:cs="Arial"/>
                <w:sz w:val="20"/>
                <w:szCs w:val="20"/>
              </w:rPr>
              <w:t xml:space="preserve">     No result prior to index date                       </w:t>
            </w:r>
            <w:r w:rsidRPr="00FF31D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1699</w:t>
            </w:r>
            <w:r w:rsidRPr="00FF31D7">
              <w:rPr>
                <w:rFonts w:ascii="Arial" w:hAnsi="Arial" w:cs="Arial"/>
                <w:color w:val="000000"/>
                <w:sz w:val="20"/>
                <w:szCs w:val="20"/>
              </w:rPr>
              <w:t xml:space="preserve"> (7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FF31D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FF31D7">
              <w:rPr>
                <w:rFonts w:ascii="Arial" w:hAnsi="Arial" w:cs="Arial"/>
                <w:color w:val="000000"/>
                <w:sz w:val="20"/>
                <w:szCs w:val="20"/>
              </w:rPr>
              <w:t>)                        1357 (82.3)                                     342 (57.3)</w:t>
            </w:r>
          </w:p>
          <w:p w14:paraId="4B3896E8" w14:textId="77777777" w:rsidR="00C618B1" w:rsidRPr="00FF31D7" w:rsidRDefault="00C618B1" w:rsidP="004301BD">
            <w:pPr>
              <w:adjustRightInd w:val="0"/>
              <w:ind w:left="23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1D7">
              <w:rPr>
                <w:rFonts w:ascii="Arial" w:hAnsi="Arial" w:cs="Arial"/>
                <w:b/>
                <w:color w:val="000000"/>
                <w:sz w:val="20"/>
                <w:szCs w:val="20"/>
              </w:rPr>
              <w:t>HIV RNA</w:t>
            </w:r>
            <w:r w:rsidRPr="003E6A6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€</w:t>
            </w:r>
            <w:r w:rsidRPr="00FF31D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(n, %)</w:t>
            </w:r>
          </w:p>
        </w:tc>
      </w:tr>
      <w:tr w:rsidR="00C618B1" w:rsidRPr="00526D81" w:rsidDel="00CE18C9" w14:paraId="46B0C0A9" w14:textId="77777777" w:rsidTr="004301BD">
        <w:trPr>
          <w:cantSplit/>
          <w:trHeight w:val="144"/>
        </w:trPr>
        <w:tc>
          <w:tcPr>
            <w:tcW w:w="13590" w:type="dxa"/>
            <w:gridSpan w:val="2"/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4FD20258" w14:textId="77777777" w:rsidR="00C618B1" w:rsidRPr="00FF31D7" w:rsidDel="00CE18C9" w:rsidRDefault="00C618B1" w:rsidP="004301BD">
            <w:pPr>
              <w:adjustRightInd w:val="0"/>
              <w:ind w:left="225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 w:rsidRPr="00FF31D7">
              <w:rPr>
                <w:rFonts w:ascii="Arial" w:hAnsi="Arial" w:cs="Arial"/>
                <w:color w:val="000000"/>
                <w:sz w:val="20"/>
                <w:szCs w:val="20"/>
              </w:rPr>
              <w:t>Median (cells/mm</w:t>
            </w:r>
            <w:r w:rsidRPr="00FF31D7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 w:rsidRPr="00FF31D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FF31D7">
              <w:rPr>
                <w:rFonts w:ascii="Arial" w:hAnsi="Arial" w:cs="Arial"/>
                <w:color w:val="000000"/>
                <w:sz w:val="20"/>
                <w:szCs w:val="20"/>
              </w:rPr>
              <w:t xml:space="preserve">IQR)   </w:t>
            </w:r>
            <w:proofErr w:type="gramEnd"/>
            <w:r w:rsidRPr="00FF31D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7368</w:t>
            </w:r>
            <w:r w:rsidRPr="00FF31D7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Pr="00FF31D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79762</w:t>
            </w:r>
            <w:r w:rsidRPr="00FF31D7">
              <w:rPr>
                <w:rFonts w:ascii="Arial" w:hAnsi="Arial" w:cs="Arial"/>
                <w:color w:val="000000"/>
                <w:sz w:val="20"/>
                <w:szCs w:val="20"/>
              </w:rPr>
              <w:t xml:space="preserve">)            17385 (75-101117)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FF31D7">
              <w:rPr>
                <w:rFonts w:ascii="Arial" w:hAnsi="Arial" w:cs="Arial"/>
                <w:color w:val="000000"/>
                <w:sz w:val="20"/>
                <w:szCs w:val="20"/>
              </w:rPr>
              <w:t>269 (48-28167)</w:t>
            </w:r>
          </w:p>
        </w:tc>
      </w:tr>
      <w:tr w:rsidR="00C618B1" w:rsidRPr="00526D81" w:rsidDel="00CE18C9" w14:paraId="6211BDFE" w14:textId="77777777" w:rsidTr="004301BD">
        <w:trPr>
          <w:cantSplit/>
          <w:trHeight w:val="144"/>
        </w:trPr>
        <w:tc>
          <w:tcPr>
            <w:tcW w:w="13590" w:type="dxa"/>
            <w:gridSpan w:val="2"/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5DBF34E" w14:textId="77777777" w:rsidR="00C618B1" w:rsidRPr="00FF31D7" w:rsidDel="00CE18C9" w:rsidRDefault="00C618B1" w:rsidP="004301BD">
            <w:pPr>
              <w:adjustRightInd w:val="0"/>
              <w:ind w:left="225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31D7">
              <w:rPr>
                <w:rFonts w:ascii="Arial" w:hAnsi="Arial" w:cs="Arial"/>
                <w:color w:val="000000"/>
                <w:sz w:val="20"/>
                <w:szCs w:val="20"/>
              </w:rPr>
              <w:t xml:space="preserve">≤500 copies/mL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  <w:r w:rsidRPr="00FF31D7">
              <w:rPr>
                <w:rFonts w:ascii="Arial" w:hAnsi="Arial" w:cs="Arial"/>
                <w:color w:val="000000"/>
                <w:sz w:val="20"/>
                <w:szCs w:val="20"/>
              </w:rPr>
              <w:t>7 (3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FF31D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FF31D7">
              <w:rPr>
                <w:rFonts w:ascii="Arial" w:hAnsi="Arial" w:cs="Arial"/>
                <w:color w:val="000000"/>
                <w:sz w:val="20"/>
                <w:szCs w:val="20"/>
              </w:rPr>
              <w:t xml:space="preserve">)                         486 (29.5)                                     311 (52.1)                         </w:t>
            </w:r>
          </w:p>
        </w:tc>
      </w:tr>
      <w:tr w:rsidR="00C618B1" w:rsidRPr="00526D81" w14:paraId="63B84592" w14:textId="77777777" w:rsidTr="004301BD">
        <w:trPr>
          <w:cantSplit/>
          <w:trHeight w:val="144"/>
        </w:trPr>
        <w:tc>
          <w:tcPr>
            <w:tcW w:w="13590" w:type="dxa"/>
            <w:gridSpan w:val="2"/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5DB29E20" w14:textId="77777777" w:rsidR="00C618B1" w:rsidRPr="00FF31D7" w:rsidRDefault="00C618B1" w:rsidP="004301BD">
            <w:pPr>
              <w:adjustRightInd w:val="0"/>
              <w:ind w:left="225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31D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&gt;500 copies/mL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1190</w:t>
            </w:r>
            <w:r w:rsidRPr="00FF31D7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  <w:r w:rsidRPr="00FF31D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FF31D7">
              <w:rPr>
                <w:rFonts w:ascii="Arial" w:hAnsi="Arial" w:cs="Arial"/>
                <w:color w:val="000000"/>
                <w:sz w:val="20"/>
                <w:szCs w:val="20"/>
              </w:rPr>
              <w:t>)                         924 (56.1)                                     266 (44.6)</w:t>
            </w:r>
          </w:p>
          <w:p w14:paraId="28691E33" w14:textId="77777777" w:rsidR="00C618B1" w:rsidRPr="00FF31D7" w:rsidRDefault="00C618B1" w:rsidP="004301BD">
            <w:pPr>
              <w:ind w:left="210"/>
              <w:rPr>
                <w:rFonts w:ascii="Arial" w:hAnsi="Arial" w:cs="Arial"/>
                <w:sz w:val="20"/>
                <w:szCs w:val="20"/>
              </w:rPr>
            </w:pPr>
            <w:r w:rsidRPr="00FF31D7">
              <w:rPr>
                <w:rFonts w:ascii="Arial" w:hAnsi="Arial" w:cs="Arial"/>
                <w:sz w:val="20"/>
                <w:szCs w:val="20"/>
              </w:rPr>
              <w:t xml:space="preserve">No result within -365/+30 days of index date                 </w:t>
            </w:r>
            <w:r>
              <w:rPr>
                <w:rFonts w:ascii="Arial" w:hAnsi="Arial" w:cs="Arial"/>
                <w:sz w:val="20"/>
                <w:szCs w:val="20"/>
              </w:rPr>
              <w:t>258</w:t>
            </w:r>
            <w:r w:rsidRPr="00FF31D7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FF31D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F31D7">
              <w:rPr>
                <w:rFonts w:ascii="Arial" w:hAnsi="Arial" w:cs="Arial"/>
                <w:sz w:val="20"/>
                <w:szCs w:val="20"/>
              </w:rPr>
              <w:t>)                         238 (14.4)                                       20 (3.4)</w:t>
            </w:r>
          </w:p>
        </w:tc>
      </w:tr>
      <w:tr w:rsidR="00C618B1" w:rsidRPr="00526D81" w14:paraId="70CABF9D" w14:textId="77777777" w:rsidTr="004301BD">
        <w:trPr>
          <w:cantSplit/>
          <w:trHeight w:val="144"/>
        </w:trPr>
        <w:tc>
          <w:tcPr>
            <w:tcW w:w="13590" w:type="dxa"/>
            <w:gridSpan w:val="2"/>
            <w:shd w:val="clear" w:color="auto" w:fill="FFFFFF"/>
            <w:tcMar>
              <w:left w:w="67" w:type="dxa"/>
              <w:right w:w="67" w:type="dxa"/>
            </w:tcMar>
          </w:tcPr>
          <w:p w14:paraId="2F51D0F9" w14:textId="77777777" w:rsidR="00C618B1" w:rsidRPr="000F42F4" w:rsidRDefault="00C618B1" w:rsidP="004301BD">
            <w:pPr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EB2D66">
              <w:rPr>
                <w:rFonts w:ascii="Arial" w:hAnsi="Arial" w:cs="Arial"/>
                <w:b/>
                <w:color w:val="000000"/>
                <w:sz w:val="20"/>
                <w:szCs w:val="20"/>
              </w:rPr>
              <w:t>Absolute CD4+ cell count</w:t>
            </w:r>
            <w:r w:rsidRPr="003E6A6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€</w:t>
            </w:r>
            <w:r w:rsidRPr="00EB2D6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(n, %)</w:t>
            </w:r>
          </w:p>
        </w:tc>
      </w:tr>
      <w:tr w:rsidR="00C618B1" w:rsidRPr="00526D81" w14:paraId="20C64CDC" w14:textId="77777777" w:rsidTr="004301BD">
        <w:trPr>
          <w:cantSplit/>
          <w:trHeight w:val="144"/>
        </w:trPr>
        <w:tc>
          <w:tcPr>
            <w:tcW w:w="13590" w:type="dxa"/>
            <w:gridSpan w:val="2"/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D25DE1A" w14:textId="77777777" w:rsidR="00C618B1" w:rsidRPr="00EB2D66" w:rsidRDefault="00C618B1" w:rsidP="004301BD">
            <w:pPr>
              <w:ind w:left="225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D66">
              <w:rPr>
                <w:rFonts w:ascii="Arial" w:hAnsi="Arial" w:cs="Arial"/>
                <w:color w:val="000000"/>
                <w:sz w:val="20"/>
                <w:szCs w:val="20"/>
              </w:rPr>
              <w:t>Median (cells/mm</w:t>
            </w:r>
            <w:r w:rsidRPr="00EB2D6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 w:rsidRPr="00EB2D6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EB2D66">
              <w:rPr>
                <w:rFonts w:ascii="Arial" w:hAnsi="Arial" w:cs="Arial"/>
                <w:color w:val="000000"/>
                <w:sz w:val="20"/>
                <w:szCs w:val="20"/>
              </w:rPr>
              <w:t xml:space="preserve">IQR)   </w:t>
            </w:r>
            <w:proofErr w:type="gramEnd"/>
            <w:r w:rsidRPr="00EB2D6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281.5</w:t>
            </w:r>
            <w:r w:rsidRPr="00EB2D66">
              <w:rPr>
                <w:rFonts w:ascii="Arial" w:hAnsi="Arial" w:cs="Arial"/>
                <w:color w:val="000000"/>
                <w:sz w:val="20"/>
                <w:szCs w:val="20"/>
              </w:rPr>
              <w:t xml:space="preserve"> (1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  <w:r w:rsidRPr="00EB2D66">
              <w:rPr>
                <w:rFonts w:ascii="Arial" w:hAnsi="Arial" w:cs="Arial"/>
                <w:color w:val="000000"/>
                <w:sz w:val="20"/>
                <w:szCs w:val="20"/>
              </w:rPr>
              <w:t>-4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  <w:r w:rsidRPr="00EB2D66">
              <w:rPr>
                <w:rFonts w:ascii="Arial" w:hAnsi="Arial" w:cs="Arial"/>
                <w:color w:val="000000"/>
                <w:sz w:val="20"/>
                <w:szCs w:val="20"/>
              </w:rPr>
              <w:t>)                   263 (93-478)                                 309 (137-524)</w:t>
            </w:r>
          </w:p>
        </w:tc>
      </w:tr>
      <w:tr w:rsidR="00C618B1" w:rsidRPr="00526D81" w14:paraId="1B2D1FD6" w14:textId="77777777" w:rsidTr="004301BD">
        <w:trPr>
          <w:cantSplit/>
          <w:trHeight w:val="144"/>
        </w:trPr>
        <w:tc>
          <w:tcPr>
            <w:tcW w:w="13590" w:type="dxa"/>
            <w:gridSpan w:val="2"/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727F5D59" w14:textId="77777777" w:rsidR="00C618B1" w:rsidRPr="00EB2D66" w:rsidRDefault="00C618B1" w:rsidP="004301BD">
            <w:pPr>
              <w:ind w:left="225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D66">
              <w:rPr>
                <w:rFonts w:ascii="Arial" w:hAnsi="Arial" w:cs="Arial"/>
                <w:color w:val="000000"/>
                <w:sz w:val="20"/>
                <w:szCs w:val="20"/>
              </w:rPr>
              <w:t>≥500 cells/mm</w:t>
            </w:r>
            <w:r w:rsidRPr="00EB2D6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 w:rsidRPr="00EB2D6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474</w:t>
            </w:r>
            <w:r w:rsidRPr="00EB2D66">
              <w:rPr>
                <w:rFonts w:ascii="Arial" w:hAnsi="Arial" w:cs="Arial"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EB2D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EB2D66">
              <w:rPr>
                <w:rFonts w:ascii="Arial" w:hAnsi="Arial" w:cs="Arial"/>
                <w:color w:val="000000"/>
                <w:sz w:val="20"/>
                <w:szCs w:val="20"/>
              </w:rPr>
              <w:t>)                         313 (19.0)                                     161 (27.0)</w:t>
            </w:r>
          </w:p>
        </w:tc>
      </w:tr>
      <w:tr w:rsidR="00C618B1" w:rsidRPr="00526D81" w14:paraId="69DDFBDF" w14:textId="77777777" w:rsidTr="004301BD">
        <w:trPr>
          <w:cantSplit/>
          <w:trHeight w:val="144"/>
        </w:trPr>
        <w:tc>
          <w:tcPr>
            <w:tcW w:w="13590" w:type="dxa"/>
            <w:gridSpan w:val="2"/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2D2B1C00" w14:textId="77777777" w:rsidR="00C618B1" w:rsidRPr="00EB2D66" w:rsidRDefault="00C618B1" w:rsidP="004301BD">
            <w:pPr>
              <w:ind w:left="225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D66">
              <w:rPr>
                <w:rFonts w:ascii="Arial" w:hAnsi="Arial" w:cs="Arial"/>
                <w:color w:val="000000"/>
                <w:sz w:val="20"/>
                <w:szCs w:val="20"/>
              </w:rPr>
              <w:t>200-499 cells/mm</w:t>
            </w:r>
            <w:r w:rsidRPr="00EB2D6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 w:rsidRPr="00EB2D6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  <w:r w:rsidRPr="00EB2D66">
              <w:rPr>
                <w:rFonts w:ascii="Arial" w:hAnsi="Arial" w:cs="Arial"/>
                <w:color w:val="000000"/>
                <w:sz w:val="20"/>
                <w:szCs w:val="20"/>
              </w:rPr>
              <w:t xml:space="preserve"> (3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EB2D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EB2D66">
              <w:rPr>
                <w:rFonts w:ascii="Arial" w:hAnsi="Arial" w:cs="Arial"/>
                <w:color w:val="000000"/>
                <w:sz w:val="20"/>
                <w:szCs w:val="20"/>
              </w:rPr>
              <w:t xml:space="preserve">)                         517 (31.4)                                     213 (35.7)                          </w:t>
            </w:r>
          </w:p>
        </w:tc>
      </w:tr>
      <w:tr w:rsidR="00C618B1" w:rsidRPr="00526D81" w14:paraId="09A2A5D6" w14:textId="77777777" w:rsidTr="004301BD">
        <w:trPr>
          <w:cantSplit/>
          <w:trHeight w:val="144"/>
        </w:trPr>
        <w:tc>
          <w:tcPr>
            <w:tcW w:w="13590" w:type="dxa"/>
            <w:gridSpan w:val="2"/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4148BFB" w14:textId="77777777" w:rsidR="00C618B1" w:rsidRPr="00EB2D66" w:rsidRDefault="00C618B1" w:rsidP="004301BD">
            <w:pPr>
              <w:ind w:left="225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2D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&lt;200 cells/mm</w:t>
            </w:r>
            <w:r w:rsidRPr="00EB2D6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 w:rsidRPr="00EB2D6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756</w:t>
            </w:r>
            <w:r w:rsidRPr="00EB2D66">
              <w:rPr>
                <w:rFonts w:ascii="Arial" w:hAnsi="Arial" w:cs="Arial"/>
                <w:color w:val="000000"/>
                <w:sz w:val="20"/>
                <w:szCs w:val="20"/>
              </w:rPr>
              <w:t xml:space="preserve"> (3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EB2D66">
              <w:rPr>
                <w:rFonts w:ascii="Arial" w:hAnsi="Arial" w:cs="Arial"/>
                <w:color w:val="000000"/>
                <w:sz w:val="20"/>
                <w:szCs w:val="20"/>
              </w:rPr>
              <w:t xml:space="preserve">.7)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B2D66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EB2D66">
              <w:rPr>
                <w:rFonts w:ascii="Arial" w:hAnsi="Arial" w:cs="Arial"/>
                <w:color w:val="000000"/>
                <w:sz w:val="20"/>
                <w:szCs w:val="20"/>
              </w:rPr>
              <w:t xml:space="preserve"> (34.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EB2D66">
              <w:rPr>
                <w:rFonts w:ascii="Arial" w:hAnsi="Arial" w:cs="Arial"/>
                <w:color w:val="000000"/>
                <w:sz w:val="20"/>
                <w:szCs w:val="20"/>
              </w:rPr>
              <w:t>)                                     195 (32.7)</w:t>
            </w:r>
          </w:p>
          <w:p w14:paraId="234ADA3A" w14:textId="77777777" w:rsidR="00C618B1" w:rsidRPr="00EB2D66" w:rsidRDefault="00C618B1" w:rsidP="004301BD">
            <w:pPr>
              <w:ind w:left="225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2D66">
              <w:rPr>
                <w:rFonts w:ascii="Arial" w:hAnsi="Arial" w:cs="Arial"/>
                <w:sz w:val="20"/>
                <w:szCs w:val="20"/>
              </w:rPr>
              <w:t>No result within -365/+30 days of index date</w:t>
            </w:r>
            <w:r w:rsidRPr="00EB2D6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28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EB2D66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Pr="00EB2D66">
              <w:rPr>
                <w:rFonts w:ascii="Arial" w:hAnsi="Arial" w:cs="Arial"/>
                <w:color w:val="000000"/>
                <w:sz w:val="20"/>
                <w:szCs w:val="20"/>
              </w:rPr>
              <w:t xml:space="preserve">.7)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B2D66">
              <w:rPr>
                <w:rFonts w:ascii="Arial" w:hAnsi="Arial" w:cs="Arial"/>
                <w:color w:val="000000"/>
                <w:sz w:val="20"/>
                <w:szCs w:val="20"/>
              </w:rPr>
              <w:t>257 (15.6)                                       28 (4.7)</w:t>
            </w:r>
          </w:p>
        </w:tc>
      </w:tr>
      <w:tr w:rsidR="00C618B1" w:rsidRPr="00526D81" w14:paraId="6104B13A" w14:textId="77777777" w:rsidTr="004301BD">
        <w:trPr>
          <w:cantSplit/>
          <w:trHeight w:val="144"/>
        </w:trPr>
        <w:tc>
          <w:tcPr>
            <w:tcW w:w="13590" w:type="dxa"/>
            <w:gridSpan w:val="2"/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3FC0B026" w14:textId="77777777" w:rsidR="00C618B1" w:rsidRPr="000E600D" w:rsidRDefault="00C618B1" w:rsidP="004301BD">
            <w:pPr>
              <w:adjustRightInd w:val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00D">
              <w:rPr>
                <w:rFonts w:ascii="Arial" w:hAnsi="Arial" w:cs="Arial"/>
                <w:b/>
                <w:color w:val="000000"/>
                <w:sz w:val="20"/>
                <w:szCs w:val="20"/>
              </w:rPr>
              <w:t>On ART</w:t>
            </w:r>
            <w:r w:rsidRPr="003E6A6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¥</w:t>
            </w:r>
            <w:r w:rsidRPr="000E600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(n, </w:t>
            </w:r>
            <w:proofErr w:type="gramStart"/>
            <w:r w:rsidRPr="000E600D">
              <w:rPr>
                <w:rFonts w:ascii="Arial" w:hAnsi="Arial" w:cs="Arial"/>
                <w:b/>
                <w:color w:val="000000"/>
                <w:sz w:val="20"/>
                <w:szCs w:val="20"/>
              </w:rPr>
              <w:t>%)</w:t>
            </w:r>
            <w:r w:rsidRPr="000E600D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0E600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880</w:t>
            </w:r>
            <w:r w:rsidRPr="000E600D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  <w:r w:rsidRPr="000E600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0E600D">
              <w:rPr>
                <w:rFonts w:ascii="Arial" w:hAnsi="Arial" w:cs="Arial"/>
                <w:color w:val="000000"/>
                <w:sz w:val="20"/>
                <w:szCs w:val="20"/>
              </w:rPr>
              <w:t xml:space="preserve">)                          456 (27.7)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E600D">
              <w:rPr>
                <w:rFonts w:ascii="Arial" w:hAnsi="Arial" w:cs="Arial"/>
                <w:color w:val="000000"/>
                <w:sz w:val="20"/>
                <w:szCs w:val="20"/>
              </w:rPr>
              <w:t xml:space="preserve">424 (71.0)                           </w:t>
            </w:r>
          </w:p>
          <w:p w14:paraId="5E327E7D" w14:textId="77777777" w:rsidR="00C618B1" w:rsidRPr="00745F9D" w:rsidRDefault="00C618B1" w:rsidP="004301BD">
            <w:pPr>
              <w:adjustRightInd w:val="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On at least one antiretroviral                                         1007 (44.5)                         561 (34.0)                                     446 (74.7)</w:t>
            </w:r>
          </w:p>
          <w:p w14:paraId="522B75B3" w14:textId="77777777" w:rsidR="00C618B1" w:rsidRPr="00A55E69" w:rsidRDefault="00C618B1" w:rsidP="004301BD">
            <w:pPr>
              <w:adjustRightInd w:val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E69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Receiving HBV-active antiretroviral</w:t>
            </w:r>
            <w:r w:rsidRPr="003E6A6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¥</w:t>
            </w:r>
            <w:r w:rsidRPr="00A55E6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(n, </w:t>
            </w:r>
            <w:proofErr w:type="gramStart"/>
            <w:r w:rsidRPr="00A55E69">
              <w:rPr>
                <w:rFonts w:ascii="Arial" w:hAnsi="Arial" w:cs="Arial"/>
                <w:b/>
                <w:color w:val="000000"/>
                <w:sz w:val="20"/>
                <w:szCs w:val="20"/>
              </w:rPr>
              <w:t>%)</w:t>
            </w:r>
            <w:r w:rsidRPr="00A55E69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A55E6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A55E69">
              <w:rPr>
                <w:rFonts w:ascii="Arial" w:hAnsi="Arial" w:cs="Arial"/>
                <w:color w:val="000000"/>
                <w:sz w:val="20"/>
                <w:szCs w:val="20"/>
              </w:rPr>
              <w:t>09 (1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A55E6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A55E69">
              <w:rPr>
                <w:rFonts w:ascii="Arial" w:hAnsi="Arial" w:cs="Arial"/>
                <w:color w:val="000000"/>
                <w:sz w:val="20"/>
                <w:szCs w:val="20"/>
              </w:rPr>
              <w:t xml:space="preserve">)                           200 (12.1)                                    109 (18.3)                           </w:t>
            </w:r>
          </w:p>
          <w:p w14:paraId="684F2A45" w14:textId="77777777" w:rsidR="00C618B1" w:rsidRPr="00A55E69" w:rsidRDefault="00C618B1" w:rsidP="004301BD">
            <w:pPr>
              <w:adjustRightInd w:val="0"/>
              <w:contextualSpacing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CA08C1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Specific HBV-active antiretroviral(s)</w:t>
            </w:r>
            <w:r w:rsidRPr="003E6A6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¥</w:t>
            </w:r>
            <w:r w:rsidRPr="00A55E6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(</w:t>
            </w:r>
            <w:r w:rsidRPr="008703AF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n, %</w:t>
            </w:r>
            <w:r w:rsidRPr="00A55E6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)</w:t>
            </w:r>
          </w:p>
          <w:p w14:paraId="40157587" w14:textId="77777777" w:rsidR="00C618B1" w:rsidRPr="00A55E69" w:rsidRDefault="00C618B1" w:rsidP="004301BD">
            <w:pPr>
              <w:adjustRightInd w:val="0"/>
              <w:ind w:left="383" w:hanging="18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E69">
              <w:rPr>
                <w:rFonts w:ascii="Arial" w:hAnsi="Arial" w:cs="Arial"/>
                <w:color w:val="000000"/>
                <w:sz w:val="20"/>
                <w:szCs w:val="20"/>
              </w:rPr>
              <w:t xml:space="preserve">Lamivudine or Emtricitabine alone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193</w:t>
            </w:r>
            <w:r w:rsidRPr="00A55E69">
              <w:rPr>
                <w:rFonts w:ascii="Arial" w:hAnsi="Arial" w:cs="Arial"/>
                <w:color w:val="000000"/>
                <w:sz w:val="20"/>
                <w:szCs w:val="20"/>
              </w:rPr>
              <w:t xml:space="preserve"> (6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A55E6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A55E69">
              <w:rPr>
                <w:rFonts w:ascii="Arial" w:hAnsi="Arial" w:cs="Arial"/>
                <w:color w:val="000000"/>
                <w:sz w:val="20"/>
                <w:szCs w:val="20"/>
              </w:rPr>
              <w:t>)                           127 (63.5)                                      66 (60.6)</w:t>
            </w:r>
          </w:p>
          <w:p w14:paraId="124A9B6E" w14:textId="77777777" w:rsidR="00C618B1" w:rsidRPr="00A55E69" w:rsidRDefault="00C618B1" w:rsidP="004301BD">
            <w:pPr>
              <w:adjustRightInd w:val="0"/>
              <w:ind w:left="383" w:hanging="18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E69">
              <w:rPr>
                <w:rFonts w:ascii="Arial" w:hAnsi="Arial" w:cs="Arial"/>
                <w:color w:val="000000"/>
                <w:sz w:val="20"/>
                <w:szCs w:val="20"/>
              </w:rPr>
              <w:t xml:space="preserve">Tenofovir alone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 w:rsidRPr="00A55E69">
              <w:rPr>
                <w:rFonts w:ascii="Arial" w:hAnsi="Arial" w:cs="Arial"/>
                <w:color w:val="000000"/>
                <w:sz w:val="20"/>
                <w:szCs w:val="20"/>
              </w:rPr>
              <w:t xml:space="preserve"> (1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A55E6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A55E69">
              <w:rPr>
                <w:rFonts w:ascii="Arial" w:hAnsi="Arial" w:cs="Arial"/>
                <w:color w:val="000000"/>
                <w:sz w:val="20"/>
                <w:szCs w:val="20"/>
              </w:rPr>
              <w:t>)                             38 (19.0)                                       17 (15.6)</w:t>
            </w:r>
          </w:p>
          <w:p w14:paraId="53398734" w14:textId="77777777" w:rsidR="00C618B1" w:rsidRPr="000F42F4" w:rsidRDefault="00C618B1" w:rsidP="004301BD">
            <w:pPr>
              <w:adjustRightInd w:val="0"/>
              <w:ind w:left="383" w:hanging="180"/>
              <w:contextualSpacing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A55E69">
              <w:rPr>
                <w:rFonts w:ascii="Arial" w:hAnsi="Arial" w:cs="Arial"/>
                <w:color w:val="000000"/>
                <w:sz w:val="20"/>
                <w:szCs w:val="20"/>
              </w:rPr>
              <w:t xml:space="preserve">Tenofovir + (Lamivudine or </w:t>
            </w:r>
            <w:proofErr w:type="gramStart"/>
            <w:r w:rsidRPr="00A55E69">
              <w:rPr>
                <w:rFonts w:ascii="Arial" w:hAnsi="Arial" w:cs="Arial"/>
                <w:color w:val="000000"/>
                <w:sz w:val="20"/>
                <w:szCs w:val="20"/>
              </w:rPr>
              <w:t xml:space="preserve">Emtricitabine)   </w:t>
            </w:r>
            <w:proofErr w:type="gramEnd"/>
            <w:r w:rsidRPr="00A55E6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A55E69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 w:rsidRPr="00A55E6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A55E69">
              <w:rPr>
                <w:rFonts w:ascii="Arial" w:hAnsi="Arial" w:cs="Arial"/>
                <w:color w:val="000000"/>
                <w:sz w:val="20"/>
                <w:szCs w:val="20"/>
              </w:rPr>
              <w:t xml:space="preserve">)                             35 (17.5)                                       26 (23.9) </w:t>
            </w:r>
          </w:p>
        </w:tc>
      </w:tr>
      <w:tr w:rsidR="00C618B1" w:rsidRPr="00556D85" w14:paraId="6F46CF35" w14:textId="77777777" w:rsidTr="004301BD">
        <w:trPr>
          <w:cantSplit/>
          <w:trHeight w:val="144"/>
        </w:trPr>
        <w:tc>
          <w:tcPr>
            <w:tcW w:w="13590" w:type="dxa"/>
            <w:gridSpan w:val="2"/>
            <w:shd w:val="clear" w:color="auto" w:fill="FFFFFF"/>
            <w:tcMar>
              <w:left w:w="67" w:type="dxa"/>
              <w:right w:w="67" w:type="dxa"/>
            </w:tcMar>
            <w:vAlign w:val="center"/>
          </w:tcPr>
          <w:p w14:paraId="0C0FE806" w14:textId="77777777" w:rsidR="00C618B1" w:rsidRPr="00014A70" w:rsidRDefault="00C618B1" w:rsidP="004301BD">
            <w:pPr>
              <w:adjustRightInd w:val="0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4A70">
              <w:rPr>
                <w:rFonts w:ascii="Arial" w:hAnsi="Arial" w:cs="Arial"/>
                <w:b/>
                <w:color w:val="000000"/>
                <w:sz w:val="20"/>
                <w:szCs w:val="20"/>
              </w:rPr>
              <w:t>On entecavir</w:t>
            </w:r>
            <w:r w:rsidRPr="003E6A6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¥</w:t>
            </w:r>
            <w:r w:rsidRPr="00014A7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(n, </w:t>
            </w:r>
            <w:proofErr w:type="gramStart"/>
            <w:r w:rsidRPr="00014A70">
              <w:rPr>
                <w:rFonts w:ascii="Arial" w:hAnsi="Arial" w:cs="Arial"/>
                <w:b/>
                <w:color w:val="000000"/>
                <w:sz w:val="20"/>
                <w:szCs w:val="20"/>
              </w:rPr>
              <w:t>%)</w:t>
            </w:r>
            <w:r w:rsidRPr="00014A70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014A7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014A70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014A7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014A70">
              <w:rPr>
                <w:rFonts w:ascii="Arial" w:hAnsi="Arial" w:cs="Arial"/>
                <w:color w:val="000000"/>
                <w:sz w:val="20"/>
                <w:szCs w:val="20"/>
              </w:rPr>
              <w:t xml:space="preserve">)                                 4 (0.2)                                         14 (2.3)                             </w:t>
            </w:r>
          </w:p>
          <w:p w14:paraId="5944DB83" w14:textId="77777777" w:rsidR="00C618B1" w:rsidRPr="00C63C92" w:rsidRDefault="00C618B1" w:rsidP="004301BD">
            <w:pPr>
              <w:adjustRightInd w:val="0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63C92">
              <w:rPr>
                <w:rFonts w:ascii="Arial" w:hAnsi="Arial" w:cs="Arial"/>
                <w:b/>
                <w:color w:val="000000"/>
                <w:sz w:val="20"/>
                <w:szCs w:val="20"/>
              </w:rPr>
              <w:t>FIB-4 score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°</w:t>
            </w:r>
          </w:p>
          <w:p w14:paraId="41A6064F" w14:textId="77777777" w:rsidR="00C618B1" w:rsidRPr="00C63C92" w:rsidRDefault="00C618B1" w:rsidP="004301BD">
            <w:pPr>
              <w:adjustRightInd w:val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C9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</w:t>
            </w:r>
            <w:r w:rsidRPr="00C63C92">
              <w:rPr>
                <w:rFonts w:ascii="Arial" w:hAnsi="Arial" w:cs="Arial"/>
                <w:color w:val="000000"/>
                <w:sz w:val="20"/>
                <w:szCs w:val="20"/>
              </w:rPr>
              <w:t xml:space="preserve">&lt;1.45 (no </w:t>
            </w:r>
            <w:proofErr w:type="gramStart"/>
            <w:r w:rsidRPr="00C63C92">
              <w:rPr>
                <w:rFonts w:ascii="Arial" w:hAnsi="Arial" w:cs="Arial"/>
                <w:color w:val="000000"/>
                <w:sz w:val="20"/>
                <w:szCs w:val="20"/>
              </w:rPr>
              <w:t xml:space="preserve">cirrhosis)   </w:t>
            </w:r>
            <w:proofErr w:type="gramEnd"/>
            <w:r w:rsidRPr="00C63C9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1083</w:t>
            </w:r>
            <w:r w:rsidRPr="00C63C92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  <w:r w:rsidRPr="00C63C9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C63C92">
              <w:rPr>
                <w:rFonts w:ascii="Arial" w:hAnsi="Arial" w:cs="Arial"/>
                <w:color w:val="000000"/>
                <w:sz w:val="20"/>
                <w:szCs w:val="20"/>
              </w:rPr>
              <w:t>)                          763 (46.3)                                     320 (53.6)</w:t>
            </w:r>
          </w:p>
          <w:p w14:paraId="194CD6C0" w14:textId="77777777" w:rsidR="00C618B1" w:rsidRPr="00C63C92" w:rsidRDefault="00C618B1" w:rsidP="004301BD">
            <w:pPr>
              <w:adjustRightInd w:val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C9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1.45-3.25 (</w:t>
            </w:r>
            <w:proofErr w:type="gramStart"/>
            <w:r w:rsidRPr="00C63C92">
              <w:rPr>
                <w:rFonts w:ascii="Arial" w:hAnsi="Arial" w:cs="Arial"/>
                <w:color w:val="000000"/>
                <w:sz w:val="20"/>
                <w:szCs w:val="20"/>
              </w:rPr>
              <w:t xml:space="preserve">inconclusive)   </w:t>
            </w:r>
            <w:proofErr w:type="gramEnd"/>
            <w:r w:rsidRPr="00C63C9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  <w:r w:rsidRPr="00C63C92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  <w:r w:rsidRPr="00C63C9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C63C92">
              <w:rPr>
                <w:rFonts w:ascii="Arial" w:hAnsi="Arial" w:cs="Arial"/>
                <w:color w:val="000000"/>
                <w:sz w:val="20"/>
                <w:szCs w:val="20"/>
              </w:rPr>
              <w:t xml:space="preserve">)                          436 (26.5)                                     187 (31.3)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63C9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3D73341" w14:textId="77777777" w:rsidR="00C618B1" w:rsidRPr="00C63C92" w:rsidRDefault="00C618B1" w:rsidP="004301BD">
            <w:pPr>
              <w:adjustRightInd w:val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C9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&gt;3.25 (cirrhosis/advanced </w:t>
            </w:r>
            <w:proofErr w:type="gramStart"/>
            <w:r w:rsidRPr="00C63C92">
              <w:rPr>
                <w:rFonts w:ascii="Arial" w:hAnsi="Arial" w:cs="Arial"/>
                <w:color w:val="000000"/>
                <w:sz w:val="20"/>
                <w:szCs w:val="20"/>
              </w:rPr>
              <w:t xml:space="preserve">fibrosis)   </w:t>
            </w:r>
            <w:proofErr w:type="gramEnd"/>
            <w:r w:rsidRPr="00C63C9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  <w:r w:rsidRPr="00C63C92">
              <w:rPr>
                <w:rFonts w:ascii="Arial" w:hAnsi="Arial" w:cs="Arial"/>
                <w:color w:val="000000"/>
                <w:sz w:val="20"/>
                <w:szCs w:val="20"/>
              </w:rPr>
              <w:t>2 (1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C63C9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C63C92">
              <w:rPr>
                <w:rFonts w:ascii="Arial" w:hAnsi="Arial" w:cs="Arial"/>
                <w:color w:val="000000"/>
                <w:sz w:val="20"/>
                <w:szCs w:val="20"/>
              </w:rPr>
              <w:t>)                          240 (14.6)                                       72 (12.1)</w:t>
            </w:r>
          </w:p>
          <w:p w14:paraId="61D62498" w14:textId="77777777" w:rsidR="00C618B1" w:rsidRPr="000F42F4" w:rsidRDefault="00C618B1" w:rsidP="004301BD">
            <w:pPr>
              <w:adjustRightInd w:val="0"/>
              <w:contextualSpacing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C63C9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C63C92">
              <w:rPr>
                <w:rFonts w:ascii="Arial" w:hAnsi="Arial" w:cs="Arial"/>
                <w:sz w:val="20"/>
                <w:szCs w:val="20"/>
              </w:rPr>
              <w:t>No result within -365/+30 days of index date</w:t>
            </w:r>
            <w:r w:rsidRPr="00C63C9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  <w:r w:rsidRPr="00C63C92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Pr="00C63C9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C63C92">
              <w:rPr>
                <w:rFonts w:ascii="Arial" w:hAnsi="Arial" w:cs="Arial"/>
                <w:color w:val="000000"/>
                <w:sz w:val="20"/>
                <w:szCs w:val="20"/>
              </w:rPr>
              <w:t>)                          209 (12.7)                                       18 (3.0)</w:t>
            </w:r>
          </w:p>
        </w:tc>
      </w:tr>
    </w:tbl>
    <w:p w14:paraId="0A8804FD" w14:textId="77777777" w:rsidR="00C618B1" w:rsidRDefault="00C618B1" w:rsidP="00C618B1">
      <w:pPr>
        <w:spacing w:before="120"/>
        <w:rPr>
          <w:rFonts w:ascii="Arial" w:hAnsi="Arial" w:cs="Arial"/>
          <w:color w:val="000000"/>
          <w:sz w:val="18"/>
          <w:szCs w:val="18"/>
        </w:rPr>
      </w:pPr>
    </w:p>
    <w:p w14:paraId="1F342492" w14:textId="77777777" w:rsidR="00C618B1" w:rsidRPr="00CB3818" w:rsidRDefault="00C618B1" w:rsidP="00C618B1">
      <w:pPr>
        <w:spacing w:after="80"/>
        <w:rPr>
          <w:rFonts w:ascii="Arial" w:hAnsi="Arial" w:cs="Arial"/>
          <w:b/>
          <w:sz w:val="21"/>
          <w:szCs w:val="21"/>
        </w:rPr>
      </w:pPr>
      <w:r w:rsidRPr="00055128">
        <w:rPr>
          <w:rFonts w:ascii="Arial" w:hAnsi="Arial" w:cs="Arial"/>
          <w:bCs/>
          <w:sz w:val="18"/>
          <w:szCs w:val="18"/>
        </w:rPr>
        <w:t>Abbreviations</w:t>
      </w:r>
      <w:r>
        <w:rPr>
          <w:rFonts w:ascii="Arial" w:hAnsi="Arial" w:cs="Arial"/>
          <w:bCs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ART=antiretroviral therapy; FIB-4=fibrosis 4; </w:t>
      </w:r>
      <w:proofErr w:type="spellStart"/>
      <w:r>
        <w:rPr>
          <w:rFonts w:ascii="Arial" w:hAnsi="Arial" w:cs="Arial"/>
          <w:bCs/>
          <w:sz w:val="18"/>
          <w:szCs w:val="18"/>
        </w:rPr>
        <w:t>HBeAg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=hepatitis B e antigen; HCV=hepatitis C virus; HIV=human immunodeficiency virus; IQR=interquartile range; IU=international units; mL=milliliter; RNA=ribonucleic acid; </w:t>
      </w:r>
      <w:r w:rsidRPr="006669F4">
        <w:rPr>
          <w:rFonts w:ascii="Arial" w:hAnsi="Arial" w:cs="Arial"/>
          <w:sz w:val="18"/>
          <w:szCs w:val="18"/>
        </w:rPr>
        <w:t>µL</w:t>
      </w:r>
      <w:r>
        <w:rPr>
          <w:rFonts w:ascii="Arial" w:hAnsi="Arial" w:cs="Arial"/>
          <w:sz w:val="18"/>
          <w:szCs w:val="18"/>
        </w:rPr>
        <w:t>=microliter.</w:t>
      </w:r>
    </w:p>
    <w:p w14:paraId="2E6BB388" w14:textId="77777777" w:rsidR="00C618B1" w:rsidRDefault="00C618B1" w:rsidP="00C618B1">
      <w:pPr>
        <w:spacing w:after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Index date refers to the date of specimen collection.</w:t>
      </w:r>
    </w:p>
    <w:p w14:paraId="74D32E9C" w14:textId="77777777" w:rsidR="00C618B1" w:rsidRDefault="00C618B1" w:rsidP="00C618B1">
      <w:pPr>
        <w:spacing w:after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Age was measured as the date of specimen collection minus July 1</w:t>
      </w:r>
      <w:r w:rsidRPr="001C6F9D"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of the birth year.</w:t>
      </w:r>
    </w:p>
    <w:p w14:paraId="64B01E71" w14:textId="77777777" w:rsidR="00C618B1" w:rsidRDefault="00C618B1" w:rsidP="00C618B1">
      <w:pPr>
        <w:spacing w:after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Sex and race/ethnicity were collected upon enrollment into CNICS.</w:t>
      </w:r>
    </w:p>
    <w:p w14:paraId="538CB3FC" w14:textId="77777777" w:rsidR="00C618B1" w:rsidRPr="00F91493" w:rsidRDefault="00C618B1" w:rsidP="00C618B1">
      <w:pPr>
        <w:spacing w:after="80"/>
        <w:rPr>
          <w:rFonts w:ascii="Arial" w:hAnsi="Arial" w:cs="Arial"/>
          <w:color w:val="000000"/>
          <w:sz w:val="18"/>
          <w:szCs w:val="18"/>
        </w:rPr>
      </w:pPr>
      <w:r w:rsidRPr="003E6A6F">
        <w:rPr>
          <w:vertAlign w:val="superscript"/>
        </w:rPr>
        <w:t>†</w:t>
      </w:r>
      <w:r>
        <w:rPr>
          <w:rFonts w:ascii="Arial" w:hAnsi="Arial" w:cs="Arial"/>
          <w:color w:val="000000"/>
          <w:sz w:val="18"/>
          <w:szCs w:val="18"/>
        </w:rPr>
        <w:t xml:space="preserve">History of alcohol abuse/dependence were defined as ever having an inpatient or outpatient diagnosis of alcohol abuse/dependence based on the presence of at least one </w:t>
      </w:r>
      <w:r w:rsidRPr="00F91493">
        <w:rPr>
          <w:rFonts w:ascii="Arial" w:hAnsi="Arial" w:cs="Arial"/>
          <w:color w:val="000000"/>
          <w:sz w:val="18"/>
          <w:szCs w:val="18"/>
        </w:rPr>
        <w:t xml:space="preserve">International Classification of Diseases code for alcohol abuse/dependence. </w:t>
      </w:r>
    </w:p>
    <w:p w14:paraId="57E1A9B4" w14:textId="77777777" w:rsidR="00C618B1" w:rsidRPr="00F91493" w:rsidRDefault="00C618B1" w:rsidP="00C618B1">
      <w:pPr>
        <w:spacing w:after="80"/>
        <w:rPr>
          <w:rFonts w:ascii="Arial" w:hAnsi="Arial" w:cs="Arial"/>
          <w:color w:val="000000"/>
          <w:sz w:val="18"/>
          <w:szCs w:val="18"/>
        </w:rPr>
      </w:pPr>
      <w:r w:rsidRPr="003E6A6F">
        <w:rPr>
          <w:vertAlign w:val="superscript"/>
        </w:rPr>
        <w:t>‡</w:t>
      </w:r>
      <w:r w:rsidRPr="00F91493">
        <w:rPr>
          <w:rFonts w:ascii="Arial" w:hAnsi="Arial" w:cs="Arial"/>
          <w:color w:val="000000"/>
          <w:sz w:val="18"/>
          <w:szCs w:val="18"/>
        </w:rPr>
        <w:t>History of MSM status, intravenous drug use, and heterosexual contact were defined based on patient self-reporting of ever having engaged in the respective behavior.</w:t>
      </w:r>
      <w:r>
        <w:rPr>
          <w:rFonts w:ascii="Arial" w:hAnsi="Arial" w:cs="Arial"/>
          <w:color w:val="000000"/>
          <w:sz w:val="18"/>
          <w:szCs w:val="18"/>
        </w:rPr>
        <w:t xml:space="preserve"> MSM status was determined from the subset of males. These risk factors are not mutually exclusive.</w:t>
      </w:r>
    </w:p>
    <w:p w14:paraId="07385275" w14:textId="77777777" w:rsidR="00C618B1" w:rsidRPr="00F91493" w:rsidRDefault="00C618B1" w:rsidP="00C618B1">
      <w:pPr>
        <w:spacing w:after="80"/>
        <w:rPr>
          <w:rFonts w:ascii="Arial" w:hAnsi="Arial" w:cs="Arial"/>
          <w:color w:val="000000"/>
          <w:sz w:val="18"/>
          <w:szCs w:val="18"/>
        </w:rPr>
      </w:pPr>
      <w:r w:rsidRPr="003E6A6F">
        <w:rPr>
          <w:vertAlign w:val="superscript"/>
        </w:rPr>
        <w:t>§</w:t>
      </w:r>
      <w:r>
        <w:rPr>
          <w:rFonts w:ascii="Arial" w:hAnsi="Arial" w:cs="Arial"/>
          <w:color w:val="000000"/>
          <w:sz w:val="18"/>
          <w:szCs w:val="18"/>
        </w:rPr>
        <w:t>Hepatitis</w:t>
      </w:r>
      <w:r w:rsidRPr="00F91493">
        <w:rPr>
          <w:rFonts w:ascii="Arial" w:hAnsi="Arial" w:cs="Arial"/>
          <w:color w:val="000000"/>
          <w:sz w:val="18"/>
          <w:szCs w:val="18"/>
        </w:rPr>
        <w:t xml:space="preserve"> C virus </w:t>
      </w:r>
      <w:r>
        <w:rPr>
          <w:rFonts w:ascii="Arial" w:hAnsi="Arial" w:cs="Arial"/>
          <w:color w:val="000000"/>
          <w:sz w:val="18"/>
          <w:szCs w:val="18"/>
        </w:rPr>
        <w:t xml:space="preserve">infection status </w:t>
      </w:r>
      <w:r w:rsidRPr="00F91493">
        <w:rPr>
          <w:rFonts w:ascii="Arial" w:hAnsi="Arial" w:cs="Arial"/>
          <w:color w:val="000000"/>
          <w:sz w:val="18"/>
          <w:szCs w:val="18"/>
        </w:rPr>
        <w:t xml:space="preserve">was </w:t>
      </w:r>
      <w:r>
        <w:rPr>
          <w:rFonts w:ascii="Arial" w:hAnsi="Arial" w:cs="Arial"/>
          <w:color w:val="000000"/>
          <w:sz w:val="18"/>
          <w:szCs w:val="18"/>
        </w:rPr>
        <w:t xml:space="preserve">determined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by</w:t>
      </w:r>
      <w:r w:rsidRPr="00F91493">
        <w:rPr>
          <w:rFonts w:ascii="Arial" w:hAnsi="Arial" w:cs="Arial"/>
          <w:color w:val="000000"/>
          <w:sz w:val="18"/>
          <w:szCs w:val="18"/>
        </w:rPr>
        <w:t>:</w:t>
      </w:r>
      <w:proofErr w:type="gramEnd"/>
      <w:r w:rsidRPr="00F91493">
        <w:rPr>
          <w:rFonts w:ascii="Arial" w:hAnsi="Arial" w:cs="Arial"/>
          <w:color w:val="000000"/>
          <w:sz w:val="18"/>
          <w:szCs w:val="18"/>
        </w:rPr>
        <w:t xml:space="preserve">  1)</w:t>
      </w:r>
      <w:r w:rsidRPr="00F91493">
        <w:rPr>
          <w:rFonts w:ascii="Arial" w:hAnsi="Arial" w:cs="Arial"/>
          <w:sz w:val="18"/>
          <w:szCs w:val="18"/>
        </w:rPr>
        <w:t xml:space="preserve"> detectable </w:t>
      </w:r>
      <w:r w:rsidRPr="00F91493">
        <w:rPr>
          <w:rFonts w:ascii="Arial" w:hAnsi="Arial" w:cs="Arial"/>
          <w:color w:val="000000"/>
          <w:sz w:val="18"/>
          <w:szCs w:val="18"/>
        </w:rPr>
        <w:t>HCV RNA or HCV genotype or 2</w:t>
      </w:r>
      <w:r>
        <w:rPr>
          <w:rFonts w:ascii="Arial" w:hAnsi="Arial" w:cs="Arial"/>
          <w:color w:val="000000"/>
          <w:sz w:val="18"/>
          <w:szCs w:val="18"/>
        </w:rPr>
        <w:t>)</w:t>
      </w:r>
      <w:r w:rsidRPr="00F91493">
        <w:rPr>
          <w:rFonts w:ascii="Arial" w:hAnsi="Arial" w:cs="Arial"/>
          <w:color w:val="000000"/>
          <w:sz w:val="18"/>
          <w:szCs w:val="18"/>
        </w:rPr>
        <w:t xml:space="preserve"> positive HCV antibody and undetectable HCV RNA and genotype</w:t>
      </w:r>
    </w:p>
    <w:p w14:paraId="16C013D8" w14:textId="77777777" w:rsidR="00C618B1" w:rsidRPr="00CB3818" w:rsidRDefault="00C618B1" w:rsidP="00C618B1">
      <w:pPr>
        <w:spacing w:after="80"/>
        <w:rPr>
          <w:rFonts w:ascii="Arial" w:hAnsi="Arial" w:cs="Arial"/>
          <w:color w:val="000000"/>
          <w:sz w:val="18"/>
          <w:szCs w:val="18"/>
        </w:rPr>
      </w:pPr>
      <w:r w:rsidRPr="003E6A6F">
        <w:rPr>
          <w:rFonts w:ascii="Arial" w:hAnsi="Arial" w:cs="Arial"/>
          <w:bCs/>
          <w:color w:val="000000"/>
          <w:sz w:val="18"/>
          <w:szCs w:val="18"/>
          <w:vertAlign w:val="superscript"/>
        </w:rPr>
        <w:t>¶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HBeAg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status was determined as ever having a positive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HBeAg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on or prior to the specimen collection date.</w:t>
      </w:r>
    </w:p>
    <w:p w14:paraId="61C607EE" w14:textId="77777777" w:rsidR="00C618B1" w:rsidRDefault="00C618B1" w:rsidP="00C618B1">
      <w:pPr>
        <w:spacing w:after="80"/>
        <w:rPr>
          <w:rFonts w:ascii="Arial" w:hAnsi="Arial" w:cs="Arial"/>
          <w:color w:val="000000"/>
          <w:sz w:val="18"/>
          <w:szCs w:val="18"/>
        </w:rPr>
      </w:pPr>
      <w:r w:rsidRPr="003E6A6F">
        <w:rPr>
          <w:rFonts w:ascii="Arial" w:hAnsi="Arial" w:cs="Arial"/>
          <w:color w:val="000000"/>
          <w:sz w:val="18"/>
          <w:szCs w:val="18"/>
          <w:vertAlign w:val="superscript"/>
        </w:rPr>
        <w:t>€</w:t>
      </w:r>
      <w:r w:rsidRPr="00F91493">
        <w:rPr>
          <w:rFonts w:ascii="Arial" w:hAnsi="Arial" w:cs="Arial"/>
          <w:color w:val="000000"/>
          <w:sz w:val="18"/>
          <w:szCs w:val="18"/>
        </w:rPr>
        <w:t xml:space="preserve">Laboratory data were collected within 365 days prior and 30 days after the specimen collection date. If multiple laboratory results were available within -365/+30 days of the specimen collection date, the lab value closest to the specimen collection date was used. </w:t>
      </w:r>
    </w:p>
    <w:p w14:paraId="052B13BA" w14:textId="77777777" w:rsidR="00C618B1" w:rsidRDefault="00C618B1" w:rsidP="00C618B1">
      <w:pPr>
        <w:spacing w:after="80"/>
        <w:rPr>
          <w:rFonts w:ascii="Arial" w:hAnsi="Arial" w:cs="Arial"/>
          <w:color w:val="000000"/>
          <w:sz w:val="18"/>
          <w:szCs w:val="18"/>
        </w:rPr>
      </w:pPr>
      <w:r w:rsidRPr="003E6A6F">
        <w:rPr>
          <w:rFonts w:ascii="Arial" w:hAnsi="Arial" w:cs="Arial"/>
          <w:color w:val="000000"/>
          <w:sz w:val="18"/>
          <w:szCs w:val="18"/>
          <w:vertAlign w:val="superscript"/>
        </w:rPr>
        <w:t>¥</w:t>
      </w:r>
      <w:r>
        <w:rPr>
          <w:rFonts w:ascii="Arial" w:hAnsi="Arial" w:cs="Arial"/>
          <w:color w:val="000000"/>
          <w:sz w:val="18"/>
          <w:szCs w:val="18"/>
        </w:rPr>
        <w:t>ART was measured as a combination of 3 antiretroviral agents from at least two drug classes or a triple nucleoside/nucleotide reverse transcriptase inhibitor regimen. ART and HBV-active antiretroviral therapy use was determined based on the reported ART regimen documented at the time of specimen collection.</w:t>
      </w:r>
    </w:p>
    <w:p w14:paraId="60A06703" w14:textId="77777777" w:rsidR="00C618B1" w:rsidRPr="00815444" w:rsidRDefault="00C618B1" w:rsidP="00C618B1">
      <w:pPr>
        <w:widowControl w:val="0"/>
        <w:spacing w:after="80"/>
        <w:rPr>
          <w:rFonts w:ascii="Arial" w:hAnsi="Arial" w:cs="Arial"/>
          <w:color w:val="000000"/>
          <w:sz w:val="18"/>
          <w:szCs w:val="18"/>
        </w:rPr>
        <w:sectPr w:rsidR="00C618B1" w:rsidRPr="00815444" w:rsidSect="006D7889">
          <w:footerReference w:type="default" r:id="rId6"/>
          <w:pgSz w:w="15840" w:h="12240" w:orient="landscape"/>
          <w:pgMar w:top="1080" w:right="1080" w:bottom="1080" w:left="1080" w:header="720" w:footer="720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>°</w:t>
      </w:r>
      <w:r w:rsidRPr="00F91493">
        <w:rPr>
          <w:rFonts w:ascii="Arial" w:hAnsi="Arial" w:cs="Arial"/>
          <w:color w:val="000000"/>
          <w:sz w:val="18"/>
          <w:szCs w:val="18"/>
        </w:rPr>
        <w:t>FIB-4 score was by: (age [years] x AST [U/L])</w:t>
      </w:r>
      <w:proofErr w:type="gramStart"/>
      <w:r w:rsidRPr="00F91493">
        <w:rPr>
          <w:rFonts w:ascii="Arial" w:hAnsi="Arial" w:cs="Arial"/>
          <w:color w:val="000000"/>
          <w:sz w:val="18"/>
          <w:szCs w:val="18"/>
        </w:rPr>
        <w:t>/(</w:t>
      </w:r>
      <w:proofErr w:type="gramEnd"/>
      <w:r w:rsidRPr="00F91493">
        <w:rPr>
          <w:rFonts w:ascii="Arial" w:hAnsi="Arial" w:cs="Arial"/>
          <w:color w:val="000000"/>
          <w:sz w:val="18"/>
          <w:szCs w:val="18"/>
        </w:rPr>
        <w:t>platelet count [10</w:t>
      </w:r>
      <w:r w:rsidRPr="00F91493">
        <w:rPr>
          <w:rFonts w:ascii="Arial" w:hAnsi="Arial" w:cs="Arial"/>
          <w:color w:val="000000"/>
          <w:sz w:val="18"/>
          <w:szCs w:val="18"/>
          <w:vertAlign w:val="superscript"/>
        </w:rPr>
        <w:t>9</w:t>
      </w:r>
      <w:r w:rsidRPr="00F91493">
        <w:rPr>
          <w:rFonts w:ascii="Arial" w:hAnsi="Arial" w:cs="Arial"/>
          <w:color w:val="000000"/>
          <w:sz w:val="18"/>
          <w:szCs w:val="18"/>
        </w:rPr>
        <w:t>/L] x (ALT [U/L]</w:t>
      </w:r>
      <w:r w:rsidRPr="00F91493">
        <w:rPr>
          <w:rFonts w:ascii="Arial" w:hAnsi="Arial" w:cs="Arial"/>
          <w:color w:val="000000"/>
          <w:sz w:val="18"/>
          <w:szCs w:val="18"/>
          <w:vertAlign w:val="superscript"/>
        </w:rPr>
        <w:t>1/2</w:t>
      </w:r>
      <w:r w:rsidRPr="00F91493">
        <w:rPr>
          <w:rFonts w:ascii="Arial" w:hAnsi="Arial" w:cs="Arial"/>
          <w:color w:val="000000"/>
          <w:sz w:val="18"/>
          <w:szCs w:val="18"/>
        </w:rPr>
        <w:t>) using laboratory values closest to within -365/+30 days of the specimen collection da</w:t>
      </w:r>
      <w:r>
        <w:rPr>
          <w:rFonts w:ascii="Arial" w:hAnsi="Arial" w:cs="Arial"/>
          <w:color w:val="000000"/>
          <w:sz w:val="18"/>
          <w:szCs w:val="18"/>
        </w:rPr>
        <w:t>te</w:t>
      </w:r>
    </w:p>
    <w:p w14:paraId="049CD0E2" w14:textId="77777777" w:rsidR="00C618B1" w:rsidRDefault="00C618B1" w:rsidP="00C618B1"/>
    <w:p w14:paraId="0F062C12" w14:textId="77777777" w:rsidR="00C618B1" w:rsidRDefault="00C618B1" w:rsidP="00C618B1"/>
    <w:p w14:paraId="42101A93" w14:textId="03A54657" w:rsidR="007A03B7" w:rsidRDefault="007A03B7" w:rsidP="007A03B7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Supplementary Table </w:t>
      </w:r>
      <w:r w:rsidR="00C618B1">
        <w:rPr>
          <w:rFonts w:ascii="Arial" w:hAnsi="Arial" w:cs="Arial"/>
          <w:b/>
          <w:sz w:val="22"/>
          <w:szCs w:val="22"/>
        </w:rPr>
        <w:t>2</w:t>
      </w:r>
      <w:r w:rsidRPr="00CF7702">
        <w:rPr>
          <w:rFonts w:ascii="Arial" w:hAnsi="Arial" w:cs="Arial"/>
          <w:b/>
          <w:sz w:val="22"/>
          <w:szCs w:val="22"/>
        </w:rPr>
        <w:t>. Prevalence (95% confidence interval) of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F7702">
        <w:rPr>
          <w:rFonts w:ascii="Arial" w:hAnsi="Arial" w:cs="Arial"/>
          <w:b/>
          <w:sz w:val="22"/>
          <w:szCs w:val="22"/>
        </w:rPr>
        <w:t xml:space="preserve">hepatitis delta </w:t>
      </w:r>
      <w:r>
        <w:rPr>
          <w:rFonts w:ascii="Arial" w:hAnsi="Arial" w:cs="Arial"/>
          <w:b/>
          <w:sz w:val="22"/>
          <w:szCs w:val="22"/>
        </w:rPr>
        <w:t xml:space="preserve">virus </w:t>
      </w:r>
      <w:r w:rsidRPr="00CF7702">
        <w:rPr>
          <w:rFonts w:ascii="Arial" w:hAnsi="Arial" w:cs="Arial"/>
          <w:b/>
          <w:sz w:val="22"/>
          <w:szCs w:val="22"/>
        </w:rPr>
        <w:t>IgG antibody</w:t>
      </w:r>
      <w:r>
        <w:rPr>
          <w:rFonts w:ascii="Arial" w:hAnsi="Arial" w:cs="Arial"/>
          <w:b/>
          <w:sz w:val="22"/>
          <w:szCs w:val="22"/>
        </w:rPr>
        <w:t>-</w:t>
      </w:r>
      <w:r w:rsidRPr="00CF7702">
        <w:rPr>
          <w:rFonts w:ascii="Arial" w:hAnsi="Arial" w:cs="Arial"/>
          <w:b/>
          <w:sz w:val="22"/>
          <w:szCs w:val="22"/>
        </w:rPr>
        <w:t>positivity</w:t>
      </w:r>
      <w:r>
        <w:rPr>
          <w:rFonts w:ascii="Arial" w:hAnsi="Arial" w:cs="Arial"/>
          <w:b/>
          <w:sz w:val="22"/>
          <w:szCs w:val="22"/>
        </w:rPr>
        <w:t>,</w:t>
      </w:r>
      <w:r w:rsidRPr="00CF7702">
        <w:rPr>
          <w:rFonts w:ascii="Arial" w:hAnsi="Arial" w:cs="Arial"/>
          <w:b/>
          <w:sz w:val="22"/>
          <w:szCs w:val="22"/>
        </w:rPr>
        <w:t xml:space="preserve"> by </w:t>
      </w:r>
      <w:r>
        <w:rPr>
          <w:rFonts w:ascii="Arial" w:hAnsi="Arial" w:cs="Arial"/>
          <w:b/>
          <w:sz w:val="22"/>
          <w:szCs w:val="22"/>
        </w:rPr>
        <w:t>Center for AIDS Research Network of Integrated Clinical Systems (CNICS)</w:t>
      </w:r>
      <w:r w:rsidRPr="00CF7702">
        <w:rPr>
          <w:rFonts w:ascii="Arial" w:hAnsi="Arial" w:cs="Arial"/>
          <w:b/>
          <w:sz w:val="22"/>
          <w:szCs w:val="22"/>
        </w:rPr>
        <w:t xml:space="preserve"> si</w:t>
      </w:r>
      <w:r>
        <w:rPr>
          <w:rFonts w:ascii="Arial" w:hAnsi="Arial" w:cs="Arial"/>
          <w:b/>
          <w:sz w:val="22"/>
          <w:szCs w:val="22"/>
        </w:rPr>
        <w:t>te.</w:t>
      </w:r>
      <w:r w:rsidRPr="00E067D0">
        <w:rPr>
          <w:rFonts w:ascii="Arial" w:hAnsi="Arial" w:cs="Arial"/>
          <w:sz w:val="18"/>
          <w:szCs w:val="18"/>
        </w:rPr>
        <w:t xml:space="preserve"> </w:t>
      </w:r>
    </w:p>
    <w:tbl>
      <w:tblPr>
        <w:tblW w:w="9445" w:type="dxa"/>
        <w:tblLook w:val="04A0" w:firstRow="1" w:lastRow="0" w:firstColumn="1" w:lastColumn="0" w:noHBand="0" w:noVBand="1"/>
      </w:tblPr>
      <w:tblGrid>
        <w:gridCol w:w="3775"/>
        <w:gridCol w:w="2719"/>
        <w:gridCol w:w="2951"/>
      </w:tblGrid>
      <w:tr w:rsidR="007A03B7" w:rsidRPr="005536A6" w14:paraId="4466C949" w14:textId="77777777" w:rsidTr="004301BD">
        <w:trPr>
          <w:trHeight w:val="664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5722" w14:textId="77777777" w:rsidR="007A03B7" w:rsidRPr="005536A6" w:rsidRDefault="007A03B7" w:rsidP="004301B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536A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CNICS Clinical Site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BC78" w14:textId="77777777" w:rsidR="007A03B7" w:rsidRDefault="007A03B7" w:rsidP="004301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536A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Prevalence of </w:t>
            </w:r>
          </w:p>
          <w:p w14:paraId="5AB23104" w14:textId="77777777" w:rsidR="007A03B7" w:rsidRPr="005536A6" w:rsidRDefault="007A03B7" w:rsidP="004301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536A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HDV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IgG Antibody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561A" w14:textId="77777777" w:rsidR="007A03B7" w:rsidRPr="005536A6" w:rsidRDefault="007A03B7" w:rsidP="004301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536A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95% 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onfidence Interval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7A03B7" w:rsidRPr="005536A6" w14:paraId="7DFEE57B" w14:textId="77777777" w:rsidTr="004301BD">
        <w:trPr>
          <w:trHeight w:val="322"/>
        </w:trPr>
        <w:tc>
          <w:tcPr>
            <w:tcW w:w="37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C4F2" w14:textId="77777777" w:rsidR="007A03B7" w:rsidRPr="005536A6" w:rsidRDefault="007A03B7" w:rsidP="004301B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536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Case Western Reserve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Univ </w:t>
            </w:r>
            <w:r w:rsidRPr="005536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(n=58) </w:t>
            </w:r>
          </w:p>
        </w:tc>
        <w:tc>
          <w:tcPr>
            <w:tcW w:w="27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4B8A" w14:textId="77777777" w:rsidR="007A03B7" w:rsidRPr="005536A6" w:rsidRDefault="007A03B7" w:rsidP="004301B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536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0.0%</w:t>
            </w:r>
          </w:p>
        </w:tc>
        <w:tc>
          <w:tcPr>
            <w:tcW w:w="29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9584" w14:textId="77777777" w:rsidR="007A03B7" w:rsidRPr="005536A6" w:rsidRDefault="007A03B7" w:rsidP="004301B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536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.0</w:t>
            </w:r>
            <w:r w:rsidRPr="005536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-6.1%</w:t>
            </w:r>
          </w:p>
        </w:tc>
      </w:tr>
      <w:tr w:rsidR="007A03B7" w:rsidRPr="005536A6" w14:paraId="2FBCF12A" w14:textId="77777777" w:rsidTr="004301BD">
        <w:trPr>
          <w:trHeight w:val="32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9B8A" w14:textId="77777777" w:rsidR="007A03B7" w:rsidRPr="005536A6" w:rsidRDefault="007A03B7" w:rsidP="004301B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536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Fenway Health/Harvard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Univ</w:t>
            </w:r>
            <w:r w:rsidRPr="005536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(n=20)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E0B7" w14:textId="77777777" w:rsidR="007A03B7" w:rsidRPr="005536A6" w:rsidRDefault="007A03B7" w:rsidP="004301B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536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5.0%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8F51" w14:textId="77777777" w:rsidR="007A03B7" w:rsidRPr="005536A6" w:rsidRDefault="007A03B7" w:rsidP="004301B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536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0.1-25.0%</w:t>
            </w:r>
          </w:p>
        </w:tc>
      </w:tr>
      <w:tr w:rsidR="007A03B7" w:rsidRPr="005536A6" w14:paraId="784CCA82" w14:textId="77777777" w:rsidTr="004301BD">
        <w:trPr>
          <w:trHeight w:val="32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B0D2" w14:textId="77777777" w:rsidR="007A03B7" w:rsidRPr="005536A6" w:rsidRDefault="007A03B7" w:rsidP="004301B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536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Johns Hopkins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Univ</w:t>
            </w:r>
            <w:r w:rsidRPr="005536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(n=76)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5CF5" w14:textId="77777777" w:rsidR="007A03B7" w:rsidRPr="005536A6" w:rsidRDefault="007A03B7" w:rsidP="004301B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3.9</w:t>
            </w:r>
            <w:r w:rsidRPr="005536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CF70" w14:textId="77777777" w:rsidR="007A03B7" w:rsidRPr="005536A6" w:rsidRDefault="007A03B7" w:rsidP="004301B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536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0.8-11.1%</w:t>
            </w:r>
          </w:p>
        </w:tc>
      </w:tr>
      <w:tr w:rsidR="007A03B7" w:rsidRPr="005536A6" w14:paraId="7D42B18F" w14:textId="77777777" w:rsidTr="004301BD">
        <w:trPr>
          <w:trHeight w:val="32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E0BA" w14:textId="77777777" w:rsidR="007A03B7" w:rsidRPr="005536A6" w:rsidRDefault="007A03B7" w:rsidP="004301B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536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Univ of Alabama (n=88)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1105" w14:textId="77777777" w:rsidR="007A03B7" w:rsidRPr="005536A6" w:rsidRDefault="007A03B7" w:rsidP="004301B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536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1.1%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B14E" w14:textId="77777777" w:rsidR="007A03B7" w:rsidRPr="005536A6" w:rsidRDefault="007A03B7" w:rsidP="004301B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536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.0</w:t>
            </w:r>
            <w:r w:rsidRPr="005536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-6.2%</w:t>
            </w:r>
          </w:p>
        </w:tc>
      </w:tr>
      <w:tr w:rsidR="007A03B7" w:rsidRPr="005536A6" w14:paraId="7D32D933" w14:textId="77777777" w:rsidTr="004301BD">
        <w:trPr>
          <w:trHeight w:val="32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ABF2" w14:textId="77777777" w:rsidR="007A03B7" w:rsidRPr="005536A6" w:rsidRDefault="007A03B7" w:rsidP="004301B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536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Univ of CA San Diego (n=114)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1318" w14:textId="77777777" w:rsidR="007A03B7" w:rsidRPr="005536A6" w:rsidRDefault="007A03B7" w:rsidP="004301B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536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8.8%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51B0" w14:textId="77777777" w:rsidR="007A03B7" w:rsidRPr="005536A6" w:rsidRDefault="007A03B7" w:rsidP="004301B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536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4.3-15.5%</w:t>
            </w:r>
          </w:p>
        </w:tc>
      </w:tr>
      <w:tr w:rsidR="007A03B7" w:rsidRPr="005536A6" w14:paraId="77452162" w14:textId="77777777" w:rsidTr="004301BD">
        <w:trPr>
          <w:trHeight w:val="32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7AEE" w14:textId="77777777" w:rsidR="007A03B7" w:rsidRPr="005536A6" w:rsidRDefault="007A03B7" w:rsidP="004301B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536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Univ of CA San Francisco (n=19)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CA9D" w14:textId="77777777" w:rsidR="007A03B7" w:rsidRPr="005536A6" w:rsidRDefault="007A03B7" w:rsidP="004301B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536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0.0%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ADD2" w14:textId="77777777" w:rsidR="007A03B7" w:rsidRPr="005536A6" w:rsidRDefault="007A03B7" w:rsidP="004301B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536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.0</w:t>
            </w:r>
            <w:r w:rsidRPr="005536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-17.6%</w:t>
            </w:r>
          </w:p>
        </w:tc>
      </w:tr>
      <w:tr w:rsidR="007A03B7" w:rsidRPr="005536A6" w14:paraId="03196DAD" w14:textId="77777777" w:rsidTr="004301BD">
        <w:trPr>
          <w:trHeight w:val="32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B379" w14:textId="77777777" w:rsidR="007A03B7" w:rsidRPr="005536A6" w:rsidRDefault="007A03B7" w:rsidP="004301B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536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Univ of N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orth</w:t>
            </w:r>
            <w:r w:rsidRPr="005536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Carolina (n=162)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00FF" w14:textId="77777777" w:rsidR="007A03B7" w:rsidRPr="005536A6" w:rsidRDefault="007A03B7" w:rsidP="004301B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536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3.1%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20E3" w14:textId="77777777" w:rsidR="007A03B7" w:rsidRPr="005536A6" w:rsidRDefault="007A03B7" w:rsidP="004301B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536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1.0-7.1%</w:t>
            </w:r>
          </w:p>
        </w:tc>
      </w:tr>
      <w:tr w:rsidR="007A03B7" w:rsidRPr="005536A6" w14:paraId="6EAD4949" w14:textId="77777777" w:rsidTr="004301BD">
        <w:trPr>
          <w:trHeight w:val="322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24B9" w14:textId="77777777" w:rsidR="007A03B7" w:rsidRPr="005536A6" w:rsidRDefault="007A03B7" w:rsidP="004301B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536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Univ of Washington (n=60)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7A64" w14:textId="77777777" w:rsidR="007A03B7" w:rsidRPr="005536A6" w:rsidRDefault="007A03B7" w:rsidP="004301B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536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6.7%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2D1C" w14:textId="77777777" w:rsidR="007A03B7" w:rsidRPr="005536A6" w:rsidRDefault="007A03B7" w:rsidP="004301B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536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1.9-16.2%</w:t>
            </w:r>
          </w:p>
        </w:tc>
      </w:tr>
    </w:tbl>
    <w:p w14:paraId="08E1659E" w14:textId="77777777" w:rsidR="007A03B7" w:rsidRDefault="007A03B7" w:rsidP="007A03B7">
      <w:pPr>
        <w:widowControl w:val="0"/>
        <w:spacing w:before="120" w:line="480" w:lineRule="auto"/>
        <w:rPr>
          <w:rFonts w:ascii="Arial" w:hAnsi="Arial" w:cs="Arial"/>
          <w:sz w:val="18"/>
          <w:szCs w:val="18"/>
        </w:rPr>
      </w:pPr>
      <w:r w:rsidRPr="002D271F">
        <w:rPr>
          <w:rFonts w:ascii="Arial" w:hAnsi="Arial" w:cs="Arial"/>
          <w:sz w:val="18"/>
          <w:szCs w:val="18"/>
        </w:rPr>
        <w:t>Abbreviations</w:t>
      </w:r>
      <w:r>
        <w:rPr>
          <w:rFonts w:ascii="Arial" w:hAnsi="Arial" w:cs="Arial"/>
          <w:sz w:val="18"/>
          <w:szCs w:val="18"/>
        </w:rPr>
        <w:t>: CNICS=Center for AIDS Research network of Integrated Clinical Systems</w:t>
      </w:r>
    </w:p>
    <w:p w14:paraId="4A0407AF" w14:textId="77777777" w:rsidR="007A03B7" w:rsidRDefault="007A03B7" w:rsidP="007A03B7">
      <w:pPr>
        <w:widowControl w:val="0"/>
        <w:spacing w:before="120"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*Note: The above table calculates exact 95% confidence intervals at the site level to accommodate zero prevalence at several of the sites. </w:t>
      </w:r>
    </w:p>
    <w:p w14:paraId="17A7A1A3" w14:textId="77777777" w:rsidR="007A03B7" w:rsidRDefault="007A03B7" w:rsidP="007A03B7">
      <w:pPr>
        <w:spacing w:line="480" w:lineRule="auto"/>
        <w:rPr>
          <w:rFonts w:ascii="Arial" w:hAnsi="Arial" w:cs="Arial"/>
          <w:bCs/>
          <w:sz w:val="22"/>
          <w:szCs w:val="22"/>
        </w:rPr>
        <w:sectPr w:rsidR="007A03B7" w:rsidSect="007C39C4">
          <w:pgSz w:w="15840" w:h="12240" w:orient="landscape"/>
          <w:pgMar w:top="1080" w:right="1080" w:bottom="1080" w:left="1080" w:header="720" w:footer="720" w:gutter="0"/>
          <w:cols w:space="720"/>
          <w:docGrid w:linePitch="360"/>
        </w:sectPr>
      </w:pPr>
    </w:p>
    <w:p w14:paraId="421F55DE" w14:textId="77777777" w:rsidR="00096CE1" w:rsidRDefault="00096CE1" w:rsidP="00C618B1">
      <w:pPr>
        <w:spacing w:line="480" w:lineRule="auto"/>
      </w:pPr>
    </w:p>
    <w:sectPr w:rsidR="00096CE1" w:rsidSect="00C618B1">
      <w:footerReference w:type="default" r:id="rId7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EE8E" w14:textId="77777777" w:rsidR="00C67EAE" w:rsidRDefault="00C67EAE">
      <w:r>
        <w:separator/>
      </w:r>
    </w:p>
  </w:endnote>
  <w:endnote w:type="continuationSeparator" w:id="0">
    <w:p w14:paraId="57DC5621" w14:textId="77777777" w:rsidR="00C67EAE" w:rsidRDefault="00C6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098339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337CBBD0" w14:textId="77777777" w:rsidR="00C618B1" w:rsidRPr="00055128" w:rsidRDefault="00C618B1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055128">
          <w:rPr>
            <w:rFonts w:ascii="Arial" w:hAnsi="Arial" w:cs="Arial"/>
            <w:sz w:val="22"/>
            <w:szCs w:val="22"/>
          </w:rPr>
          <w:fldChar w:fldCharType="begin"/>
        </w:r>
        <w:r w:rsidRPr="00055128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055128">
          <w:rPr>
            <w:rFonts w:ascii="Arial" w:hAnsi="Arial" w:cs="Arial"/>
            <w:sz w:val="22"/>
            <w:szCs w:val="22"/>
          </w:rPr>
          <w:fldChar w:fldCharType="separate"/>
        </w:r>
        <w:r w:rsidRPr="00055128">
          <w:rPr>
            <w:rFonts w:ascii="Arial" w:hAnsi="Arial" w:cs="Arial"/>
            <w:noProof/>
            <w:sz w:val="22"/>
            <w:szCs w:val="22"/>
          </w:rPr>
          <w:t>2</w:t>
        </w:r>
        <w:r w:rsidRPr="00055128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533DF586" w14:textId="77777777" w:rsidR="00C618B1" w:rsidRDefault="00C61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96797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224EC038" w14:textId="77777777" w:rsidR="00055128" w:rsidRPr="00055128" w:rsidRDefault="00000000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055128">
          <w:rPr>
            <w:rFonts w:ascii="Arial" w:hAnsi="Arial" w:cs="Arial"/>
            <w:sz w:val="22"/>
            <w:szCs w:val="22"/>
          </w:rPr>
          <w:fldChar w:fldCharType="begin"/>
        </w:r>
        <w:r w:rsidRPr="00055128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055128">
          <w:rPr>
            <w:rFonts w:ascii="Arial" w:hAnsi="Arial" w:cs="Arial"/>
            <w:sz w:val="22"/>
            <w:szCs w:val="22"/>
          </w:rPr>
          <w:fldChar w:fldCharType="separate"/>
        </w:r>
        <w:r w:rsidRPr="00055128">
          <w:rPr>
            <w:rFonts w:ascii="Arial" w:hAnsi="Arial" w:cs="Arial"/>
            <w:noProof/>
            <w:sz w:val="22"/>
            <w:szCs w:val="22"/>
          </w:rPr>
          <w:t>2</w:t>
        </w:r>
        <w:r w:rsidRPr="00055128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4230D951" w14:textId="77777777" w:rsidR="00055128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8E4FB" w14:textId="77777777" w:rsidR="00C67EAE" w:rsidRDefault="00C67EAE">
      <w:r>
        <w:separator/>
      </w:r>
    </w:p>
  </w:footnote>
  <w:footnote w:type="continuationSeparator" w:id="0">
    <w:p w14:paraId="019C17F7" w14:textId="77777777" w:rsidR="00C67EAE" w:rsidRDefault="00C67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B7"/>
    <w:rsid w:val="00096CE1"/>
    <w:rsid w:val="001F738F"/>
    <w:rsid w:val="002E0FFE"/>
    <w:rsid w:val="007A03B7"/>
    <w:rsid w:val="00C618B1"/>
    <w:rsid w:val="00C67EAE"/>
    <w:rsid w:val="00E1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1C96AD"/>
  <w15:chartTrackingRefBased/>
  <w15:docId w15:val="{803FDF07-233E-6E44-9223-7C0784BB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3B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0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3B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1622</Words>
  <Characters>9182</Characters>
  <Application>Microsoft Office Word</Application>
  <DocSecurity>0</DocSecurity>
  <Lines>148</Lines>
  <Paragraphs>36</Paragraphs>
  <ScaleCrop>false</ScaleCrop>
  <Company/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nicole.ferrante8@gmail.com</dc:creator>
  <cp:keywords/>
  <dc:description/>
  <cp:lastModifiedBy>nicole.ferrante8@gmail.com</cp:lastModifiedBy>
  <cp:revision>2</cp:revision>
  <dcterms:created xsi:type="dcterms:W3CDTF">2023-04-24T00:45:00Z</dcterms:created>
  <dcterms:modified xsi:type="dcterms:W3CDTF">2023-06-09T11:58:00Z</dcterms:modified>
</cp:coreProperties>
</file>