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E3AE63" w14:textId="4D3816DC" w:rsidR="00EA45D8" w:rsidRPr="00D342BF" w:rsidRDefault="00D342BF" w:rsidP="00D342BF">
      <w:pPr>
        <w:spacing w:after="360" w:line="480" w:lineRule="auto"/>
        <w:rPr>
          <w:bCs/>
          <w:lang w:val="fr-FR"/>
        </w:rPr>
      </w:pPr>
      <w:proofErr w:type="spellStart"/>
      <w:r w:rsidRPr="00D342BF">
        <w:rPr>
          <w:rFonts w:ascii="Arial" w:hAnsi="Arial" w:cs="Arial"/>
          <w:bCs/>
          <w:sz w:val="20"/>
          <w:szCs w:val="20"/>
          <w:lang w:val="fr-FR"/>
        </w:rPr>
        <w:t>Supplemental</w:t>
      </w:r>
      <w:proofErr w:type="spellEnd"/>
      <w:r w:rsidRPr="00D342BF">
        <w:rPr>
          <w:rFonts w:ascii="Arial" w:hAnsi="Arial" w:cs="Arial"/>
          <w:bCs/>
          <w:sz w:val="20"/>
          <w:szCs w:val="20"/>
          <w:lang w:val="fr-FR"/>
        </w:rPr>
        <w:t xml:space="preserve"> Digital Content </w:t>
      </w:r>
      <w:r w:rsidRPr="00D342BF">
        <w:rPr>
          <w:rFonts w:ascii="Arial" w:hAnsi="Arial" w:cs="Arial"/>
          <w:bCs/>
          <w:sz w:val="20"/>
          <w:szCs w:val="20"/>
          <w:lang w:val="fr-FR"/>
        </w:rPr>
        <w:t>3</w:t>
      </w:r>
      <w:r w:rsidR="007D4735" w:rsidRPr="00D342BF">
        <w:rPr>
          <w:rFonts w:ascii="Arial" w:hAnsi="Arial" w:cs="Arial"/>
          <w:sz w:val="20"/>
          <w:szCs w:val="20"/>
        </w:rPr>
        <w:t xml:space="preserve"> Theme</w:t>
      </w:r>
      <w:r w:rsidR="00330654" w:rsidRPr="00D342BF">
        <w:rPr>
          <w:rFonts w:ascii="Arial" w:hAnsi="Arial" w:cs="Arial"/>
          <w:sz w:val="20"/>
          <w:szCs w:val="20"/>
        </w:rPr>
        <w:t xml:space="preserve"> definitions and represent</w:t>
      </w:r>
      <w:r w:rsidR="00330654">
        <w:rPr>
          <w:rFonts w:ascii="Arial" w:hAnsi="Arial" w:cs="Arial"/>
          <w:sz w:val="20"/>
          <w:szCs w:val="20"/>
        </w:rPr>
        <w:t>ative quotes</w:t>
      </w:r>
      <w:r w:rsidR="007D4735">
        <w:rPr>
          <w:rFonts w:ascii="Arial" w:hAnsi="Arial" w:cs="Arial"/>
          <w:sz w:val="20"/>
          <w:szCs w:val="20"/>
        </w:rPr>
        <w:t xml:space="preserve"> </w:t>
      </w:r>
    </w:p>
    <w:p w14:paraId="72A40E57" w14:textId="1AC70656" w:rsidR="007D4735" w:rsidRDefault="007D4735"/>
    <w:tbl>
      <w:tblPr>
        <w:tblStyle w:val="TableGrid"/>
        <w:tblW w:w="11070" w:type="dxa"/>
        <w:tblInd w:w="-905" w:type="dxa"/>
        <w:tblLook w:val="04A0" w:firstRow="1" w:lastRow="0" w:firstColumn="1" w:lastColumn="0" w:noHBand="0" w:noVBand="1"/>
      </w:tblPr>
      <w:tblGrid>
        <w:gridCol w:w="1628"/>
        <w:gridCol w:w="4042"/>
        <w:gridCol w:w="5400"/>
      </w:tblGrid>
      <w:tr w:rsidR="007D4735" w14:paraId="6F9266D1" w14:textId="77777777" w:rsidTr="00F61DBC">
        <w:tc>
          <w:tcPr>
            <w:tcW w:w="1628" w:type="dxa"/>
          </w:tcPr>
          <w:p w14:paraId="2F979673" w14:textId="77777777" w:rsidR="007D4735" w:rsidRPr="00C909AA" w:rsidRDefault="007D4735" w:rsidP="00F61DBC">
            <w:pPr>
              <w:rPr>
                <w:rFonts w:ascii="Arial" w:hAnsi="Arial" w:cs="Arial"/>
                <w:b/>
                <w:bCs/>
                <w:sz w:val="20"/>
                <w:szCs w:val="20"/>
              </w:rPr>
            </w:pPr>
            <w:r w:rsidRPr="00C909AA">
              <w:rPr>
                <w:rFonts w:ascii="Arial" w:hAnsi="Arial" w:cs="Arial"/>
                <w:b/>
                <w:bCs/>
                <w:sz w:val="20"/>
                <w:szCs w:val="20"/>
              </w:rPr>
              <w:t>Theme</w:t>
            </w:r>
          </w:p>
        </w:tc>
        <w:tc>
          <w:tcPr>
            <w:tcW w:w="4042" w:type="dxa"/>
          </w:tcPr>
          <w:p w14:paraId="65737797" w14:textId="77777777" w:rsidR="007D4735" w:rsidRPr="00C909AA" w:rsidRDefault="007D4735" w:rsidP="00F61DBC">
            <w:pPr>
              <w:rPr>
                <w:rFonts w:ascii="Arial" w:hAnsi="Arial" w:cs="Arial"/>
                <w:b/>
                <w:bCs/>
                <w:sz w:val="20"/>
                <w:szCs w:val="20"/>
              </w:rPr>
            </w:pPr>
            <w:r w:rsidRPr="00C909AA">
              <w:rPr>
                <w:rFonts w:ascii="Arial" w:hAnsi="Arial" w:cs="Arial"/>
                <w:b/>
                <w:bCs/>
                <w:sz w:val="20"/>
                <w:szCs w:val="20"/>
              </w:rPr>
              <w:t>Definition</w:t>
            </w:r>
          </w:p>
        </w:tc>
        <w:tc>
          <w:tcPr>
            <w:tcW w:w="5400" w:type="dxa"/>
          </w:tcPr>
          <w:p w14:paraId="19BFD671" w14:textId="77777777" w:rsidR="007D4735" w:rsidRPr="00C909AA" w:rsidRDefault="007D4735" w:rsidP="00F61DBC">
            <w:pPr>
              <w:rPr>
                <w:rFonts w:ascii="Arial" w:hAnsi="Arial" w:cs="Arial"/>
                <w:b/>
                <w:bCs/>
                <w:sz w:val="20"/>
                <w:szCs w:val="20"/>
              </w:rPr>
            </w:pPr>
            <w:r w:rsidRPr="00C909AA">
              <w:rPr>
                <w:rFonts w:ascii="Arial" w:hAnsi="Arial" w:cs="Arial"/>
                <w:b/>
                <w:bCs/>
                <w:sz w:val="20"/>
                <w:szCs w:val="20"/>
              </w:rPr>
              <w:t>Representative Quote</w:t>
            </w:r>
          </w:p>
        </w:tc>
      </w:tr>
      <w:tr w:rsidR="007D4735" w14:paraId="29BFE125" w14:textId="77777777" w:rsidTr="00F61DBC">
        <w:tc>
          <w:tcPr>
            <w:tcW w:w="1628" w:type="dxa"/>
            <w:vMerge w:val="restart"/>
          </w:tcPr>
          <w:p w14:paraId="5E7F61DA" w14:textId="77777777" w:rsidR="007D4735" w:rsidRPr="00C909AA" w:rsidRDefault="007D4735" w:rsidP="00F61DBC">
            <w:pPr>
              <w:rPr>
                <w:rFonts w:ascii="Arial" w:eastAsia="Times New Roman" w:hAnsi="Arial" w:cs="Arial"/>
                <w:sz w:val="20"/>
                <w:szCs w:val="20"/>
              </w:rPr>
            </w:pPr>
            <w:r w:rsidRPr="00C909AA">
              <w:rPr>
                <w:rFonts w:ascii="Arial" w:eastAsia="Times New Roman" w:hAnsi="Arial" w:cs="Arial"/>
                <w:b/>
                <w:bCs/>
                <w:color w:val="000000"/>
                <w:sz w:val="20"/>
                <w:szCs w:val="20"/>
              </w:rPr>
              <w:t>Convenience/ Access</w:t>
            </w:r>
          </w:p>
          <w:p w14:paraId="57D9C0D6" w14:textId="77777777" w:rsidR="007D4735" w:rsidRPr="00C909AA" w:rsidRDefault="007D4735" w:rsidP="00F61DBC">
            <w:pPr>
              <w:rPr>
                <w:rFonts w:ascii="Arial" w:hAnsi="Arial" w:cs="Arial"/>
                <w:sz w:val="20"/>
                <w:szCs w:val="20"/>
              </w:rPr>
            </w:pPr>
          </w:p>
        </w:tc>
        <w:tc>
          <w:tcPr>
            <w:tcW w:w="4042" w:type="dxa"/>
          </w:tcPr>
          <w:p w14:paraId="57C7A702" w14:textId="77777777" w:rsidR="007D4735" w:rsidRPr="00C909AA" w:rsidRDefault="007D4735" w:rsidP="00F61DBC">
            <w:pPr>
              <w:rPr>
                <w:rFonts w:ascii="Arial" w:hAnsi="Arial" w:cs="Arial"/>
                <w:sz w:val="20"/>
                <w:szCs w:val="20"/>
              </w:rPr>
            </w:pPr>
            <w:r w:rsidRPr="00C909AA">
              <w:rPr>
                <w:rFonts w:ascii="Arial" w:hAnsi="Arial" w:cs="Arial"/>
                <w:b/>
                <w:bCs/>
                <w:sz w:val="20"/>
                <w:szCs w:val="20"/>
              </w:rPr>
              <w:t>Barrier:</w:t>
            </w:r>
            <w:r>
              <w:rPr>
                <w:rFonts w:ascii="Arial" w:hAnsi="Arial" w:cs="Arial"/>
                <w:sz w:val="20"/>
                <w:szCs w:val="20"/>
              </w:rPr>
              <w:t xml:space="preserve"> </w:t>
            </w:r>
            <w:r w:rsidRPr="00271B03">
              <w:rPr>
                <w:rFonts w:ascii="Arial" w:eastAsia="Times New Roman" w:hAnsi="Arial" w:cs="Arial"/>
                <w:color w:val="000000"/>
                <w:sz w:val="20"/>
                <w:szCs w:val="20"/>
              </w:rPr>
              <w:t>Far away clinic, inconvenient timing, not easily physically accessible, coming back for follow-up appointments </w:t>
            </w:r>
          </w:p>
        </w:tc>
        <w:tc>
          <w:tcPr>
            <w:tcW w:w="5400" w:type="dxa"/>
          </w:tcPr>
          <w:p w14:paraId="215EECB1" w14:textId="77777777" w:rsidR="007D4735" w:rsidRPr="00271B03" w:rsidRDefault="007D4735" w:rsidP="00F61DBC">
            <w:pPr>
              <w:rPr>
                <w:rFonts w:ascii="Times New Roman" w:eastAsia="Times New Roman" w:hAnsi="Times New Roman" w:cs="Times New Roman"/>
              </w:rPr>
            </w:pPr>
            <w:r w:rsidRPr="00271B03">
              <w:rPr>
                <w:rFonts w:ascii="Arial" w:eastAsia="Times New Roman" w:hAnsi="Arial" w:cs="Arial"/>
                <w:i/>
                <w:iCs/>
                <w:color w:val="000000"/>
                <w:sz w:val="20"/>
                <w:szCs w:val="20"/>
              </w:rPr>
              <w:t>“</w:t>
            </w:r>
            <w:r>
              <w:rPr>
                <w:rFonts w:ascii="Arial" w:eastAsia="Times New Roman" w:hAnsi="Arial" w:cs="Arial"/>
                <w:i/>
                <w:iCs/>
                <w:color w:val="000000"/>
                <w:sz w:val="20"/>
                <w:szCs w:val="20"/>
              </w:rPr>
              <w:t>[Y]</w:t>
            </w:r>
            <w:proofErr w:type="spellStart"/>
            <w:r w:rsidRPr="00271B03">
              <w:rPr>
                <w:rFonts w:ascii="Arial" w:eastAsia="Times New Roman" w:hAnsi="Arial" w:cs="Arial"/>
                <w:i/>
                <w:iCs/>
                <w:color w:val="000000"/>
                <w:sz w:val="20"/>
                <w:szCs w:val="20"/>
              </w:rPr>
              <w:t>ou</w:t>
            </w:r>
            <w:proofErr w:type="spellEnd"/>
            <w:r w:rsidRPr="00271B03">
              <w:rPr>
                <w:rFonts w:ascii="Arial" w:eastAsia="Times New Roman" w:hAnsi="Arial" w:cs="Arial"/>
                <w:i/>
                <w:iCs/>
                <w:color w:val="000000"/>
                <w:sz w:val="20"/>
                <w:szCs w:val="20"/>
              </w:rPr>
              <w:t xml:space="preserve"> go in the waiting room and then they do some tests and then they send you to another waiting room; it seems like a long process.”</w:t>
            </w:r>
          </w:p>
          <w:p w14:paraId="51AB0A88" w14:textId="77777777" w:rsidR="007D4735" w:rsidRPr="00C909AA" w:rsidRDefault="007D4735" w:rsidP="00F61DBC">
            <w:pPr>
              <w:rPr>
                <w:rFonts w:ascii="Arial" w:hAnsi="Arial" w:cs="Arial"/>
                <w:sz w:val="20"/>
                <w:szCs w:val="20"/>
              </w:rPr>
            </w:pPr>
          </w:p>
        </w:tc>
      </w:tr>
      <w:tr w:rsidR="007D4735" w14:paraId="7F0DA376" w14:textId="77777777" w:rsidTr="00F61DBC">
        <w:tc>
          <w:tcPr>
            <w:tcW w:w="1628" w:type="dxa"/>
            <w:vMerge/>
          </w:tcPr>
          <w:p w14:paraId="412D04D5" w14:textId="77777777" w:rsidR="007D4735" w:rsidRPr="00C909AA" w:rsidRDefault="007D4735" w:rsidP="00F61DBC">
            <w:pPr>
              <w:rPr>
                <w:rFonts w:ascii="Arial" w:hAnsi="Arial" w:cs="Arial"/>
                <w:sz w:val="20"/>
                <w:szCs w:val="20"/>
              </w:rPr>
            </w:pPr>
          </w:p>
        </w:tc>
        <w:tc>
          <w:tcPr>
            <w:tcW w:w="4042" w:type="dxa"/>
          </w:tcPr>
          <w:p w14:paraId="771F48A6" w14:textId="77777777" w:rsidR="007D4735" w:rsidRPr="00C909AA" w:rsidRDefault="007D4735" w:rsidP="00F61DBC">
            <w:pPr>
              <w:rPr>
                <w:rFonts w:ascii="Arial" w:hAnsi="Arial" w:cs="Arial"/>
                <w:sz w:val="20"/>
                <w:szCs w:val="20"/>
              </w:rPr>
            </w:pPr>
            <w:r w:rsidRPr="00C909AA">
              <w:rPr>
                <w:rFonts w:ascii="Arial" w:hAnsi="Arial" w:cs="Arial"/>
                <w:b/>
                <w:bCs/>
                <w:sz w:val="20"/>
                <w:szCs w:val="20"/>
              </w:rPr>
              <w:t>Facilitator:</w:t>
            </w:r>
            <w:r>
              <w:rPr>
                <w:rFonts w:ascii="Arial" w:hAnsi="Arial" w:cs="Arial"/>
                <w:sz w:val="20"/>
                <w:szCs w:val="20"/>
              </w:rPr>
              <w:t xml:space="preserve"> </w:t>
            </w:r>
            <w:r w:rsidRPr="00271B03">
              <w:rPr>
                <w:rFonts w:ascii="Arial" w:eastAsia="Times New Roman" w:hAnsi="Arial" w:cs="Arial"/>
                <w:color w:val="000000"/>
                <w:sz w:val="20"/>
                <w:szCs w:val="20"/>
              </w:rPr>
              <w:t xml:space="preserve">Time, scheduling, proximity to clinic, ease of getting to clinic. </w:t>
            </w:r>
          </w:p>
        </w:tc>
        <w:tc>
          <w:tcPr>
            <w:tcW w:w="5400" w:type="dxa"/>
          </w:tcPr>
          <w:p w14:paraId="06331061" w14:textId="77777777" w:rsidR="007D4735" w:rsidRDefault="007D4735" w:rsidP="00F61DBC">
            <w:pPr>
              <w:rPr>
                <w:rFonts w:ascii="Arial" w:eastAsia="Times New Roman" w:hAnsi="Arial" w:cs="Arial"/>
                <w:i/>
                <w:iCs/>
                <w:color w:val="000000"/>
                <w:sz w:val="20"/>
                <w:szCs w:val="20"/>
              </w:rPr>
            </w:pPr>
            <w:r w:rsidRPr="00271B03">
              <w:rPr>
                <w:rFonts w:ascii="Arial" w:eastAsia="Times New Roman" w:hAnsi="Arial" w:cs="Arial"/>
                <w:i/>
                <w:iCs/>
                <w:color w:val="000000"/>
                <w:sz w:val="20"/>
                <w:szCs w:val="20"/>
              </w:rPr>
              <w:t>“But having maybe something that simple on site, immediate, understandable, I think that’s a huge benefit.</w:t>
            </w:r>
            <w:r>
              <w:rPr>
                <w:rFonts w:ascii="Arial" w:eastAsia="Times New Roman" w:hAnsi="Arial" w:cs="Arial"/>
                <w:i/>
                <w:iCs/>
                <w:color w:val="000000"/>
                <w:sz w:val="20"/>
                <w:szCs w:val="20"/>
              </w:rPr>
              <w:t>”</w:t>
            </w:r>
          </w:p>
          <w:p w14:paraId="70080751" w14:textId="77777777" w:rsidR="007D4735" w:rsidRPr="00C909AA" w:rsidRDefault="007D4735" w:rsidP="00F61DBC">
            <w:pPr>
              <w:rPr>
                <w:rFonts w:ascii="Arial" w:hAnsi="Arial" w:cs="Arial"/>
                <w:sz w:val="20"/>
                <w:szCs w:val="20"/>
              </w:rPr>
            </w:pPr>
          </w:p>
        </w:tc>
      </w:tr>
      <w:tr w:rsidR="007D4735" w14:paraId="08C1A9C2" w14:textId="77777777" w:rsidTr="00F61DBC">
        <w:tc>
          <w:tcPr>
            <w:tcW w:w="1628" w:type="dxa"/>
            <w:vMerge w:val="restart"/>
          </w:tcPr>
          <w:p w14:paraId="4944DB94" w14:textId="77777777" w:rsidR="007D4735" w:rsidRPr="00C909AA" w:rsidRDefault="007D4735" w:rsidP="00F61DBC">
            <w:pPr>
              <w:rPr>
                <w:rFonts w:ascii="Arial" w:hAnsi="Arial" w:cs="Arial"/>
                <w:b/>
                <w:bCs/>
                <w:sz w:val="20"/>
                <w:szCs w:val="20"/>
              </w:rPr>
            </w:pPr>
            <w:r>
              <w:rPr>
                <w:rFonts w:ascii="Arial" w:hAnsi="Arial" w:cs="Arial"/>
                <w:b/>
                <w:bCs/>
                <w:sz w:val="20"/>
                <w:szCs w:val="20"/>
              </w:rPr>
              <w:t>Cost</w:t>
            </w:r>
          </w:p>
        </w:tc>
        <w:tc>
          <w:tcPr>
            <w:tcW w:w="4042" w:type="dxa"/>
          </w:tcPr>
          <w:p w14:paraId="71A8A464" w14:textId="77777777" w:rsidR="007D4735" w:rsidRPr="007D4735" w:rsidRDefault="007D4735" w:rsidP="00F61DBC">
            <w:pPr>
              <w:rPr>
                <w:rFonts w:ascii="Arial" w:eastAsia="Times New Roman" w:hAnsi="Arial" w:cs="Arial"/>
                <w:color w:val="000000"/>
                <w:sz w:val="20"/>
                <w:szCs w:val="20"/>
              </w:rPr>
            </w:pPr>
            <w:r w:rsidRPr="00C909AA">
              <w:rPr>
                <w:rFonts w:ascii="Arial" w:eastAsia="Times New Roman" w:hAnsi="Arial" w:cs="Arial"/>
                <w:b/>
                <w:bCs/>
                <w:color w:val="000000"/>
                <w:sz w:val="20"/>
                <w:szCs w:val="20"/>
              </w:rPr>
              <w:t>Barrier</w:t>
            </w:r>
            <w:r>
              <w:rPr>
                <w:rFonts w:ascii="Arial" w:eastAsia="Times New Roman" w:hAnsi="Arial" w:cs="Arial"/>
                <w:b/>
                <w:bCs/>
                <w:color w:val="000000"/>
                <w:sz w:val="20"/>
                <w:szCs w:val="20"/>
              </w:rPr>
              <w:t xml:space="preserve">: </w:t>
            </w:r>
            <w:r w:rsidRPr="00271B03">
              <w:rPr>
                <w:rFonts w:ascii="Arial" w:eastAsia="Times New Roman" w:hAnsi="Arial" w:cs="Arial"/>
                <w:color w:val="000000"/>
                <w:sz w:val="20"/>
                <w:szCs w:val="20"/>
              </w:rPr>
              <w:t>Lack of insurance, high out of pocket cost, bad insurance coverage, transportation cost, anything cost related </w:t>
            </w:r>
          </w:p>
        </w:tc>
        <w:tc>
          <w:tcPr>
            <w:tcW w:w="5400" w:type="dxa"/>
          </w:tcPr>
          <w:p w14:paraId="6DB7722F" w14:textId="77777777" w:rsidR="007D4735" w:rsidRPr="00271B03" w:rsidRDefault="007D4735" w:rsidP="00F61DBC">
            <w:pPr>
              <w:rPr>
                <w:rFonts w:ascii="Times New Roman" w:eastAsia="Times New Roman" w:hAnsi="Times New Roman" w:cs="Times New Roman"/>
              </w:rPr>
            </w:pPr>
            <w:r w:rsidRPr="00271B03">
              <w:rPr>
                <w:rFonts w:ascii="Arial" w:eastAsia="Times New Roman" w:hAnsi="Arial" w:cs="Arial"/>
                <w:i/>
                <w:iCs/>
                <w:color w:val="000000"/>
                <w:sz w:val="20"/>
                <w:szCs w:val="20"/>
              </w:rPr>
              <w:t>“Cost is [the] Number 1 barrier [...] the more that’s free, the better.”</w:t>
            </w:r>
          </w:p>
          <w:p w14:paraId="31A4579B" w14:textId="77777777" w:rsidR="007D4735" w:rsidRPr="00C909AA" w:rsidRDefault="007D4735" w:rsidP="00F61DBC">
            <w:pPr>
              <w:rPr>
                <w:rFonts w:ascii="Arial" w:hAnsi="Arial" w:cs="Arial"/>
                <w:sz w:val="20"/>
                <w:szCs w:val="20"/>
              </w:rPr>
            </w:pPr>
          </w:p>
        </w:tc>
      </w:tr>
      <w:tr w:rsidR="007D4735" w14:paraId="5E700427" w14:textId="77777777" w:rsidTr="00F61DBC">
        <w:tc>
          <w:tcPr>
            <w:tcW w:w="1628" w:type="dxa"/>
            <w:vMerge/>
          </w:tcPr>
          <w:p w14:paraId="089A1FCB" w14:textId="77777777" w:rsidR="007D4735" w:rsidRPr="00C909AA" w:rsidRDefault="007D4735" w:rsidP="00F61DBC">
            <w:pPr>
              <w:rPr>
                <w:rFonts w:ascii="Arial" w:hAnsi="Arial" w:cs="Arial"/>
                <w:sz w:val="20"/>
                <w:szCs w:val="20"/>
              </w:rPr>
            </w:pPr>
          </w:p>
        </w:tc>
        <w:tc>
          <w:tcPr>
            <w:tcW w:w="4042" w:type="dxa"/>
          </w:tcPr>
          <w:p w14:paraId="1BC25796" w14:textId="77777777" w:rsidR="007D4735" w:rsidRPr="00C909AA" w:rsidRDefault="007D4735" w:rsidP="00F61DBC">
            <w:pPr>
              <w:rPr>
                <w:rFonts w:ascii="Arial" w:hAnsi="Arial" w:cs="Arial"/>
                <w:sz w:val="20"/>
                <w:szCs w:val="20"/>
              </w:rPr>
            </w:pPr>
            <w:r w:rsidRPr="00C909AA">
              <w:rPr>
                <w:rFonts w:ascii="Arial" w:eastAsia="Times New Roman" w:hAnsi="Arial" w:cs="Arial"/>
                <w:b/>
                <w:bCs/>
                <w:color w:val="000000"/>
                <w:sz w:val="20"/>
                <w:szCs w:val="20"/>
              </w:rPr>
              <w:t>Facilitator</w:t>
            </w:r>
            <w:r>
              <w:rPr>
                <w:rFonts w:ascii="Arial" w:eastAsia="Times New Roman" w:hAnsi="Arial" w:cs="Arial"/>
                <w:b/>
                <w:bCs/>
                <w:color w:val="000000"/>
                <w:sz w:val="20"/>
                <w:szCs w:val="20"/>
              </w:rPr>
              <w:t>:</w:t>
            </w:r>
            <w:r w:rsidRPr="00271B03">
              <w:rPr>
                <w:rFonts w:ascii="Arial" w:eastAsia="Times New Roman" w:hAnsi="Arial" w:cs="Arial"/>
                <w:color w:val="000000"/>
                <w:sz w:val="20"/>
                <w:szCs w:val="20"/>
              </w:rPr>
              <w:t xml:space="preserve"> Alternative methods of care, donations, programs, assistance, good insurance coverage </w:t>
            </w:r>
          </w:p>
        </w:tc>
        <w:tc>
          <w:tcPr>
            <w:tcW w:w="5400" w:type="dxa"/>
          </w:tcPr>
          <w:p w14:paraId="09A6C8BF" w14:textId="77777777" w:rsidR="007D4735" w:rsidRPr="00C909AA" w:rsidRDefault="007D4735" w:rsidP="00F61DBC">
            <w:pPr>
              <w:rPr>
                <w:rFonts w:ascii="Arial" w:hAnsi="Arial" w:cs="Arial"/>
                <w:sz w:val="20"/>
                <w:szCs w:val="20"/>
              </w:rPr>
            </w:pPr>
            <w:r w:rsidRPr="00271B03">
              <w:rPr>
                <w:rFonts w:ascii="Arial" w:eastAsia="Times New Roman" w:hAnsi="Arial" w:cs="Arial"/>
                <w:i/>
                <w:iCs/>
                <w:color w:val="000000"/>
                <w:sz w:val="20"/>
                <w:szCs w:val="20"/>
              </w:rPr>
              <w:t>“You know, if you need that help and is offered to you free, any person would go and get that help.”</w:t>
            </w:r>
          </w:p>
        </w:tc>
      </w:tr>
      <w:tr w:rsidR="007D4735" w14:paraId="37FFE800" w14:textId="77777777" w:rsidTr="00F61DBC">
        <w:tc>
          <w:tcPr>
            <w:tcW w:w="1628" w:type="dxa"/>
            <w:vMerge w:val="restart"/>
          </w:tcPr>
          <w:p w14:paraId="0A5C31ED" w14:textId="77777777" w:rsidR="007D4735" w:rsidRPr="00C909AA" w:rsidRDefault="007D4735" w:rsidP="00F61DBC">
            <w:pPr>
              <w:rPr>
                <w:rFonts w:ascii="Arial" w:hAnsi="Arial" w:cs="Arial"/>
                <w:b/>
                <w:bCs/>
                <w:sz w:val="20"/>
                <w:szCs w:val="20"/>
              </w:rPr>
            </w:pPr>
            <w:r>
              <w:rPr>
                <w:rFonts w:ascii="Arial" w:hAnsi="Arial" w:cs="Arial"/>
                <w:b/>
                <w:bCs/>
                <w:sz w:val="20"/>
                <w:szCs w:val="20"/>
              </w:rPr>
              <w:t>Fear</w:t>
            </w:r>
          </w:p>
        </w:tc>
        <w:tc>
          <w:tcPr>
            <w:tcW w:w="4042" w:type="dxa"/>
          </w:tcPr>
          <w:p w14:paraId="0DF3F7D7" w14:textId="77777777" w:rsidR="007D4735" w:rsidRDefault="007D4735" w:rsidP="00F61DBC">
            <w:pPr>
              <w:rPr>
                <w:rFonts w:ascii="Arial" w:eastAsia="Times New Roman" w:hAnsi="Arial" w:cs="Arial"/>
                <w:color w:val="000000"/>
                <w:sz w:val="20"/>
                <w:szCs w:val="20"/>
              </w:rPr>
            </w:pPr>
            <w:r w:rsidRPr="00C909AA">
              <w:rPr>
                <w:rFonts w:ascii="Arial" w:eastAsia="Times New Roman" w:hAnsi="Arial" w:cs="Arial"/>
                <w:b/>
                <w:bCs/>
                <w:color w:val="000000"/>
                <w:sz w:val="20"/>
                <w:szCs w:val="20"/>
              </w:rPr>
              <w:t>Barrier:</w:t>
            </w:r>
            <w:r>
              <w:rPr>
                <w:rFonts w:ascii="Arial" w:eastAsia="Times New Roman" w:hAnsi="Arial" w:cs="Arial"/>
                <w:color w:val="000000"/>
                <w:sz w:val="20"/>
                <w:szCs w:val="20"/>
              </w:rPr>
              <w:t xml:space="preserve"> </w:t>
            </w:r>
            <w:r w:rsidRPr="00271B03">
              <w:rPr>
                <w:rFonts w:ascii="Arial" w:eastAsia="Times New Roman" w:hAnsi="Arial" w:cs="Arial"/>
                <w:color w:val="000000"/>
                <w:sz w:val="20"/>
                <w:szCs w:val="20"/>
              </w:rPr>
              <w:t>Fear of knowing progression or severity of disease (denial) </w:t>
            </w:r>
          </w:p>
          <w:p w14:paraId="6377A30F" w14:textId="77777777" w:rsidR="007D4735" w:rsidRPr="00C909AA" w:rsidRDefault="007D4735" w:rsidP="00F61DBC">
            <w:pPr>
              <w:rPr>
                <w:rFonts w:ascii="Arial" w:hAnsi="Arial" w:cs="Arial"/>
                <w:sz w:val="20"/>
                <w:szCs w:val="20"/>
              </w:rPr>
            </w:pPr>
          </w:p>
        </w:tc>
        <w:tc>
          <w:tcPr>
            <w:tcW w:w="5400" w:type="dxa"/>
          </w:tcPr>
          <w:p w14:paraId="7FB759E0" w14:textId="77777777" w:rsidR="007D4735" w:rsidRPr="00C909AA" w:rsidRDefault="007D4735" w:rsidP="00F61DBC">
            <w:pPr>
              <w:rPr>
                <w:rFonts w:ascii="Times New Roman" w:eastAsia="Times New Roman" w:hAnsi="Times New Roman" w:cs="Times New Roman"/>
              </w:rPr>
            </w:pPr>
            <w:r w:rsidRPr="00271B03">
              <w:rPr>
                <w:rFonts w:ascii="Arial" w:eastAsia="Times New Roman" w:hAnsi="Arial" w:cs="Arial"/>
                <w:i/>
                <w:iCs/>
                <w:color w:val="000000"/>
                <w:sz w:val="20"/>
                <w:szCs w:val="20"/>
              </w:rPr>
              <w:t>“The fear, you know. A lot of times you’re just afraid of what might be found. Being suspect is one thing, but to actually being diagnosed and anticipating what the future means in terms of treatment or if it can be treated. So, I think fear plays a big part.”</w:t>
            </w:r>
          </w:p>
        </w:tc>
      </w:tr>
      <w:tr w:rsidR="007D4735" w14:paraId="389695EA" w14:textId="77777777" w:rsidTr="00F61DBC">
        <w:tc>
          <w:tcPr>
            <w:tcW w:w="1628" w:type="dxa"/>
            <w:vMerge/>
          </w:tcPr>
          <w:p w14:paraId="6F742B21" w14:textId="77777777" w:rsidR="007D4735" w:rsidRPr="00C909AA" w:rsidRDefault="007D4735" w:rsidP="00F61DBC">
            <w:pPr>
              <w:rPr>
                <w:rFonts w:ascii="Arial" w:hAnsi="Arial" w:cs="Arial"/>
                <w:sz w:val="20"/>
                <w:szCs w:val="20"/>
              </w:rPr>
            </w:pPr>
          </w:p>
        </w:tc>
        <w:tc>
          <w:tcPr>
            <w:tcW w:w="4042" w:type="dxa"/>
          </w:tcPr>
          <w:p w14:paraId="56A776BD" w14:textId="77777777" w:rsidR="007D4735" w:rsidRPr="00271B03" w:rsidRDefault="007D4735" w:rsidP="00F61DBC">
            <w:pPr>
              <w:rPr>
                <w:rFonts w:ascii="Times New Roman" w:eastAsia="Times New Roman" w:hAnsi="Times New Roman" w:cs="Times New Roman"/>
              </w:rPr>
            </w:pPr>
            <w:r w:rsidRPr="00C909AA">
              <w:rPr>
                <w:rFonts w:ascii="Arial" w:eastAsia="Times New Roman" w:hAnsi="Arial" w:cs="Arial"/>
                <w:b/>
                <w:bCs/>
                <w:color w:val="000000"/>
                <w:sz w:val="20"/>
                <w:szCs w:val="20"/>
              </w:rPr>
              <w:t>Facilitator:</w:t>
            </w:r>
            <w:r w:rsidRPr="00271B03">
              <w:rPr>
                <w:rFonts w:ascii="Arial" w:eastAsia="Times New Roman" w:hAnsi="Arial" w:cs="Arial"/>
                <w:color w:val="000000"/>
                <w:sz w:val="20"/>
                <w:szCs w:val="20"/>
              </w:rPr>
              <w:t xml:space="preserve"> Fear of vision loss</w:t>
            </w:r>
          </w:p>
          <w:p w14:paraId="71832446" w14:textId="77777777" w:rsidR="007D4735" w:rsidRPr="00C909AA" w:rsidRDefault="007D4735" w:rsidP="00F61DBC">
            <w:pPr>
              <w:rPr>
                <w:rFonts w:ascii="Arial" w:hAnsi="Arial" w:cs="Arial"/>
                <w:sz w:val="20"/>
                <w:szCs w:val="20"/>
              </w:rPr>
            </w:pPr>
          </w:p>
        </w:tc>
        <w:tc>
          <w:tcPr>
            <w:tcW w:w="5400" w:type="dxa"/>
          </w:tcPr>
          <w:p w14:paraId="4F1375AF" w14:textId="77777777" w:rsidR="007D4735" w:rsidRPr="00C909AA" w:rsidRDefault="007D4735" w:rsidP="00F61DBC">
            <w:pPr>
              <w:rPr>
                <w:rFonts w:ascii="Times New Roman" w:eastAsia="Times New Roman" w:hAnsi="Times New Roman" w:cs="Times New Roman"/>
              </w:rPr>
            </w:pPr>
            <w:r w:rsidRPr="00271B03">
              <w:rPr>
                <w:rFonts w:ascii="Arial" w:eastAsia="Times New Roman" w:hAnsi="Arial" w:cs="Arial"/>
                <w:i/>
                <w:iCs/>
                <w:color w:val="000000"/>
                <w:sz w:val="20"/>
                <w:szCs w:val="20"/>
              </w:rPr>
              <w:t xml:space="preserve">“I mean I’m going to be 65 years old. </w:t>
            </w:r>
            <w:proofErr w:type="gramStart"/>
            <w:r w:rsidRPr="00271B03">
              <w:rPr>
                <w:rFonts w:ascii="Arial" w:eastAsia="Times New Roman" w:hAnsi="Arial" w:cs="Arial"/>
                <w:i/>
                <w:iCs/>
                <w:color w:val="000000"/>
                <w:sz w:val="20"/>
                <w:szCs w:val="20"/>
              </w:rPr>
              <w:t>So</w:t>
            </w:r>
            <w:proofErr w:type="gramEnd"/>
            <w:r w:rsidRPr="00271B03">
              <w:rPr>
                <w:rFonts w:ascii="Arial" w:eastAsia="Times New Roman" w:hAnsi="Arial" w:cs="Arial"/>
                <w:i/>
                <w:iCs/>
                <w:color w:val="000000"/>
                <w:sz w:val="20"/>
                <w:szCs w:val="20"/>
              </w:rPr>
              <w:t xml:space="preserve"> everything as you age, everything is another fear like, what am I going to lose tomorrow? </w:t>
            </w:r>
            <w:proofErr w:type="gramStart"/>
            <w:r w:rsidRPr="00271B03">
              <w:rPr>
                <w:rFonts w:ascii="Arial" w:eastAsia="Times New Roman" w:hAnsi="Arial" w:cs="Arial"/>
                <w:i/>
                <w:iCs/>
                <w:color w:val="000000"/>
                <w:sz w:val="20"/>
                <w:szCs w:val="20"/>
              </w:rPr>
              <w:t>So</w:t>
            </w:r>
            <w:proofErr w:type="gramEnd"/>
            <w:r w:rsidRPr="00271B03">
              <w:rPr>
                <w:rFonts w:ascii="Arial" w:eastAsia="Times New Roman" w:hAnsi="Arial" w:cs="Arial"/>
                <w:i/>
                <w:iCs/>
                <w:color w:val="000000"/>
                <w:sz w:val="20"/>
                <w:szCs w:val="20"/>
              </w:rPr>
              <w:t xml:space="preserve"> it’s just another thing if you can prevent it prevent it, you know, and this can be happening and it could be something that doesn’t have to happen, just because you’re getting older.  So, yeah, take care of it.”</w:t>
            </w:r>
          </w:p>
        </w:tc>
      </w:tr>
      <w:tr w:rsidR="007D4735" w14:paraId="68137F0B" w14:textId="77777777" w:rsidTr="00F61DBC">
        <w:tc>
          <w:tcPr>
            <w:tcW w:w="1628" w:type="dxa"/>
            <w:vMerge w:val="restart"/>
          </w:tcPr>
          <w:p w14:paraId="0401F599" w14:textId="77777777" w:rsidR="007D4735" w:rsidRPr="00C909AA" w:rsidRDefault="007D4735" w:rsidP="00F61DBC">
            <w:pPr>
              <w:rPr>
                <w:rFonts w:ascii="Arial" w:hAnsi="Arial" w:cs="Arial"/>
                <w:b/>
                <w:bCs/>
                <w:sz w:val="20"/>
                <w:szCs w:val="20"/>
              </w:rPr>
            </w:pPr>
            <w:r>
              <w:rPr>
                <w:rFonts w:ascii="Arial" w:hAnsi="Arial" w:cs="Arial"/>
                <w:b/>
                <w:bCs/>
                <w:sz w:val="20"/>
                <w:szCs w:val="20"/>
              </w:rPr>
              <w:t>Knowledge</w:t>
            </w:r>
          </w:p>
        </w:tc>
        <w:tc>
          <w:tcPr>
            <w:tcW w:w="4042" w:type="dxa"/>
          </w:tcPr>
          <w:p w14:paraId="5A379BEA" w14:textId="77777777" w:rsidR="007D4735" w:rsidRDefault="007D4735" w:rsidP="00F61DBC">
            <w:pPr>
              <w:rPr>
                <w:rFonts w:ascii="Arial" w:hAnsi="Arial" w:cs="Arial"/>
                <w:b/>
                <w:bCs/>
                <w:sz w:val="20"/>
                <w:szCs w:val="20"/>
              </w:rPr>
            </w:pPr>
            <w:r>
              <w:rPr>
                <w:rFonts w:ascii="Arial" w:hAnsi="Arial" w:cs="Arial"/>
                <w:b/>
                <w:bCs/>
                <w:sz w:val="20"/>
                <w:szCs w:val="20"/>
              </w:rPr>
              <w:t xml:space="preserve">Barrier: </w:t>
            </w:r>
          </w:p>
          <w:p w14:paraId="226535BA" w14:textId="77777777" w:rsidR="007D4735" w:rsidRDefault="007D4735" w:rsidP="00F61DBC">
            <w:pPr>
              <w:rPr>
                <w:rFonts w:ascii="Arial" w:eastAsia="Times New Roman" w:hAnsi="Arial" w:cs="Arial"/>
                <w:color w:val="000000"/>
                <w:sz w:val="20"/>
                <w:szCs w:val="20"/>
              </w:rPr>
            </w:pPr>
            <w:r w:rsidRPr="00C909AA">
              <w:rPr>
                <w:rFonts w:ascii="Arial" w:eastAsia="Times New Roman" w:hAnsi="Arial" w:cs="Arial"/>
                <w:color w:val="000000"/>
                <w:sz w:val="20"/>
                <w:szCs w:val="20"/>
              </w:rPr>
              <w:t>-</w:t>
            </w:r>
            <w:r>
              <w:rPr>
                <w:rFonts w:ascii="Arial" w:eastAsia="Times New Roman" w:hAnsi="Arial" w:cs="Arial"/>
                <w:color w:val="000000"/>
                <w:sz w:val="20"/>
                <w:szCs w:val="20"/>
              </w:rPr>
              <w:t xml:space="preserve"> Eye disease: </w:t>
            </w:r>
            <w:r w:rsidRPr="00C909AA">
              <w:rPr>
                <w:rFonts w:ascii="Arial" w:eastAsia="Times New Roman" w:hAnsi="Arial" w:cs="Arial"/>
                <w:color w:val="000000"/>
                <w:sz w:val="20"/>
                <w:szCs w:val="20"/>
              </w:rPr>
              <w:t>Not knowing about glaucoma, not understanding the disease, not understanding the consequences, not understanding demographics</w:t>
            </w:r>
            <w:r>
              <w:rPr>
                <w:rFonts w:ascii="Arial" w:eastAsia="Times New Roman" w:hAnsi="Arial" w:cs="Arial"/>
                <w:color w:val="000000"/>
                <w:sz w:val="20"/>
                <w:szCs w:val="20"/>
              </w:rPr>
              <w:t xml:space="preserve"> of disease</w:t>
            </w:r>
            <w:r w:rsidRPr="00C909AA">
              <w:rPr>
                <w:rFonts w:ascii="Arial" w:eastAsia="Times New Roman" w:hAnsi="Arial" w:cs="Arial"/>
                <w:color w:val="000000"/>
                <w:sz w:val="20"/>
                <w:szCs w:val="20"/>
              </w:rPr>
              <w:t xml:space="preserve"> </w:t>
            </w:r>
          </w:p>
          <w:p w14:paraId="1FCAF29E" w14:textId="77777777" w:rsidR="007D4735" w:rsidRPr="00C909AA" w:rsidRDefault="007D4735" w:rsidP="00F61DBC">
            <w:pPr>
              <w:rPr>
                <w:rFonts w:ascii="Arial" w:hAnsi="Arial" w:cs="Arial"/>
                <w:b/>
                <w:bCs/>
                <w:sz w:val="20"/>
                <w:szCs w:val="20"/>
              </w:rPr>
            </w:pPr>
            <w:r>
              <w:rPr>
                <w:rFonts w:ascii="Arial" w:eastAsia="Times New Roman" w:hAnsi="Arial" w:cs="Arial"/>
                <w:color w:val="000000"/>
                <w:sz w:val="20"/>
                <w:szCs w:val="20"/>
              </w:rPr>
              <w:t xml:space="preserve">- Resources: </w:t>
            </w:r>
            <w:r w:rsidRPr="00C909AA">
              <w:rPr>
                <w:rFonts w:ascii="Arial" w:eastAsia="Times New Roman" w:hAnsi="Arial" w:cs="Arial"/>
                <w:color w:val="000000"/>
                <w:sz w:val="20"/>
                <w:szCs w:val="20"/>
              </w:rPr>
              <w:t>not having knowledge of available screening/resources</w:t>
            </w:r>
          </w:p>
        </w:tc>
        <w:tc>
          <w:tcPr>
            <w:tcW w:w="5400" w:type="dxa"/>
          </w:tcPr>
          <w:p w14:paraId="47CA6D44" w14:textId="77777777" w:rsidR="007D4735" w:rsidRDefault="007D4735" w:rsidP="00F61DBC">
            <w:pPr>
              <w:rPr>
                <w:rFonts w:ascii="Arial" w:eastAsia="Times New Roman" w:hAnsi="Arial" w:cs="Arial"/>
                <w:i/>
                <w:iCs/>
                <w:color w:val="000000"/>
                <w:sz w:val="20"/>
                <w:szCs w:val="20"/>
              </w:rPr>
            </w:pPr>
            <w:r w:rsidRPr="00271B03">
              <w:rPr>
                <w:rFonts w:ascii="Arial" w:eastAsia="Times New Roman" w:hAnsi="Arial" w:cs="Arial"/>
                <w:i/>
                <w:iCs/>
                <w:color w:val="000000"/>
                <w:sz w:val="20"/>
                <w:szCs w:val="20"/>
              </w:rPr>
              <w:t>“So, people just don't know they have this. That's part of the problem [...] Because it's painless, people who have it don't -- it's -- don't realize it.”</w:t>
            </w:r>
          </w:p>
          <w:p w14:paraId="3BCEA9B0" w14:textId="77777777" w:rsidR="007D4735" w:rsidRDefault="007D4735" w:rsidP="00F61DBC">
            <w:pPr>
              <w:rPr>
                <w:rFonts w:ascii="Arial" w:eastAsia="Times New Roman" w:hAnsi="Arial" w:cs="Arial"/>
                <w:i/>
                <w:iCs/>
                <w:color w:val="000000"/>
                <w:sz w:val="20"/>
                <w:szCs w:val="20"/>
              </w:rPr>
            </w:pPr>
          </w:p>
          <w:p w14:paraId="02509291" w14:textId="77777777" w:rsidR="007D4735" w:rsidRPr="00C909AA" w:rsidRDefault="007D4735" w:rsidP="00F61DBC">
            <w:pPr>
              <w:rPr>
                <w:rFonts w:ascii="Times New Roman" w:eastAsia="Times New Roman" w:hAnsi="Times New Roman" w:cs="Times New Roman"/>
              </w:rPr>
            </w:pPr>
            <w:r w:rsidRPr="00271B03">
              <w:rPr>
                <w:rFonts w:ascii="Arial" w:eastAsia="Times New Roman" w:hAnsi="Arial" w:cs="Arial"/>
                <w:i/>
                <w:iCs/>
                <w:color w:val="000000"/>
                <w:sz w:val="20"/>
                <w:szCs w:val="20"/>
              </w:rPr>
              <w:t>“A lot of people don't take advantage of it. When we first started here eight years ago, people didn't know that we were here. So, they didn't know they had access to glasses.”</w:t>
            </w:r>
          </w:p>
        </w:tc>
      </w:tr>
      <w:tr w:rsidR="007D4735" w14:paraId="301F1924" w14:textId="77777777" w:rsidTr="00F61DBC">
        <w:tc>
          <w:tcPr>
            <w:tcW w:w="1628" w:type="dxa"/>
            <w:vMerge/>
          </w:tcPr>
          <w:p w14:paraId="4EFDB5F2" w14:textId="77777777" w:rsidR="007D4735" w:rsidRPr="00C909AA" w:rsidRDefault="007D4735" w:rsidP="00F61DBC">
            <w:pPr>
              <w:rPr>
                <w:rFonts w:ascii="Arial" w:hAnsi="Arial" w:cs="Arial"/>
                <w:sz w:val="20"/>
                <w:szCs w:val="20"/>
              </w:rPr>
            </w:pPr>
          </w:p>
        </w:tc>
        <w:tc>
          <w:tcPr>
            <w:tcW w:w="4042" w:type="dxa"/>
          </w:tcPr>
          <w:p w14:paraId="7639D370" w14:textId="77777777" w:rsidR="007D4735" w:rsidRDefault="007D4735" w:rsidP="00F61DBC">
            <w:pPr>
              <w:rPr>
                <w:rFonts w:ascii="Arial" w:hAnsi="Arial" w:cs="Arial"/>
                <w:b/>
                <w:bCs/>
                <w:sz w:val="20"/>
                <w:szCs w:val="20"/>
              </w:rPr>
            </w:pPr>
            <w:r>
              <w:rPr>
                <w:rFonts w:ascii="Arial" w:hAnsi="Arial" w:cs="Arial"/>
                <w:b/>
                <w:bCs/>
                <w:sz w:val="20"/>
                <w:szCs w:val="20"/>
              </w:rPr>
              <w:t xml:space="preserve">Facilitator: </w:t>
            </w:r>
          </w:p>
          <w:p w14:paraId="23715751" w14:textId="77777777" w:rsidR="007D4735" w:rsidRDefault="007D4735" w:rsidP="00F61DBC">
            <w:pPr>
              <w:rPr>
                <w:rFonts w:ascii="Arial" w:eastAsia="Times New Roman" w:hAnsi="Arial" w:cs="Arial"/>
                <w:color w:val="000000"/>
                <w:sz w:val="20"/>
                <w:szCs w:val="20"/>
              </w:rPr>
            </w:pPr>
            <w:r w:rsidRPr="00C909AA">
              <w:rPr>
                <w:rFonts w:ascii="Arial" w:eastAsia="Times New Roman" w:hAnsi="Arial" w:cs="Arial"/>
                <w:color w:val="000000"/>
                <w:sz w:val="20"/>
                <w:szCs w:val="20"/>
              </w:rPr>
              <w:t>-</w:t>
            </w:r>
            <w:r>
              <w:rPr>
                <w:rFonts w:ascii="Arial" w:eastAsia="Times New Roman" w:hAnsi="Arial" w:cs="Arial"/>
                <w:color w:val="000000"/>
                <w:sz w:val="20"/>
                <w:szCs w:val="20"/>
              </w:rPr>
              <w:t xml:space="preserve"> </w:t>
            </w:r>
            <w:r w:rsidRPr="00C909AA">
              <w:rPr>
                <w:rFonts w:ascii="Arial" w:eastAsia="Times New Roman" w:hAnsi="Arial" w:cs="Arial"/>
                <w:color w:val="000000"/>
                <w:sz w:val="20"/>
                <w:szCs w:val="20"/>
              </w:rPr>
              <w:t xml:space="preserve">Eye disease: Knowledge of glaucoma, personal experience of self or others with eye disease </w:t>
            </w:r>
          </w:p>
          <w:p w14:paraId="4E2F79FE" w14:textId="77777777" w:rsidR="007D4735" w:rsidRPr="00C909AA" w:rsidRDefault="007D4735" w:rsidP="00F61DBC">
            <w:pPr>
              <w:rPr>
                <w:rFonts w:ascii="Arial" w:hAnsi="Arial" w:cs="Arial"/>
                <w:b/>
                <w:bCs/>
                <w:sz w:val="20"/>
                <w:szCs w:val="20"/>
              </w:rPr>
            </w:pPr>
            <w:r>
              <w:rPr>
                <w:rFonts w:ascii="Arial" w:eastAsia="Times New Roman" w:hAnsi="Arial" w:cs="Arial"/>
                <w:color w:val="000000"/>
                <w:sz w:val="20"/>
                <w:szCs w:val="20"/>
              </w:rPr>
              <w:t>- Resources: having</w:t>
            </w:r>
            <w:r w:rsidRPr="00C909AA">
              <w:rPr>
                <w:rFonts w:ascii="Arial" w:eastAsia="Times New Roman" w:hAnsi="Arial" w:cs="Arial"/>
                <w:color w:val="000000"/>
                <w:sz w:val="20"/>
                <w:szCs w:val="20"/>
              </w:rPr>
              <w:t xml:space="preserve"> knowledge of available resources and screening.</w:t>
            </w:r>
          </w:p>
        </w:tc>
        <w:tc>
          <w:tcPr>
            <w:tcW w:w="5400" w:type="dxa"/>
          </w:tcPr>
          <w:p w14:paraId="0E67EEA0" w14:textId="77777777" w:rsidR="007D4735" w:rsidRDefault="007D4735" w:rsidP="00F61DBC">
            <w:pPr>
              <w:rPr>
                <w:rFonts w:ascii="Arial" w:eastAsia="Times New Roman" w:hAnsi="Arial" w:cs="Arial"/>
                <w:i/>
                <w:iCs/>
                <w:color w:val="000000"/>
                <w:sz w:val="20"/>
                <w:szCs w:val="20"/>
              </w:rPr>
            </w:pPr>
            <w:r w:rsidRPr="00271B03">
              <w:rPr>
                <w:rFonts w:ascii="Arial" w:eastAsia="Times New Roman" w:hAnsi="Arial" w:cs="Arial"/>
                <w:b/>
                <w:bCs/>
                <w:i/>
                <w:iCs/>
                <w:color w:val="000000"/>
                <w:sz w:val="20"/>
                <w:szCs w:val="20"/>
              </w:rPr>
              <w:t>“</w:t>
            </w:r>
            <w:r w:rsidRPr="00271B03">
              <w:rPr>
                <w:rFonts w:ascii="Arial" w:eastAsia="Times New Roman" w:hAnsi="Arial" w:cs="Arial"/>
                <w:i/>
                <w:iCs/>
                <w:color w:val="000000"/>
                <w:sz w:val="20"/>
                <w:szCs w:val="20"/>
              </w:rPr>
              <w:t>Well, there was a history of some of my relatives having cataracts and so I would like to take a little bit more interest in my eyesight.”</w:t>
            </w:r>
          </w:p>
          <w:p w14:paraId="443A3270" w14:textId="77777777" w:rsidR="007D4735" w:rsidRDefault="007D4735" w:rsidP="00F61DBC">
            <w:pPr>
              <w:rPr>
                <w:rFonts w:ascii="Arial" w:hAnsi="Arial" w:cs="Arial"/>
                <w:i/>
                <w:iCs/>
                <w:sz w:val="20"/>
                <w:szCs w:val="20"/>
              </w:rPr>
            </w:pPr>
          </w:p>
          <w:p w14:paraId="07ADC304" w14:textId="77777777" w:rsidR="007D4735" w:rsidRPr="007D4735" w:rsidRDefault="007D4735" w:rsidP="00F61DBC">
            <w:pPr>
              <w:rPr>
                <w:rFonts w:ascii="Times New Roman" w:eastAsia="Times New Roman" w:hAnsi="Times New Roman" w:cs="Times New Roman"/>
              </w:rPr>
            </w:pPr>
            <w:r w:rsidRPr="00271B03">
              <w:rPr>
                <w:rFonts w:ascii="Arial" w:eastAsia="Times New Roman" w:hAnsi="Arial" w:cs="Arial"/>
                <w:i/>
                <w:iCs/>
                <w:color w:val="000000"/>
                <w:sz w:val="20"/>
                <w:szCs w:val="20"/>
              </w:rPr>
              <w:t>“Well, I think awareness is a big thing.  You know, that just so people are clear on what we’re offering because I think if that is made clear, then there’s going to be a, you know, the recognition of the need, you know, will draw people, people in.”</w:t>
            </w:r>
          </w:p>
        </w:tc>
      </w:tr>
      <w:tr w:rsidR="007D4735" w14:paraId="7B7C40DD" w14:textId="77777777" w:rsidTr="00F61DBC">
        <w:tc>
          <w:tcPr>
            <w:tcW w:w="1628" w:type="dxa"/>
          </w:tcPr>
          <w:p w14:paraId="341445C2" w14:textId="77777777" w:rsidR="007D4735" w:rsidRPr="00C909AA" w:rsidRDefault="007D4735" w:rsidP="00F61DBC">
            <w:pPr>
              <w:rPr>
                <w:rFonts w:ascii="Arial" w:hAnsi="Arial" w:cs="Arial"/>
                <w:b/>
                <w:bCs/>
                <w:sz w:val="20"/>
                <w:szCs w:val="20"/>
              </w:rPr>
            </w:pPr>
            <w:r>
              <w:rPr>
                <w:rFonts w:ascii="Arial" w:hAnsi="Arial" w:cs="Arial"/>
                <w:b/>
                <w:bCs/>
                <w:sz w:val="20"/>
                <w:szCs w:val="20"/>
              </w:rPr>
              <w:t>Language</w:t>
            </w:r>
          </w:p>
        </w:tc>
        <w:tc>
          <w:tcPr>
            <w:tcW w:w="4042" w:type="dxa"/>
          </w:tcPr>
          <w:p w14:paraId="08C4E87D" w14:textId="77777777" w:rsidR="007D4735" w:rsidRPr="00C909AA" w:rsidRDefault="007D4735" w:rsidP="00F61DBC">
            <w:pPr>
              <w:rPr>
                <w:rFonts w:ascii="Arial" w:hAnsi="Arial" w:cs="Arial"/>
                <w:b/>
                <w:bCs/>
                <w:sz w:val="20"/>
                <w:szCs w:val="20"/>
              </w:rPr>
            </w:pPr>
            <w:r>
              <w:rPr>
                <w:rFonts w:ascii="Arial" w:hAnsi="Arial" w:cs="Arial"/>
                <w:b/>
                <w:bCs/>
                <w:sz w:val="20"/>
                <w:szCs w:val="20"/>
              </w:rPr>
              <w:t xml:space="preserve">Barrier: </w:t>
            </w:r>
            <w:r>
              <w:rPr>
                <w:rFonts w:ascii="Arial" w:eastAsia="Times New Roman" w:hAnsi="Arial" w:cs="Arial"/>
                <w:color w:val="000000"/>
                <w:sz w:val="20"/>
                <w:szCs w:val="20"/>
              </w:rPr>
              <w:t>-</w:t>
            </w:r>
            <w:r w:rsidRPr="00271B03">
              <w:rPr>
                <w:rFonts w:ascii="Arial" w:eastAsia="Times New Roman" w:hAnsi="Arial" w:cs="Arial"/>
                <w:color w:val="000000"/>
                <w:sz w:val="20"/>
                <w:szCs w:val="20"/>
              </w:rPr>
              <w:t xml:space="preserve"> difficulty accessing screening due to language difficulty and trouble with translation</w:t>
            </w:r>
          </w:p>
        </w:tc>
        <w:tc>
          <w:tcPr>
            <w:tcW w:w="5400" w:type="dxa"/>
          </w:tcPr>
          <w:p w14:paraId="0517C20E" w14:textId="77777777" w:rsidR="007D4735" w:rsidRPr="00C909AA" w:rsidRDefault="007D4735" w:rsidP="00F61DBC">
            <w:pPr>
              <w:rPr>
                <w:rFonts w:ascii="Arial" w:hAnsi="Arial" w:cs="Arial"/>
                <w:sz w:val="20"/>
                <w:szCs w:val="20"/>
              </w:rPr>
            </w:pPr>
            <w:r>
              <w:rPr>
                <w:rFonts w:ascii="Arial" w:eastAsia="Times New Roman" w:hAnsi="Arial" w:cs="Arial"/>
                <w:i/>
                <w:iCs/>
                <w:color w:val="000000"/>
                <w:sz w:val="20"/>
                <w:szCs w:val="20"/>
              </w:rPr>
              <w:t>“</w:t>
            </w:r>
            <w:r w:rsidRPr="00271B03">
              <w:rPr>
                <w:rFonts w:ascii="Arial" w:eastAsia="Times New Roman" w:hAnsi="Arial" w:cs="Arial"/>
                <w:i/>
                <w:iCs/>
                <w:color w:val="000000"/>
                <w:sz w:val="20"/>
                <w:szCs w:val="20"/>
              </w:rPr>
              <w:t>Many of them can't speak English on the phone so if you're not able to speak their language they're not going to talk to you on the phone or make an attempt.”</w:t>
            </w:r>
          </w:p>
        </w:tc>
      </w:tr>
      <w:tr w:rsidR="007D4735" w14:paraId="6FFABDFF" w14:textId="77777777" w:rsidTr="00F61DBC">
        <w:trPr>
          <w:trHeight w:val="1124"/>
        </w:trPr>
        <w:tc>
          <w:tcPr>
            <w:tcW w:w="1628" w:type="dxa"/>
          </w:tcPr>
          <w:p w14:paraId="68D15DD0" w14:textId="77777777" w:rsidR="007D4735" w:rsidRPr="00C909AA" w:rsidRDefault="007D4735" w:rsidP="00F61DBC">
            <w:pPr>
              <w:rPr>
                <w:rFonts w:ascii="Arial" w:hAnsi="Arial" w:cs="Arial"/>
                <w:b/>
                <w:bCs/>
                <w:sz w:val="20"/>
                <w:szCs w:val="20"/>
              </w:rPr>
            </w:pPr>
            <w:r>
              <w:rPr>
                <w:rFonts w:ascii="Arial" w:hAnsi="Arial" w:cs="Arial"/>
                <w:b/>
                <w:bCs/>
                <w:sz w:val="20"/>
                <w:szCs w:val="20"/>
              </w:rPr>
              <w:t>Loss of Contact</w:t>
            </w:r>
          </w:p>
        </w:tc>
        <w:tc>
          <w:tcPr>
            <w:tcW w:w="4042" w:type="dxa"/>
          </w:tcPr>
          <w:p w14:paraId="4308D465" w14:textId="77777777" w:rsidR="007D4735" w:rsidRPr="00C909AA" w:rsidRDefault="007D4735" w:rsidP="00F61DBC">
            <w:pPr>
              <w:rPr>
                <w:rFonts w:ascii="Arial" w:hAnsi="Arial" w:cs="Arial"/>
                <w:b/>
                <w:bCs/>
                <w:sz w:val="20"/>
                <w:szCs w:val="20"/>
              </w:rPr>
            </w:pPr>
            <w:r w:rsidRPr="00C909AA">
              <w:rPr>
                <w:rFonts w:ascii="Arial" w:hAnsi="Arial" w:cs="Arial"/>
                <w:b/>
                <w:bCs/>
                <w:sz w:val="20"/>
                <w:szCs w:val="20"/>
              </w:rPr>
              <w:t>Barrier</w:t>
            </w:r>
            <w:r>
              <w:rPr>
                <w:rFonts w:ascii="Arial" w:hAnsi="Arial" w:cs="Arial"/>
                <w:b/>
                <w:bCs/>
                <w:sz w:val="20"/>
                <w:szCs w:val="20"/>
              </w:rPr>
              <w:t>:</w:t>
            </w:r>
            <w:r w:rsidRPr="00271B03">
              <w:rPr>
                <w:rFonts w:ascii="Arial" w:eastAsia="Times New Roman" w:hAnsi="Arial" w:cs="Arial"/>
                <w:color w:val="000000"/>
                <w:sz w:val="20"/>
                <w:szCs w:val="20"/>
              </w:rPr>
              <w:t xml:space="preserve"> Loss to follow-up, loss of contact information due to changing number or etc</w:t>
            </w:r>
            <w:r>
              <w:rPr>
                <w:rFonts w:ascii="Arial" w:eastAsia="Times New Roman" w:hAnsi="Arial" w:cs="Arial"/>
                <w:color w:val="000000"/>
                <w:sz w:val="20"/>
                <w:szCs w:val="20"/>
              </w:rPr>
              <w:t>.</w:t>
            </w:r>
          </w:p>
        </w:tc>
        <w:tc>
          <w:tcPr>
            <w:tcW w:w="5400" w:type="dxa"/>
          </w:tcPr>
          <w:p w14:paraId="44C90CBE" w14:textId="77777777" w:rsidR="007D4735" w:rsidRPr="00C909AA" w:rsidRDefault="007D4735" w:rsidP="00F61DBC">
            <w:pPr>
              <w:rPr>
                <w:rFonts w:ascii="Arial" w:hAnsi="Arial" w:cs="Arial"/>
                <w:sz w:val="20"/>
                <w:szCs w:val="20"/>
              </w:rPr>
            </w:pPr>
            <w:r w:rsidRPr="00271B03">
              <w:rPr>
                <w:rFonts w:ascii="Arial" w:eastAsia="Times New Roman" w:hAnsi="Arial" w:cs="Arial"/>
                <w:i/>
                <w:iCs/>
                <w:color w:val="000000"/>
                <w:sz w:val="20"/>
                <w:szCs w:val="20"/>
              </w:rPr>
              <w:t>“Because it's -- totally different population than you and I. Not a lot of follow up with medical appointments. Especially when there's something wrong.”</w:t>
            </w:r>
          </w:p>
        </w:tc>
      </w:tr>
      <w:tr w:rsidR="007D4735" w14:paraId="2561F82A" w14:textId="77777777" w:rsidTr="00F61DBC">
        <w:tc>
          <w:tcPr>
            <w:tcW w:w="1628" w:type="dxa"/>
            <w:vMerge w:val="restart"/>
          </w:tcPr>
          <w:p w14:paraId="0157CBD6" w14:textId="77777777" w:rsidR="007D4735" w:rsidRPr="00C909AA" w:rsidRDefault="007D4735" w:rsidP="00F61DBC">
            <w:pPr>
              <w:rPr>
                <w:rFonts w:ascii="Arial" w:hAnsi="Arial" w:cs="Arial"/>
                <w:sz w:val="20"/>
                <w:szCs w:val="20"/>
              </w:rPr>
            </w:pPr>
            <w:r w:rsidRPr="00271B03">
              <w:rPr>
                <w:rFonts w:ascii="Arial" w:eastAsia="Times New Roman" w:hAnsi="Arial" w:cs="Arial"/>
                <w:b/>
                <w:bCs/>
                <w:color w:val="000000"/>
                <w:sz w:val="20"/>
                <w:szCs w:val="20"/>
              </w:rPr>
              <w:lastRenderedPageBreak/>
              <w:t>Perceived Need/ Benefit</w:t>
            </w:r>
          </w:p>
        </w:tc>
        <w:tc>
          <w:tcPr>
            <w:tcW w:w="4042" w:type="dxa"/>
          </w:tcPr>
          <w:p w14:paraId="20338F4F" w14:textId="77777777" w:rsidR="007D4735" w:rsidRPr="00C909AA" w:rsidRDefault="007D4735" w:rsidP="00F61DBC">
            <w:pPr>
              <w:rPr>
                <w:rFonts w:ascii="Arial" w:hAnsi="Arial" w:cs="Arial"/>
                <w:b/>
                <w:bCs/>
                <w:sz w:val="20"/>
                <w:szCs w:val="20"/>
              </w:rPr>
            </w:pPr>
            <w:r>
              <w:rPr>
                <w:rFonts w:ascii="Arial" w:hAnsi="Arial" w:cs="Arial"/>
                <w:b/>
                <w:bCs/>
                <w:sz w:val="20"/>
                <w:szCs w:val="20"/>
              </w:rPr>
              <w:t xml:space="preserve">Barrier: </w:t>
            </w:r>
            <w:r w:rsidRPr="00271B03">
              <w:rPr>
                <w:rFonts w:ascii="Arial" w:eastAsia="Times New Roman" w:hAnsi="Arial" w:cs="Arial"/>
                <w:color w:val="000000"/>
                <w:sz w:val="20"/>
                <w:szCs w:val="20"/>
              </w:rPr>
              <w:t>Lack of symptoms</w:t>
            </w:r>
          </w:p>
        </w:tc>
        <w:tc>
          <w:tcPr>
            <w:tcW w:w="5400" w:type="dxa"/>
          </w:tcPr>
          <w:p w14:paraId="750D96E0" w14:textId="77777777" w:rsidR="007D4735" w:rsidRPr="00C909AA" w:rsidRDefault="007D4735" w:rsidP="00F61DBC">
            <w:pPr>
              <w:rPr>
                <w:rFonts w:ascii="Times New Roman" w:eastAsia="Times New Roman" w:hAnsi="Times New Roman" w:cs="Times New Roman"/>
              </w:rPr>
            </w:pPr>
            <w:r w:rsidRPr="00271B03">
              <w:rPr>
                <w:rFonts w:ascii="Arial" w:eastAsia="Times New Roman" w:hAnsi="Arial" w:cs="Arial"/>
                <w:i/>
                <w:iCs/>
                <w:color w:val="000000"/>
                <w:sz w:val="20"/>
                <w:szCs w:val="20"/>
              </w:rPr>
              <w:t>“If I was like 25 and I had nothing wrong with my eyes, I wouldn't even bother with it. But if I was like 55 and squinting to read or something like that, then I would definitely participate in the program.”</w:t>
            </w:r>
          </w:p>
        </w:tc>
      </w:tr>
      <w:tr w:rsidR="007D4735" w14:paraId="63C32418" w14:textId="77777777" w:rsidTr="00F61DBC">
        <w:tc>
          <w:tcPr>
            <w:tcW w:w="1628" w:type="dxa"/>
            <w:vMerge/>
          </w:tcPr>
          <w:p w14:paraId="3A7A2AF7" w14:textId="77777777" w:rsidR="007D4735" w:rsidRPr="00C909AA" w:rsidRDefault="007D4735" w:rsidP="00F61DBC">
            <w:pPr>
              <w:rPr>
                <w:rFonts w:ascii="Arial" w:hAnsi="Arial" w:cs="Arial"/>
                <w:sz w:val="20"/>
                <w:szCs w:val="20"/>
              </w:rPr>
            </w:pPr>
          </w:p>
        </w:tc>
        <w:tc>
          <w:tcPr>
            <w:tcW w:w="4042" w:type="dxa"/>
          </w:tcPr>
          <w:p w14:paraId="7BCF190C" w14:textId="77777777" w:rsidR="007D4735" w:rsidRPr="00C909AA" w:rsidRDefault="007D4735" w:rsidP="00F61DBC">
            <w:pPr>
              <w:rPr>
                <w:rFonts w:ascii="Times New Roman" w:eastAsia="Times New Roman" w:hAnsi="Times New Roman" w:cs="Times New Roman"/>
              </w:rPr>
            </w:pPr>
            <w:r>
              <w:rPr>
                <w:rFonts w:ascii="Arial" w:hAnsi="Arial" w:cs="Arial"/>
                <w:b/>
                <w:bCs/>
                <w:sz w:val="20"/>
                <w:szCs w:val="20"/>
              </w:rPr>
              <w:t xml:space="preserve">Facilitator: </w:t>
            </w:r>
            <w:r w:rsidRPr="00271B03">
              <w:rPr>
                <w:rFonts w:ascii="Arial" w:eastAsia="Times New Roman" w:hAnsi="Arial" w:cs="Arial"/>
                <w:color w:val="000000"/>
                <w:sz w:val="20"/>
                <w:szCs w:val="20"/>
              </w:rPr>
              <w:t>Perception that their vision or symptoms can benefit from an intervention thus asking for help</w:t>
            </w:r>
          </w:p>
        </w:tc>
        <w:tc>
          <w:tcPr>
            <w:tcW w:w="5400" w:type="dxa"/>
          </w:tcPr>
          <w:p w14:paraId="5300E0F6" w14:textId="77777777" w:rsidR="007D4735" w:rsidRPr="00C909AA" w:rsidRDefault="007D4735" w:rsidP="00F61DBC">
            <w:pPr>
              <w:rPr>
                <w:rFonts w:ascii="Times New Roman" w:eastAsia="Times New Roman" w:hAnsi="Times New Roman" w:cs="Times New Roman"/>
              </w:rPr>
            </w:pPr>
            <w:r w:rsidRPr="00271B03">
              <w:rPr>
                <w:rFonts w:ascii="Arial" w:eastAsia="Times New Roman" w:hAnsi="Arial" w:cs="Arial"/>
                <w:i/>
                <w:iCs/>
                <w:color w:val="000000"/>
                <w:sz w:val="20"/>
                <w:szCs w:val="20"/>
              </w:rPr>
              <w:t>“Now they have blurry vision [... and] that's probably when a lot of people catch it and say, ‘Hey, I got to go to the optometrist’.”</w:t>
            </w:r>
          </w:p>
        </w:tc>
      </w:tr>
      <w:tr w:rsidR="007D4735" w14:paraId="5DBE50FA" w14:textId="77777777" w:rsidTr="00F61DBC">
        <w:tc>
          <w:tcPr>
            <w:tcW w:w="1628" w:type="dxa"/>
            <w:vMerge w:val="restart"/>
          </w:tcPr>
          <w:p w14:paraId="504C87AE" w14:textId="77777777" w:rsidR="007D4735" w:rsidRPr="00C909AA" w:rsidRDefault="007D4735" w:rsidP="00F61DBC">
            <w:pPr>
              <w:rPr>
                <w:rFonts w:ascii="Arial" w:hAnsi="Arial" w:cs="Arial"/>
                <w:b/>
                <w:bCs/>
                <w:sz w:val="20"/>
                <w:szCs w:val="20"/>
              </w:rPr>
            </w:pPr>
            <w:r>
              <w:rPr>
                <w:rFonts w:ascii="Arial" w:hAnsi="Arial" w:cs="Arial"/>
                <w:b/>
                <w:bCs/>
                <w:sz w:val="20"/>
                <w:szCs w:val="20"/>
              </w:rPr>
              <w:t>Priorities</w:t>
            </w:r>
          </w:p>
        </w:tc>
        <w:tc>
          <w:tcPr>
            <w:tcW w:w="4042" w:type="dxa"/>
          </w:tcPr>
          <w:p w14:paraId="22FE0BAF" w14:textId="77777777" w:rsidR="007D4735" w:rsidRDefault="007D4735" w:rsidP="00F61DBC">
            <w:pPr>
              <w:rPr>
                <w:rFonts w:ascii="Arial" w:eastAsia="Times New Roman" w:hAnsi="Arial" w:cs="Arial"/>
                <w:color w:val="000000"/>
                <w:sz w:val="20"/>
                <w:szCs w:val="20"/>
              </w:rPr>
            </w:pPr>
            <w:r>
              <w:rPr>
                <w:rFonts w:ascii="Arial" w:hAnsi="Arial" w:cs="Arial"/>
                <w:b/>
                <w:bCs/>
                <w:sz w:val="20"/>
                <w:szCs w:val="20"/>
              </w:rPr>
              <w:t>Barrier:</w:t>
            </w:r>
            <w:r w:rsidRPr="00271B03">
              <w:rPr>
                <w:rFonts w:ascii="Arial" w:eastAsia="Times New Roman" w:hAnsi="Arial" w:cs="Arial"/>
                <w:color w:val="000000"/>
                <w:sz w:val="20"/>
                <w:szCs w:val="20"/>
              </w:rPr>
              <w:t xml:space="preserve"> </w:t>
            </w:r>
            <w:r>
              <w:rPr>
                <w:rFonts w:ascii="Arial" w:eastAsia="Times New Roman" w:hAnsi="Arial" w:cs="Arial"/>
                <w:color w:val="000000"/>
                <w:sz w:val="20"/>
                <w:szCs w:val="20"/>
              </w:rPr>
              <w:t>E</w:t>
            </w:r>
            <w:r w:rsidRPr="00271B03">
              <w:rPr>
                <w:rFonts w:ascii="Arial" w:eastAsia="Times New Roman" w:hAnsi="Arial" w:cs="Arial"/>
                <w:color w:val="000000"/>
                <w:sz w:val="20"/>
                <w:szCs w:val="20"/>
              </w:rPr>
              <w:t>xamples of whe</w:t>
            </w:r>
            <w:r>
              <w:rPr>
                <w:rFonts w:ascii="Arial" w:eastAsia="Times New Roman" w:hAnsi="Arial" w:cs="Arial"/>
                <w:color w:val="000000"/>
                <w:sz w:val="20"/>
                <w:szCs w:val="20"/>
              </w:rPr>
              <w:t>n</w:t>
            </w:r>
            <w:r w:rsidRPr="00271B03">
              <w:rPr>
                <w:rFonts w:ascii="Arial" w:eastAsia="Times New Roman" w:hAnsi="Arial" w:cs="Arial"/>
                <w:color w:val="000000"/>
                <w:sz w:val="20"/>
                <w:szCs w:val="20"/>
              </w:rPr>
              <w:t xml:space="preserve"> there are competing priorities</w:t>
            </w:r>
            <w:r>
              <w:rPr>
                <w:rFonts w:ascii="Arial" w:eastAsia="Times New Roman" w:hAnsi="Arial" w:cs="Arial"/>
                <w:color w:val="000000"/>
                <w:sz w:val="20"/>
                <w:szCs w:val="20"/>
              </w:rPr>
              <w:t>, eyesight is not a priority</w:t>
            </w:r>
          </w:p>
          <w:p w14:paraId="0712FA84" w14:textId="77777777" w:rsidR="007D4735" w:rsidRPr="00C909AA" w:rsidRDefault="007D4735" w:rsidP="00F61DBC">
            <w:pPr>
              <w:rPr>
                <w:rFonts w:ascii="Arial" w:hAnsi="Arial" w:cs="Arial"/>
                <w:b/>
                <w:bCs/>
                <w:sz w:val="20"/>
                <w:szCs w:val="20"/>
              </w:rPr>
            </w:pPr>
          </w:p>
        </w:tc>
        <w:tc>
          <w:tcPr>
            <w:tcW w:w="5400" w:type="dxa"/>
          </w:tcPr>
          <w:p w14:paraId="7E21476E" w14:textId="77777777" w:rsidR="007D4735" w:rsidRPr="00C909AA" w:rsidRDefault="007D4735" w:rsidP="00F61DBC">
            <w:pPr>
              <w:rPr>
                <w:rFonts w:ascii="Arial" w:eastAsia="Times New Roman" w:hAnsi="Arial" w:cs="Arial"/>
                <w:i/>
                <w:iCs/>
                <w:color w:val="000000"/>
                <w:sz w:val="20"/>
                <w:szCs w:val="20"/>
              </w:rPr>
            </w:pPr>
            <w:r>
              <w:rPr>
                <w:rFonts w:ascii="Arial" w:eastAsia="Times New Roman" w:hAnsi="Arial" w:cs="Arial"/>
                <w:i/>
                <w:iCs/>
                <w:color w:val="000000"/>
                <w:sz w:val="20"/>
                <w:szCs w:val="20"/>
              </w:rPr>
              <w:t>“</w:t>
            </w:r>
            <w:r w:rsidRPr="00271B03">
              <w:rPr>
                <w:rFonts w:ascii="Arial" w:eastAsia="Times New Roman" w:hAnsi="Arial" w:cs="Arial"/>
                <w:i/>
                <w:iCs/>
                <w:color w:val="000000"/>
                <w:sz w:val="20"/>
                <w:szCs w:val="20"/>
              </w:rPr>
              <w:t>But sometime</w:t>
            </w:r>
            <w:r>
              <w:rPr>
                <w:rFonts w:ascii="Arial" w:eastAsia="Times New Roman" w:hAnsi="Arial" w:cs="Arial"/>
                <w:i/>
                <w:iCs/>
                <w:color w:val="000000"/>
                <w:sz w:val="20"/>
                <w:szCs w:val="20"/>
              </w:rPr>
              <w:t>s</w:t>
            </w:r>
            <w:r w:rsidRPr="00271B03">
              <w:rPr>
                <w:rFonts w:ascii="Arial" w:eastAsia="Times New Roman" w:hAnsi="Arial" w:cs="Arial"/>
                <w:i/>
                <w:iCs/>
                <w:color w:val="000000"/>
                <w:sz w:val="20"/>
                <w:szCs w:val="20"/>
              </w:rPr>
              <w:t xml:space="preserve"> that person can say, oh I’ll come to my appointment for the afternoon and they still don’t come.  And it’s a lot of barrier some time with them coming, it might be transportation, it might be problems with someone keeping their children, it’s a lot of things going on”</w:t>
            </w:r>
          </w:p>
        </w:tc>
      </w:tr>
      <w:tr w:rsidR="007D4735" w14:paraId="0C7523BC" w14:textId="77777777" w:rsidTr="00F61DBC">
        <w:tc>
          <w:tcPr>
            <w:tcW w:w="1628" w:type="dxa"/>
            <w:vMerge/>
          </w:tcPr>
          <w:p w14:paraId="69357723" w14:textId="77777777" w:rsidR="007D4735" w:rsidRPr="00C909AA" w:rsidRDefault="007D4735" w:rsidP="00F61DBC">
            <w:pPr>
              <w:rPr>
                <w:rFonts w:ascii="Arial" w:hAnsi="Arial" w:cs="Arial"/>
                <w:sz w:val="20"/>
                <w:szCs w:val="20"/>
              </w:rPr>
            </w:pPr>
          </w:p>
        </w:tc>
        <w:tc>
          <w:tcPr>
            <w:tcW w:w="4042" w:type="dxa"/>
          </w:tcPr>
          <w:p w14:paraId="43285E45" w14:textId="77777777" w:rsidR="007D4735" w:rsidRPr="00C909AA" w:rsidRDefault="007D4735" w:rsidP="00F61DBC">
            <w:pPr>
              <w:rPr>
                <w:rFonts w:ascii="Arial" w:hAnsi="Arial" w:cs="Arial"/>
                <w:b/>
                <w:bCs/>
                <w:sz w:val="20"/>
                <w:szCs w:val="20"/>
              </w:rPr>
            </w:pPr>
            <w:r>
              <w:rPr>
                <w:rFonts w:ascii="Arial" w:hAnsi="Arial" w:cs="Arial"/>
                <w:b/>
                <w:bCs/>
                <w:sz w:val="20"/>
                <w:szCs w:val="20"/>
              </w:rPr>
              <w:t xml:space="preserve">Facilitator: </w:t>
            </w:r>
            <w:r>
              <w:rPr>
                <w:rFonts w:ascii="Arial" w:eastAsia="Times New Roman" w:hAnsi="Arial" w:cs="Arial"/>
                <w:color w:val="000000"/>
                <w:sz w:val="20"/>
                <w:szCs w:val="20"/>
              </w:rPr>
              <w:t>V</w:t>
            </w:r>
            <w:r w:rsidRPr="00271B03">
              <w:rPr>
                <w:rFonts w:ascii="Arial" w:eastAsia="Times New Roman" w:hAnsi="Arial" w:cs="Arial"/>
                <w:color w:val="000000"/>
                <w:sz w:val="20"/>
                <w:szCs w:val="20"/>
              </w:rPr>
              <w:t>ision and health as a priority</w:t>
            </w:r>
          </w:p>
        </w:tc>
        <w:tc>
          <w:tcPr>
            <w:tcW w:w="5400" w:type="dxa"/>
          </w:tcPr>
          <w:p w14:paraId="7EB54DC3" w14:textId="77777777" w:rsidR="007D4735" w:rsidRPr="00C909AA" w:rsidRDefault="007D4735" w:rsidP="00F61DBC">
            <w:pPr>
              <w:rPr>
                <w:rFonts w:ascii="Times New Roman" w:eastAsia="Times New Roman" w:hAnsi="Times New Roman" w:cs="Times New Roman"/>
              </w:rPr>
            </w:pPr>
            <w:r w:rsidRPr="00271B03">
              <w:rPr>
                <w:rFonts w:ascii="Arial" w:eastAsia="Times New Roman" w:hAnsi="Arial" w:cs="Arial"/>
                <w:i/>
                <w:iCs/>
                <w:color w:val="000000"/>
                <w:sz w:val="20"/>
                <w:szCs w:val="20"/>
              </w:rPr>
              <w:t>“</w:t>
            </w:r>
            <w:r>
              <w:rPr>
                <w:rFonts w:ascii="Arial" w:eastAsia="Times New Roman" w:hAnsi="Arial" w:cs="Arial"/>
                <w:i/>
                <w:iCs/>
                <w:color w:val="000000"/>
                <w:sz w:val="20"/>
                <w:szCs w:val="20"/>
              </w:rPr>
              <w:t xml:space="preserve">[There is] </w:t>
            </w:r>
            <w:r w:rsidRPr="00271B03">
              <w:rPr>
                <w:rFonts w:ascii="Arial" w:eastAsia="Times New Roman" w:hAnsi="Arial" w:cs="Arial"/>
                <w:i/>
                <w:iCs/>
                <w:color w:val="000000"/>
                <w:sz w:val="20"/>
                <w:szCs w:val="20"/>
              </w:rPr>
              <w:t>nothing to prevent me, because I want to be healthy, and other things I can prevent me is if I'm asked to pay money, and I’m not walking, but since it's free, I find health is so precious, nothing can prevent me”</w:t>
            </w:r>
          </w:p>
        </w:tc>
      </w:tr>
      <w:tr w:rsidR="007D4735" w14:paraId="5003E733" w14:textId="77777777" w:rsidTr="00F61DBC">
        <w:tc>
          <w:tcPr>
            <w:tcW w:w="1628" w:type="dxa"/>
            <w:vMerge w:val="restart"/>
          </w:tcPr>
          <w:p w14:paraId="04E89A60" w14:textId="77777777" w:rsidR="007D4735" w:rsidRPr="00C909AA" w:rsidRDefault="007D4735" w:rsidP="00F61DBC">
            <w:pPr>
              <w:rPr>
                <w:rFonts w:ascii="Arial" w:hAnsi="Arial" w:cs="Arial"/>
                <w:b/>
                <w:bCs/>
                <w:sz w:val="20"/>
                <w:szCs w:val="20"/>
              </w:rPr>
            </w:pPr>
            <w:r>
              <w:rPr>
                <w:rFonts w:ascii="Arial" w:hAnsi="Arial" w:cs="Arial"/>
                <w:b/>
                <w:bCs/>
                <w:sz w:val="20"/>
                <w:szCs w:val="20"/>
              </w:rPr>
              <w:t>Policy</w:t>
            </w:r>
          </w:p>
        </w:tc>
        <w:tc>
          <w:tcPr>
            <w:tcW w:w="4042" w:type="dxa"/>
          </w:tcPr>
          <w:p w14:paraId="6A76F564" w14:textId="77777777" w:rsidR="007D4735" w:rsidRPr="00C909AA" w:rsidRDefault="007D4735" w:rsidP="00F61DBC">
            <w:pPr>
              <w:rPr>
                <w:rFonts w:ascii="Arial" w:hAnsi="Arial" w:cs="Arial"/>
                <w:b/>
                <w:bCs/>
                <w:sz w:val="20"/>
                <w:szCs w:val="20"/>
              </w:rPr>
            </w:pPr>
            <w:r>
              <w:rPr>
                <w:rFonts w:ascii="Arial" w:hAnsi="Arial" w:cs="Arial"/>
                <w:b/>
                <w:bCs/>
                <w:sz w:val="20"/>
                <w:szCs w:val="20"/>
              </w:rPr>
              <w:t xml:space="preserve">Barrier: </w:t>
            </w:r>
            <w:r w:rsidRPr="00B851B6">
              <w:rPr>
                <w:rFonts w:ascii="Arial" w:hAnsi="Arial" w:cs="Arial"/>
                <w:sz w:val="20"/>
                <w:szCs w:val="20"/>
              </w:rPr>
              <w:t>R</w:t>
            </w:r>
            <w:r w:rsidRPr="00271B03">
              <w:rPr>
                <w:rFonts w:ascii="Arial" w:eastAsia="Times New Roman" w:hAnsi="Arial" w:cs="Arial"/>
                <w:color w:val="000000"/>
                <w:sz w:val="20"/>
                <w:szCs w:val="20"/>
              </w:rPr>
              <w:t>egulations, rules and bureaucracy that impede patients getting the appropriate screening and time. </w:t>
            </w:r>
          </w:p>
        </w:tc>
        <w:tc>
          <w:tcPr>
            <w:tcW w:w="5400" w:type="dxa"/>
          </w:tcPr>
          <w:p w14:paraId="70B0F715" w14:textId="77777777" w:rsidR="007D4735" w:rsidRPr="00C909AA" w:rsidRDefault="007D4735" w:rsidP="00F61DBC">
            <w:pPr>
              <w:rPr>
                <w:rFonts w:ascii="Arial" w:hAnsi="Arial" w:cs="Arial"/>
                <w:sz w:val="20"/>
                <w:szCs w:val="20"/>
              </w:rPr>
            </w:pPr>
            <w:r>
              <w:rPr>
                <w:rFonts w:ascii="Arial" w:hAnsi="Arial" w:cs="Arial"/>
                <w:sz w:val="20"/>
                <w:szCs w:val="20"/>
              </w:rPr>
              <w:t>“</w:t>
            </w:r>
            <w:r w:rsidRPr="00271B03">
              <w:rPr>
                <w:rFonts w:ascii="Arial" w:eastAsia="Times New Roman" w:hAnsi="Arial" w:cs="Arial"/>
                <w:i/>
                <w:iCs/>
                <w:color w:val="000000"/>
                <w:sz w:val="20"/>
                <w:szCs w:val="20"/>
              </w:rPr>
              <w:t xml:space="preserve">Because sometimes with insurance, the rides, a month are limited. And some people have to keep seeing a specialist, they've like serious appointments, and they've like real severe, illnesses and they can't miss or they, they're seeing different specialists but they ran out of the </w:t>
            </w:r>
            <w:proofErr w:type="gramStart"/>
            <w:r w:rsidRPr="00271B03">
              <w:rPr>
                <w:rFonts w:ascii="Arial" w:eastAsia="Times New Roman" w:hAnsi="Arial" w:cs="Arial"/>
                <w:i/>
                <w:iCs/>
                <w:color w:val="000000"/>
                <w:sz w:val="20"/>
                <w:szCs w:val="20"/>
              </w:rPr>
              <w:t>amount</w:t>
            </w:r>
            <w:proofErr w:type="gramEnd"/>
            <w:r w:rsidRPr="00271B03">
              <w:rPr>
                <w:rFonts w:ascii="Arial" w:eastAsia="Times New Roman" w:hAnsi="Arial" w:cs="Arial"/>
                <w:i/>
                <w:iCs/>
                <w:color w:val="000000"/>
                <w:sz w:val="20"/>
                <w:szCs w:val="20"/>
              </w:rPr>
              <w:t xml:space="preserve"> of rides.”</w:t>
            </w:r>
          </w:p>
        </w:tc>
      </w:tr>
      <w:tr w:rsidR="007D4735" w14:paraId="337C11F5" w14:textId="77777777" w:rsidTr="00F61DBC">
        <w:tc>
          <w:tcPr>
            <w:tcW w:w="1628" w:type="dxa"/>
            <w:vMerge/>
          </w:tcPr>
          <w:p w14:paraId="40C9720F" w14:textId="77777777" w:rsidR="007D4735" w:rsidRPr="00C909AA" w:rsidRDefault="007D4735" w:rsidP="00F61DBC">
            <w:pPr>
              <w:rPr>
                <w:rFonts w:ascii="Arial" w:hAnsi="Arial" w:cs="Arial"/>
                <w:sz w:val="20"/>
                <w:szCs w:val="20"/>
              </w:rPr>
            </w:pPr>
          </w:p>
        </w:tc>
        <w:tc>
          <w:tcPr>
            <w:tcW w:w="4042" w:type="dxa"/>
          </w:tcPr>
          <w:p w14:paraId="0B297DD2" w14:textId="77777777" w:rsidR="007D4735" w:rsidRPr="00C909AA" w:rsidRDefault="007D4735" w:rsidP="00F61DBC">
            <w:pPr>
              <w:rPr>
                <w:rFonts w:ascii="Arial" w:hAnsi="Arial" w:cs="Arial"/>
                <w:b/>
                <w:bCs/>
                <w:sz w:val="20"/>
                <w:szCs w:val="20"/>
              </w:rPr>
            </w:pPr>
            <w:r>
              <w:rPr>
                <w:rFonts w:ascii="Arial" w:hAnsi="Arial" w:cs="Arial"/>
                <w:b/>
                <w:bCs/>
                <w:sz w:val="20"/>
                <w:szCs w:val="20"/>
              </w:rPr>
              <w:t xml:space="preserve">Facilitator: </w:t>
            </w:r>
            <w:r>
              <w:rPr>
                <w:rFonts w:ascii="Arial" w:eastAsia="Times New Roman" w:hAnsi="Arial" w:cs="Arial"/>
                <w:color w:val="000000"/>
                <w:sz w:val="20"/>
                <w:szCs w:val="20"/>
              </w:rPr>
              <w:t>Policies that encourage patients to make it to screening/appointments</w:t>
            </w:r>
            <w:r w:rsidRPr="00271B03">
              <w:rPr>
                <w:rFonts w:ascii="Arial" w:eastAsia="Times New Roman" w:hAnsi="Arial" w:cs="Arial"/>
                <w:color w:val="000000"/>
                <w:sz w:val="20"/>
                <w:szCs w:val="20"/>
              </w:rPr>
              <w:t> </w:t>
            </w:r>
          </w:p>
        </w:tc>
        <w:tc>
          <w:tcPr>
            <w:tcW w:w="5400" w:type="dxa"/>
          </w:tcPr>
          <w:p w14:paraId="51CCA8FF" w14:textId="77777777" w:rsidR="007D4735" w:rsidRPr="00C909AA" w:rsidRDefault="007D4735" w:rsidP="00F61DBC">
            <w:pPr>
              <w:rPr>
                <w:rFonts w:ascii="Arial" w:hAnsi="Arial" w:cs="Arial"/>
                <w:sz w:val="20"/>
                <w:szCs w:val="20"/>
              </w:rPr>
            </w:pPr>
            <w:r w:rsidRPr="00271B03">
              <w:rPr>
                <w:rFonts w:ascii="Arial" w:eastAsia="Times New Roman" w:hAnsi="Arial" w:cs="Arial"/>
                <w:i/>
                <w:iCs/>
                <w:color w:val="000000"/>
                <w:sz w:val="20"/>
                <w:szCs w:val="20"/>
              </w:rPr>
              <w:t>“...</w:t>
            </w:r>
            <w:proofErr w:type="gramStart"/>
            <w:r w:rsidRPr="00271B03">
              <w:rPr>
                <w:rFonts w:ascii="Arial" w:eastAsia="Times New Roman" w:hAnsi="Arial" w:cs="Arial"/>
                <w:i/>
                <w:iCs/>
                <w:color w:val="000000"/>
                <w:sz w:val="20"/>
                <w:szCs w:val="20"/>
              </w:rPr>
              <w:t>So</w:t>
            </w:r>
            <w:proofErr w:type="gramEnd"/>
            <w:r w:rsidRPr="00271B03">
              <w:rPr>
                <w:rFonts w:ascii="Arial" w:eastAsia="Times New Roman" w:hAnsi="Arial" w:cs="Arial"/>
                <w:i/>
                <w:iCs/>
                <w:color w:val="000000"/>
                <w:sz w:val="20"/>
                <w:szCs w:val="20"/>
              </w:rPr>
              <w:t xml:space="preserve"> then they tried something else where there was some automated calling system that that they had instituted you know, through you know, admin to notifying patients.  So, they’ve tried different things and they’ve also instituted policies and if you have so many no shows for your appointments that you could not make an appointment here just because I guess people were just abusive”</w:t>
            </w:r>
          </w:p>
        </w:tc>
      </w:tr>
      <w:tr w:rsidR="007D4735" w14:paraId="12142F33" w14:textId="77777777" w:rsidTr="00F61DBC">
        <w:tc>
          <w:tcPr>
            <w:tcW w:w="1628" w:type="dxa"/>
            <w:vMerge w:val="restart"/>
          </w:tcPr>
          <w:p w14:paraId="39C9BD3F" w14:textId="77777777" w:rsidR="007D4735" w:rsidRPr="00C909AA" w:rsidRDefault="007D4735" w:rsidP="00F61DBC">
            <w:pPr>
              <w:rPr>
                <w:rFonts w:ascii="Arial" w:hAnsi="Arial" w:cs="Arial"/>
                <w:b/>
                <w:bCs/>
                <w:sz w:val="20"/>
                <w:szCs w:val="20"/>
              </w:rPr>
            </w:pPr>
            <w:r>
              <w:rPr>
                <w:rFonts w:ascii="Arial" w:hAnsi="Arial" w:cs="Arial"/>
                <w:b/>
                <w:bCs/>
                <w:sz w:val="20"/>
                <w:szCs w:val="20"/>
              </w:rPr>
              <w:t>Social Support</w:t>
            </w:r>
          </w:p>
        </w:tc>
        <w:tc>
          <w:tcPr>
            <w:tcW w:w="4042" w:type="dxa"/>
          </w:tcPr>
          <w:p w14:paraId="0B6DDA2E" w14:textId="77777777" w:rsidR="007D4735" w:rsidRPr="00C909AA" w:rsidRDefault="007D4735" w:rsidP="00F61DBC">
            <w:pPr>
              <w:rPr>
                <w:rFonts w:ascii="Arial" w:hAnsi="Arial" w:cs="Arial"/>
                <w:b/>
                <w:bCs/>
                <w:sz w:val="20"/>
                <w:szCs w:val="20"/>
              </w:rPr>
            </w:pPr>
            <w:r>
              <w:rPr>
                <w:rFonts w:ascii="Arial" w:hAnsi="Arial" w:cs="Arial"/>
                <w:b/>
                <w:bCs/>
                <w:sz w:val="20"/>
                <w:szCs w:val="20"/>
              </w:rPr>
              <w:t xml:space="preserve">Barrier: </w:t>
            </w:r>
            <w:r w:rsidRPr="00271B03">
              <w:rPr>
                <w:rFonts w:ascii="Arial" w:eastAsia="Times New Roman" w:hAnsi="Arial" w:cs="Arial"/>
                <w:color w:val="000000"/>
                <w:sz w:val="20"/>
                <w:szCs w:val="20"/>
              </w:rPr>
              <w:t>Lack of community resources or social support</w:t>
            </w:r>
          </w:p>
        </w:tc>
        <w:tc>
          <w:tcPr>
            <w:tcW w:w="5400" w:type="dxa"/>
          </w:tcPr>
          <w:p w14:paraId="1057C458" w14:textId="77777777" w:rsidR="007D4735" w:rsidRPr="00C909AA" w:rsidRDefault="007D4735" w:rsidP="00F61DBC">
            <w:pPr>
              <w:rPr>
                <w:rFonts w:ascii="Arial" w:hAnsi="Arial" w:cs="Arial"/>
                <w:sz w:val="20"/>
                <w:szCs w:val="20"/>
              </w:rPr>
            </w:pPr>
            <w:r w:rsidRPr="00271B03">
              <w:rPr>
                <w:rFonts w:ascii="Arial" w:eastAsia="Times New Roman" w:hAnsi="Arial" w:cs="Arial"/>
                <w:i/>
                <w:iCs/>
                <w:color w:val="000000"/>
                <w:sz w:val="20"/>
                <w:szCs w:val="20"/>
              </w:rPr>
              <w:t>“</w:t>
            </w:r>
            <w:r>
              <w:rPr>
                <w:rFonts w:ascii="Arial" w:eastAsia="Times New Roman" w:hAnsi="Arial" w:cs="Arial"/>
                <w:i/>
                <w:iCs/>
                <w:color w:val="000000"/>
                <w:sz w:val="20"/>
                <w:szCs w:val="20"/>
              </w:rPr>
              <w:t>[T]</w:t>
            </w:r>
            <w:r w:rsidRPr="00271B03">
              <w:rPr>
                <w:rFonts w:ascii="Arial" w:eastAsia="Times New Roman" w:hAnsi="Arial" w:cs="Arial"/>
                <w:i/>
                <w:iCs/>
                <w:color w:val="000000"/>
                <w:sz w:val="20"/>
                <w:szCs w:val="20"/>
              </w:rPr>
              <w:t xml:space="preserve">hey bring the children in with them to the exam room and stuff because they don’t have any way around the childcare situation. </w:t>
            </w:r>
            <w:proofErr w:type="gramStart"/>
            <w:r w:rsidRPr="00271B03">
              <w:rPr>
                <w:rFonts w:ascii="Arial" w:eastAsia="Times New Roman" w:hAnsi="Arial" w:cs="Arial"/>
                <w:i/>
                <w:iCs/>
                <w:color w:val="000000"/>
                <w:sz w:val="20"/>
                <w:szCs w:val="20"/>
              </w:rPr>
              <w:t>So</w:t>
            </w:r>
            <w:proofErr w:type="gramEnd"/>
            <w:r w:rsidRPr="00271B03">
              <w:rPr>
                <w:rFonts w:ascii="Arial" w:eastAsia="Times New Roman" w:hAnsi="Arial" w:cs="Arial"/>
                <w:i/>
                <w:iCs/>
                <w:color w:val="000000"/>
                <w:sz w:val="20"/>
                <w:szCs w:val="20"/>
              </w:rPr>
              <w:t xml:space="preserve"> I really just don’t know.  A lot of people don’t have a good support system in their life.”</w:t>
            </w:r>
          </w:p>
        </w:tc>
      </w:tr>
      <w:tr w:rsidR="007D4735" w14:paraId="634A3AE2" w14:textId="77777777" w:rsidTr="00F61DBC">
        <w:tc>
          <w:tcPr>
            <w:tcW w:w="1628" w:type="dxa"/>
            <w:vMerge/>
          </w:tcPr>
          <w:p w14:paraId="2B637917" w14:textId="77777777" w:rsidR="007D4735" w:rsidRPr="00C909AA" w:rsidRDefault="007D4735" w:rsidP="00F61DBC">
            <w:pPr>
              <w:rPr>
                <w:rFonts w:ascii="Arial" w:hAnsi="Arial" w:cs="Arial"/>
                <w:sz w:val="20"/>
                <w:szCs w:val="20"/>
              </w:rPr>
            </w:pPr>
          </w:p>
        </w:tc>
        <w:tc>
          <w:tcPr>
            <w:tcW w:w="4042" w:type="dxa"/>
          </w:tcPr>
          <w:p w14:paraId="22293EB9" w14:textId="77777777" w:rsidR="007D4735" w:rsidRPr="00C909AA" w:rsidRDefault="007D4735" w:rsidP="00F61DBC">
            <w:pPr>
              <w:rPr>
                <w:rFonts w:ascii="Arial" w:hAnsi="Arial" w:cs="Arial"/>
                <w:b/>
                <w:bCs/>
                <w:sz w:val="20"/>
                <w:szCs w:val="20"/>
              </w:rPr>
            </w:pPr>
            <w:r>
              <w:rPr>
                <w:rFonts w:ascii="Arial" w:hAnsi="Arial" w:cs="Arial"/>
                <w:b/>
                <w:bCs/>
                <w:sz w:val="20"/>
                <w:szCs w:val="20"/>
              </w:rPr>
              <w:t xml:space="preserve">Facilitator: </w:t>
            </w:r>
            <w:r w:rsidRPr="00271B03">
              <w:rPr>
                <w:rFonts w:ascii="Arial" w:eastAsia="Times New Roman" w:hAnsi="Arial" w:cs="Arial"/>
                <w:color w:val="000000"/>
                <w:sz w:val="20"/>
                <w:szCs w:val="20"/>
              </w:rPr>
              <w:t>Having good social network, good community support and resources</w:t>
            </w:r>
            <w:r>
              <w:rPr>
                <w:rFonts w:ascii="Arial" w:eastAsia="Times New Roman" w:hAnsi="Arial" w:cs="Arial"/>
                <w:color w:val="000000"/>
                <w:sz w:val="20"/>
                <w:szCs w:val="20"/>
              </w:rPr>
              <w:t>.</w:t>
            </w:r>
          </w:p>
        </w:tc>
        <w:tc>
          <w:tcPr>
            <w:tcW w:w="5400" w:type="dxa"/>
          </w:tcPr>
          <w:p w14:paraId="2358111B" w14:textId="77777777" w:rsidR="007D4735" w:rsidRPr="00271B03" w:rsidRDefault="007D4735" w:rsidP="00F61DBC">
            <w:pPr>
              <w:rPr>
                <w:rFonts w:ascii="Times New Roman" w:eastAsia="Times New Roman" w:hAnsi="Times New Roman" w:cs="Times New Roman"/>
              </w:rPr>
            </w:pPr>
            <w:r w:rsidRPr="00271B03">
              <w:rPr>
                <w:rFonts w:ascii="Arial" w:eastAsia="Times New Roman" w:hAnsi="Arial" w:cs="Arial"/>
                <w:i/>
                <w:iCs/>
                <w:color w:val="000000"/>
                <w:sz w:val="20"/>
                <w:szCs w:val="20"/>
              </w:rPr>
              <w:t>“We have other family. If I know well enough in advance that I could possibly make arrangements with them.”</w:t>
            </w:r>
          </w:p>
          <w:p w14:paraId="049500BE" w14:textId="77777777" w:rsidR="007D4735" w:rsidRPr="00C909AA" w:rsidRDefault="007D4735" w:rsidP="00F61DBC">
            <w:pPr>
              <w:rPr>
                <w:rFonts w:ascii="Arial" w:hAnsi="Arial" w:cs="Arial"/>
                <w:sz w:val="20"/>
                <w:szCs w:val="20"/>
              </w:rPr>
            </w:pPr>
          </w:p>
        </w:tc>
      </w:tr>
      <w:tr w:rsidR="007D4735" w14:paraId="506BAA0B" w14:textId="77777777" w:rsidTr="00F61DBC">
        <w:tc>
          <w:tcPr>
            <w:tcW w:w="1628" w:type="dxa"/>
            <w:vMerge w:val="restart"/>
          </w:tcPr>
          <w:p w14:paraId="31C1E358" w14:textId="77777777" w:rsidR="007D4735" w:rsidRPr="00C909AA" w:rsidRDefault="007D4735" w:rsidP="00F61DBC">
            <w:pPr>
              <w:rPr>
                <w:rFonts w:ascii="Arial" w:hAnsi="Arial" w:cs="Arial"/>
                <w:b/>
                <w:bCs/>
                <w:sz w:val="20"/>
                <w:szCs w:val="20"/>
              </w:rPr>
            </w:pPr>
            <w:r>
              <w:rPr>
                <w:rFonts w:ascii="Arial" w:hAnsi="Arial" w:cs="Arial"/>
                <w:b/>
                <w:bCs/>
                <w:sz w:val="20"/>
                <w:szCs w:val="20"/>
              </w:rPr>
              <w:t>Transportation</w:t>
            </w:r>
          </w:p>
        </w:tc>
        <w:tc>
          <w:tcPr>
            <w:tcW w:w="4042" w:type="dxa"/>
          </w:tcPr>
          <w:p w14:paraId="763B6861" w14:textId="77777777" w:rsidR="007D4735" w:rsidRPr="00C909AA" w:rsidRDefault="007D4735" w:rsidP="00F61DBC">
            <w:pPr>
              <w:rPr>
                <w:rFonts w:ascii="Arial" w:hAnsi="Arial" w:cs="Arial"/>
                <w:sz w:val="20"/>
                <w:szCs w:val="20"/>
              </w:rPr>
            </w:pPr>
            <w:r>
              <w:rPr>
                <w:rFonts w:ascii="Arial" w:hAnsi="Arial" w:cs="Arial"/>
                <w:b/>
                <w:bCs/>
                <w:sz w:val="20"/>
                <w:szCs w:val="20"/>
              </w:rPr>
              <w:t xml:space="preserve">Barrier: </w:t>
            </w:r>
            <w:r>
              <w:rPr>
                <w:rFonts w:ascii="Arial" w:hAnsi="Arial" w:cs="Arial"/>
                <w:sz w:val="20"/>
                <w:szCs w:val="20"/>
              </w:rPr>
              <w:t>Not having transportation to make it to screening or appointments</w:t>
            </w:r>
          </w:p>
        </w:tc>
        <w:tc>
          <w:tcPr>
            <w:tcW w:w="5400" w:type="dxa"/>
          </w:tcPr>
          <w:p w14:paraId="60204108" w14:textId="77777777" w:rsidR="007D4735" w:rsidRPr="00C909AA" w:rsidRDefault="007D4735" w:rsidP="00F61DBC">
            <w:pPr>
              <w:rPr>
                <w:rFonts w:ascii="Arial" w:hAnsi="Arial" w:cs="Arial"/>
                <w:sz w:val="20"/>
                <w:szCs w:val="20"/>
              </w:rPr>
            </w:pPr>
            <w:r>
              <w:rPr>
                <w:rFonts w:ascii="Arial" w:eastAsia="Times New Roman" w:hAnsi="Arial" w:cs="Arial"/>
                <w:i/>
                <w:iCs/>
                <w:color w:val="000000"/>
                <w:sz w:val="20"/>
                <w:szCs w:val="20"/>
              </w:rPr>
              <w:t>“[H]</w:t>
            </w:r>
            <w:r w:rsidRPr="00271B03">
              <w:rPr>
                <w:rFonts w:ascii="Arial" w:eastAsia="Times New Roman" w:hAnsi="Arial" w:cs="Arial"/>
                <w:i/>
                <w:iCs/>
                <w:color w:val="000000"/>
                <w:sz w:val="20"/>
                <w:szCs w:val="20"/>
              </w:rPr>
              <w:t>ow do I get to the Hope Clinic to do, yeah I’d love to have my glasses fixed to taking care of and get new glasses but how do I get there, transportation is huge</w:t>
            </w:r>
            <w:r>
              <w:rPr>
                <w:rFonts w:ascii="Arial" w:eastAsia="Times New Roman" w:hAnsi="Arial" w:cs="Arial"/>
                <w:i/>
                <w:iCs/>
                <w:color w:val="000000"/>
                <w:sz w:val="20"/>
                <w:szCs w:val="20"/>
              </w:rPr>
              <w:t>”</w:t>
            </w:r>
          </w:p>
        </w:tc>
      </w:tr>
      <w:tr w:rsidR="007D4735" w14:paraId="33691A1C" w14:textId="77777777" w:rsidTr="00F61DBC">
        <w:tc>
          <w:tcPr>
            <w:tcW w:w="1628" w:type="dxa"/>
            <w:vMerge/>
          </w:tcPr>
          <w:p w14:paraId="4D67558A" w14:textId="77777777" w:rsidR="007D4735" w:rsidRPr="00C909AA" w:rsidRDefault="007D4735" w:rsidP="00F61DBC">
            <w:pPr>
              <w:rPr>
                <w:rFonts w:ascii="Arial" w:hAnsi="Arial" w:cs="Arial"/>
                <w:sz w:val="20"/>
                <w:szCs w:val="20"/>
              </w:rPr>
            </w:pPr>
          </w:p>
        </w:tc>
        <w:tc>
          <w:tcPr>
            <w:tcW w:w="4042" w:type="dxa"/>
          </w:tcPr>
          <w:p w14:paraId="10497E68" w14:textId="77777777" w:rsidR="007D4735" w:rsidRPr="00C909AA" w:rsidRDefault="007D4735" w:rsidP="00F61DBC">
            <w:pPr>
              <w:rPr>
                <w:rFonts w:ascii="Arial" w:hAnsi="Arial" w:cs="Arial"/>
                <w:sz w:val="20"/>
                <w:szCs w:val="20"/>
              </w:rPr>
            </w:pPr>
            <w:r>
              <w:rPr>
                <w:rFonts w:ascii="Arial" w:hAnsi="Arial" w:cs="Arial"/>
                <w:b/>
                <w:bCs/>
                <w:sz w:val="20"/>
                <w:szCs w:val="20"/>
              </w:rPr>
              <w:t xml:space="preserve">Facilitator: </w:t>
            </w:r>
            <w:r>
              <w:rPr>
                <w:rFonts w:ascii="Arial" w:hAnsi="Arial" w:cs="Arial"/>
                <w:sz w:val="20"/>
                <w:szCs w:val="20"/>
              </w:rPr>
              <w:t>Having access to adequate transportation</w:t>
            </w:r>
          </w:p>
        </w:tc>
        <w:tc>
          <w:tcPr>
            <w:tcW w:w="5400" w:type="dxa"/>
          </w:tcPr>
          <w:p w14:paraId="6E830524" w14:textId="77777777" w:rsidR="007D4735" w:rsidRPr="00C909AA" w:rsidRDefault="007D4735" w:rsidP="00F61DBC">
            <w:pPr>
              <w:rPr>
                <w:rFonts w:ascii="Times New Roman" w:eastAsia="Times New Roman" w:hAnsi="Times New Roman" w:cs="Times New Roman"/>
              </w:rPr>
            </w:pPr>
            <w:r w:rsidRPr="00271B03">
              <w:rPr>
                <w:rFonts w:ascii="Arial" w:eastAsia="Times New Roman" w:hAnsi="Arial" w:cs="Arial"/>
                <w:i/>
                <w:iCs/>
                <w:color w:val="000000"/>
                <w:sz w:val="20"/>
                <w:szCs w:val="20"/>
              </w:rPr>
              <w:t>“I think being here at Hope and we’re on right, directly on public transportation line with the bus stop being right out front.” </w:t>
            </w:r>
          </w:p>
        </w:tc>
      </w:tr>
      <w:tr w:rsidR="007D4735" w14:paraId="622094F0" w14:textId="77777777" w:rsidTr="00F61DBC">
        <w:tc>
          <w:tcPr>
            <w:tcW w:w="1628" w:type="dxa"/>
            <w:vMerge w:val="restart"/>
          </w:tcPr>
          <w:p w14:paraId="621B6A87" w14:textId="77777777" w:rsidR="007D4735" w:rsidRPr="00C909AA" w:rsidRDefault="007D4735" w:rsidP="00F61DBC">
            <w:pPr>
              <w:rPr>
                <w:rFonts w:ascii="Arial" w:hAnsi="Arial" w:cs="Arial"/>
                <w:b/>
                <w:bCs/>
                <w:sz w:val="20"/>
                <w:szCs w:val="20"/>
              </w:rPr>
            </w:pPr>
            <w:r>
              <w:rPr>
                <w:rFonts w:ascii="Arial" w:hAnsi="Arial" w:cs="Arial"/>
                <w:b/>
                <w:bCs/>
                <w:sz w:val="20"/>
                <w:szCs w:val="20"/>
              </w:rPr>
              <w:t>Trust</w:t>
            </w:r>
          </w:p>
        </w:tc>
        <w:tc>
          <w:tcPr>
            <w:tcW w:w="4042" w:type="dxa"/>
          </w:tcPr>
          <w:p w14:paraId="50D2AC63" w14:textId="77777777" w:rsidR="007D4735" w:rsidRPr="00C909AA" w:rsidRDefault="007D4735" w:rsidP="00F61DBC">
            <w:pPr>
              <w:rPr>
                <w:rFonts w:ascii="Arial" w:hAnsi="Arial" w:cs="Arial"/>
                <w:sz w:val="20"/>
                <w:szCs w:val="20"/>
              </w:rPr>
            </w:pPr>
            <w:r>
              <w:rPr>
                <w:rFonts w:ascii="Arial" w:hAnsi="Arial" w:cs="Arial"/>
                <w:b/>
                <w:bCs/>
                <w:sz w:val="20"/>
                <w:szCs w:val="20"/>
              </w:rPr>
              <w:t xml:space="preserve">Barrier: </w:t>
            </w:r>
            <w:r w:rsidRPr="00271B03">
              <w:rPr>
                <w:rFonts w:ascii="Arial" w:eastAsia="Times New Roman" w:hAnsi="Arial" w:cs="Arial"/>
                <w:color w:val="000000"/>
                <w:sz w:val="20"/>
                <w:szCs w:val="20"/>
              </w:rPr>
              <w:t>Lacking trust in faculty, staff, or clinic </w:t>
            </w:r>
          </w:p>
        </w:tc>
        <w:tc>
          <w:tcPr>
            <w:tcW w:w="5400" w:type="dxa"/>
          </w:tcPr>
          <w:p w14:paraId="3D2C28A8" w14:textId="77777777" w:rsidR="007D4735" w:rsidRPr="00C909AA" w:rsidRDefault="007D4735" w:rsidP="00F61DBC">
            <w:pPr>
              <w:rPr>
                <w:rFonts w:ascii="Arial" w:eastAsia="Times New Roman" w:hAnsi="Arial" w:cs="Arial"/>
                <w:i/>
                <w:iCs/>
                <w:color w:val="000000"/>
                <w:sz w:val="20"/>
                <w:szCs w:val="20"/>
              </w:rPr>
            </w:pPr>
            <w:r w:rsidRPr="00271B03">
              <w:rPr>
                <w:rFonts w:ascii="Arial" w:eastAsia="Times New Roman" w:hAnsi="Arial" w:cs="Arial"/>
                <w:i/>
                <w:iCs/>
                <w:color w:val="000000"/>
                <w:sz w:val="20"/>
                <w:szCs w:val="20"/>
              </w:rPr>
              <w:t>“I think in the beginning there’ll probably be some hesitancy [to participate in the program].  People are suspicious what is it really for and what does it mean, and will it really help, do I really need?”</w:t>
            </w:r>
          </w:p>
        </w:tc>
      </w:tr>
      <w:tr w:rsidR="007D4735" w14:paraId="22A8D0A6" w14:textId="77777777" w:rsidTr="00F61DBC">
        <w:tc>
          <w:tcPr>
            <w:tcW w:w="1628" w:type="dxa"/>
            <w:vMerge/>
          </w:tcPr>
          <w:p w14:paraId="16FEA836" w14:textId="77777777" w:rsidR="007D4735" w:rsidRPr="00C909AA" w:rsidRDefault="007D4735" w:rsidP="00F61DBC">
            <w:pPr>
              <w:rPr>
                <w:rFonts w:ascii="Arial" w:hAnsi="Arial" w:cs="Arial"/>
                <w:sz w:val="20"/>
                <w:szCs w:val="20"/>
              </w:rPr>
            </w:pPr>
          </w:p>
        </w:tc>
        <w:tc>
          <w:tcPr>
            <w:tcW w:w="4042" w:type="dxa"/>
          </w:tcPr>
          <w:p w14:paraId="4287DE1C" w14:textId="77777777" w:rsidR="007D4735" w:rsidRPr="00C909AA" w:rsidRDefault="007D4735" w:rsidP="00F61DBC">
            <w:pPr>
              <w:rPr>
                <w:rFonts w:ascii="Arial" w:hAnsi="Arial" w:cs="Arial"/>
                <w:sz w:val="20"/>
                <w:szCs w:val="20"/>
              </w:rPr>
            </w:pPr>
            <w:r>
              <w:rPr>
                <w:rFonts w:ascii="Arial" w:hAnsi="Arial" w:cs="Arial"/>
                <w:b/>
                <w:bCs/>
                <w:sz w:val="20"/>
                <w:szCs w:val="20"/>
              </w:rPr>
              <w:t xml:space="preserve">Facilitator: </w:t>
            </w:r>
            <w:r w:rsidRPr="00271B03">
              <w:rPr>
                <w:rFonts w:ascii="Arial" w:eastAsia="Times New Roman" w:hAnsi="Arial" w:cs="Arial"/>
                <w:color w:val="000000"/>
                <w:sz w:val="20"/>
                <w:szCs w:val="20"/>
              </w:rPr>
              <w:t>Trusting clinic, reputation of UM, prior good experiences with providers/ site</w:t>
            </w:r>
            <w:r>
              <w:rPr>
                <w:rFonts w:ascii="Arial" w:eastAsia="Times New Roman" w:hAnsi="Arial" w:cs="Arial"/>
                <w:color w:val="000000"/>
                <w:sz w:val="20"/>
                <w:szCs w:val="20"/>
              </w:rPr>
              <w:t>.</w:t>
            </w:r>
          </w:p>
        </w:tc>
        <w:tc>
          <w:tcPr>
            <w:tcW w:w="5400" w:type="dxa"/>
          </w:tcPr>
          <w:p w14:paraId="71609E61" w14:textId="77777777" w:rsidR="007D4735" w:rsidRPr="00C909AA" w:rsidRDefault="007D4735" w:rsidP="00F61DBC">
            <w:pPr>
              <w:rPr>
                <w:rFonts w:ascii="Times New Roman" w:eastAsia="Times New Roman" w:hAnsi="Times New Roman" w:cs="Times New Roman"/>
              </w:rPr>
            </w:pPr>
            <w:r>
              <w:rPr>
                <w:rFonts w:ascii="Arial" w:hAnsi="Arial" w:cs="Arial"/>
                <w:sz w:val="20"/>
                <w:szCs w:val="20"/>
              </w:rPr>
              <w:t>“</w:t>
            </w:r>
            <w:r w:rsidRPr="00271B03">
              <w:rPr>
                <w:rFonts w:ascii="Arial" w:eastAsia="Times New Roman" w:hAnsi="Arial" w:cs="Arial"/>
                <w:i/>
                <w:iCs/>
                <w:color w:val="000000"/>
                <w:sz w:val="20"/>
                <w:szCs w:val="20"/>
              </w:rPr>
              <w:t>Well, I think that Hope as an organization has a good amount of trust with our clients like relationships.  And so, when we say, okay, this thing is being offered or whatever, our clients already kind of have an existing trust that well, if you’re saying this is something that’s available, yeah.</w:t>
            </w:r>
            <w:r>
              <w:rPr>
                <w:rFonts w:ascii="Arial" w:hAnsi="Arial" w:cs="Arial"/>
                <w:sz w:val="20"/>
                <w:szCs w:val="20"/>
              </w:rPr>
              <w:t>”</w:t>
            </w:r>
          </w:p>
        </w:tc>
      </w:tr>
    </w:tbl>
    <w:p w14:paraId="604AC5EA" w14:textId="77777777" w:rsidR="007D4735" w:rsidRDefault="007D4735"/>
    <w:sectPr w:rsidR="007D4735" w:rsidSect="001F0E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E33E53" w14:textId="77777777" w:rsidR="00394269" w:rsidRDefault="00394269" w:rsidP="007D4735">
      <w:r>
        <w:separator/>
      </w:r>
    </w:p>
  </w:endnote>
  <w:endnote w:type="continuationSeparator" w:id="0">
    <w:p w14:paraId="1B104AEB" w14:textId="77777777" w:rsidR="00394269" w:rsidRDefault="00394269" w:rsidP="007D4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21AA9E" w14:textId="77777777" w:rsidR="00394269" w:rsidRDefault="00394269" w:rsidP="007D4735">
      <w:r>
        <w:separator/>
      </w:r>
    </w:p>
  </w:footnote>
  <w:footnote w:type="continuationSeparator" w:id="0">
    <w:p w14:paraId="71B5301D" w14:textId="77777777" w:rsidR="00394269" w:rsidRDefault="00394269" w:rsidP="007D47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E80470"/>
    <w:multiLevelType w:val="hybridMultilevel"/>
    <w:tmpl w:val="C2082CEA"/>
    <w:lvl w:ilvl="0" w:tplc="9A4CF2E4">
      <w:start w:val="2"/>
      <w:numFmt w:val="bullet"/>
      <w:lvlText w:val="-"/>
      <w:lvlJc w:val="left"/>
      <w:pPr>
        <w:ind w:left="720" w:hanging="360"/>
      </w:pPr>
      <w:rPr>
        <w:rFonts w:ascii="Arial" w:eastAsia="Times New Roman" w:hAnsi="Arial" w:cs="Arial"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E172C23"/>
    <w:multiLevelType w:val="hybridMultilevel"/>
    <w:tmpl w:val="50505FEE"/>
    <w:lvl w:ilvl="0" w:tplc="93DE322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408E4F61"/>
    <w:multiLevelType w:val="hybridMultilevel"/>
    <w:tmpl w:val="F7B6819C"/>
    <w:lvl w:ilvl="0" w:tplc="8F66BA92">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7F6C363C"/>
    <w:multiLevelType w:val="hybridMultilevel"/>
    <w:tmpl w:val="DE5E747C"/>
    <w:lvl w:ilvl="0" w:tplc="DD243DA2">
      <w:start w:val="2"/>
      <w:numFmt w:val="bullet"/>
      <w:lvlText w:val="-"/>
      <w:lvlJc w:val="left"/>
      <w:pPr>
        <w:ind w:left="720" w:hanging="360"/>
      </w:pPr>
      <w:rPr>
        <w:rFonts w:ascii="Arial" w:eastAsia="Times New Roman" w:hAnsi="Arial" w:cs="Arial"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xMDcwMbU0NrewMDFW0lEKTi0uzszPAykwrAUAgYCm6CwAAAA="/>
  </w:docVars>
  <w:rsids>
    <w:rsidRoot w:val="00C909AA"/>
    <w:rsid w:val="00020547"/>
    <w:rsid w:val="001F0EDF"/>
    <w:rsid w:val="00330654"/>
    <w:rsid w:val="00394269"/>
    <w:rsid w:val="00694EF1"/>
    <w:rsid w:val="007D4735"/>
    <w:rsid w:val="00B851B6"/>
    <w:rsid w:val="00C909AA"/>
    <w:rsid w:val="00D342BF"/>
    <w:rsid w:val="00E75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25C07"/>
  <w14:defaultImageDpi w14:val="32767"/>
  <w15:chartTrackingRefBased/>
  <w15:docId w15:val="{628A0A40-2C19-1849-9E16-1E265BB6C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0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09AA"/>
    <w:pPr>
      <w:ind w:left="720"/>
      <w:contextualSpacing/>
    </w:pPr>
  </w:style>
  <w:style w:type="paragraph" w:styleId="Header">
    <w:name w:val="header"/>
    <w:basedOn w:val="Normal"/>
    <w:link w:val="HeaderChar"/>
    <w:uiPriority w:val="99"/>
    <w:unhideWhenUsed/>
    <w:rsid w:val="007D4735"/>
    <w:pPr>
      <w:tabs>
        <w:tab w:val="center" w:pos="4680"/>
        <w:tab w:val="right" w:pos="9360"/>
      </w:tabs>
    </w:pPr>
  </w:style>
  <w:style w:type="character" w:customStyle="1" w:styleId="HeaderChar">
    <w:name w:val="Header Char"/>
    <w:basedOn w:val="DefaultParagraphFont"/>
    <w:link w:val="Header"/>
    <w:uiPriority w:val="99"/>
    <w:rsid w:val="007D4735"/>
  </w:style>
  <w:style w:type="paragraph" w:styleId="Footer">
    <w:name w:val="footer"/>
    <w:basedOn w:val="Normal"/>
    <w:link w:val="FooterChar"/>
    <w:uiPriority w:val="99"/>
    <w:unhideWhenUsed/>
    <w:rsid w:val="007D4735"/>
    <w:pPr>
      <w:tabs>
        <w:tab w:val="center" w:pos="4680"/>
        <w:tab w:val="right" w:pos="9360"/>
      </w:tabs>
    </w:pPr>
  </w:style>
  <w:style w:type="character" w:customStyle="1" w:styleId="FooterChar">
    <w:name w:val="Footer Char"/>
    <w:basedOn w:val="DefaultParagraphFont"/>
    <w:link w:val="Footer"/>
    <w:uiPriority w:val="99"/>
    <w:rsid w:val="007D4735"/>
  </w:style>
  <w:style w:type="paragraph" w:styleId="BalloonText">
    <w:name w:val="Balloon Text"/>
    <w:basedOn w:val="Normal"/>
    <w:link w:val="BalloonTextChar"/>
    <w:uiPriority w:val="99"/>
    <w:semiHidden/>
    <w:unhideWhenUsed/>
    <w:rsid w:val="007D473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D473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1048</Words>
  <Characters>5979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Dena Ballouz</dc:creator>
  <cp:keywords/>
  <dc:description/>
  <cp:lastModifiedBy>Samantha Porter</cp:lastModifiedBy>
  <cp:revision>2</cp:revision>
  <dcterms:created xsi:type="dcterms:W3CDTF">2020-10-05T21:31:00Z</dcterms:created>
  <dcterms:modified xsi:type="dcterms:W3CDTF">2020-10-05T21:31:00Z</dcterms:modified>
</cp:coreProperties>
</file>